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26" w:rsidRPr="00BC0DEB" w:rsidRDefault="00D26926" w:rsidP="00D26926">
      <w:pPr>
        <w:pStyle w:val="Default"/>
        <w:jc w:val="center"/>
        <w:rPr>
          <w:color w:val="auto"/>
          <w:sz w:val="48"/>
          <w:szCs w:val="48"/>
        </w:rPr>
      </w:pPr>
      <w:r w:rsidRPr="00BC0DEB">
        <w:rPr>
          <w:noProof/>
          <w:color w:val="auto"/>
          <w:sz w:val="48"/>
          <w:szCs w:val="48"/>
        </w:rPr>
        <w:drawing>
          <wp:inline distT="0" distB="0" distL="0" distR="0" wp14:anchorId="263C12CC" wp14:editId="69A9D92C">
            <wp:extent cx="5402339" cy="22288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2101" cy="2228752"/>
                    </a:xfrm>
                    <a:prstGeom prst="rect">
                      <a:avLst/>
                    </a:prstGeom>
                  </pic:spPr>
                </pic:pic>
              </a:graphicData>
            </a:graphic>
          </wp:inline>
        </w:drawing>
      </w:r>
    </w:p>
    <w:p w:rsidR="00D26926" w:rsidRPr="00BC0DEB" w:rsidRDefault="00D26926" w:rsidP="00D26926">
      <w:pPr>
        <w:pStyle w:val="Default"/>
        <w:rPr>
          <w:color w:val="auto"/>
          <w:sz w:val="48"/>
          <w:szCs w:val="48"/>
        </w:rPr>
      </w:pPr>
      <w:r w:rsidRPr="00BC0DEB">
        <w:rPr>
          <w:color w:val="auto"/>
          <w:sz w:val="48"/>
          <w:szCs w:val="48"/>
        </w:rPr>
        <w:t xml:space="preserve"> </w:t>
      </w:r>
    </w:p>
    <w:p w:rsidR="00D26926" w:rsidRPr="00BC0DEB" w:rsidRDefault="00D26926" w:rsidP="00D26926">
      <w:pPr>
        <w:pStyle w:val="Default"/>
        <w:jc w:val="center"/>
        <w:rPr>
          <w:b/>
          <w:bCs/>
          <w:color w:val="auto"/>
          <w:sz w:val="56"/>
          <w:szCs w:val="56"/>
        </w:rPr>
      </w:pPr>
    </w:p>
    <w:p w:rsidR="00D26926" w:rsidRPr="00BC0DEB" w:rsidRDefault="00D26926" w:rsidP="00D26926">
      <w:pPr>
        <w:pStyle w:val="Default"/>
        <w:jc w:val="center"/>
        <w:rPr>
          <w:b/>
          <w:bCs/>
          <w:color w:val="auto"/>
          <w:sz w:val="56"/>
          <w:szCs w:val="56"/>
        </w:rPr>
      </w:pPr>
    </w:p>
    <w:p w:rsidR="00D26926" w:rsidRPr="00BC0DEB" w:rsidRDefault="00D26926" w:rsidP="00D26926">
      <w:pPr>
        <w:pStyle w:val="Default"/>
        <w:jc w:val="center"/>
        <w:rPr>
          <w:b/>
          <w:bCs/>
          <w:color w:val="auto"/>
          <w:sz w:val="56"/>
          <w:szCs w:val="56"/>
        </w:rPr>
      </w:pPr>
    </w:p>
    <w:p w:rsidR="00D26926" w:rsidRPr="00BC0DEB" w:rsidRDefault="00D26926" w:rsidP="00D26926">
      <w:pPr>
        <w:pStyle w:val="Default"/>
        <w:jc w:val="center"/>
        <w:rPr>
          <w:smallCaps/>
          <w:color w:val="auto"/>
          <w:sz w:val="56"/>
          <w:szCs w:val="56"/>
        </w:rPr>
      </w:pPr>
      <w:r w:rsidRPr="00BC0DEB">
        <w:rPr>
          <w:b/>
          <w:bCs/>
          <w:smallCaps/>
          <w:color w:val="auto"/>
          <w:sz w:val="56"/>
          <w:szCs w:val="56"/>
        </w:rPr>
        <w:t>Mississippi Department of Rehabilitation Services</w:t>
      </w:r>
    </w:p>
    <w:p w:rsidR="00D26926" w:rsidRPr="00BC0DEB" w:rsidRDefault="00D26926" w:rsidP="00D26926">
      <w:pPr>
        <w:pStyle w:val="Default"/>
        <w:jc w:val="center"/>
        <w:rPr>
          <w:smallCaps/>
          <w:color w:val="auto"/>
          <w:sz w:val="48"/>
          <w:szCs w:val="48"/>
        </w:rPr>
      </w:pPr>
    </w:p>
    <w:p w:rsidR="00D26926" w:rsidRPr="00BC0DEB" w:rsidRDefault="00D26926" w:rsidP="00D26926">
      <w:pPr>
        <w:pStyle w:val="Default"/>
        <w:jc w:val="center"/>
        <w:rPr>
          <w:b/>
          <w:bCs/>
          <w:i/>
          <w:iCs/>
          <w:smallCaps/>
          <w:color w:val="auto"/>
          <w:sz w:val="52"/>
          <w:szCs w:val="52"/>
        </w:rPr>
      </w:pPr>
      <w:r w:rsidRPr="00BC0DEB">
        <w:rPr>
          <w:b/>
          <w:bCs/>
          <w:i/>
          <w:iCs/>
          <w:smallCaps/>
          <w:color w:val="auto"/>
          <w:sz w:val="52"/>
          <w:szCs w:val="52"/>
        </w:rPr>
        <w:t>201</w:t>
      </w:r>
      <w:r w:rsidR="00940DF6">
        <w:rPr>
          <w:b/>
          <w:bCs/>
          <w:i/>
          <w:iCs/>
          <w:smallCaps/>
          <w:color w:val="auto"/>
          <w:sz w:val="52"/>
          <w:szCs w:val="52"/>
        </w:rPr>
        <w:t>6</w:t>
      </w:r>
      <w:r w:rsidRPr="00BC0DEB">
        <w:rPr>
          <w:b/>
          <w:bCs/>
          <w:i/>
          <w:iCs/>
          <w:smallCaps/>
          <w:color w:val="auto"/>
          <w:sz w:val="52"/>
          <w:szCs w:val="52"/>
        </w:rPr>
        <w:t xml:space="preserve"> Annual Report</w:t>
      </w:r>
    </w:p>
    <w:p w:rsidR="00D26926" w:rsidRPr="00BC0DEB" w:rsidRDefault="00D26926" w:rsidP="00D26926">
      <w:pPr>
        <w:pStyle w:val="Default"/>
        <w:jc w:val="center"/>
        <w:rPr>
          <w:color w:val="auto"/>
          <w:sz w:val="40"/>
          <w:szCs w:val="52"/>
        </w:rPr>
      </w:pPr>
    </w:p>
    <w:p w:rsidR="00D26926" w:rsidRPr="00BC0DEB" w:rsidRDefault="00D26926" w:rsidP="00D26926">
      <w:pPr>
        <w:pStyle w:val="Default"/>
        <w:jc w:val="center"/>
        <w:rPr>
          <w:color w:val="auto"/>
          <w:sz w:val="48"/>
          <w:szCs w:val="48"/>
        </w:rPr>
      </w:pPr>
    </w:p>
    <w:p w:rsidR="00D26926" w:rsidRPr="00BC0DEB" w:rsidRDefault="00D26926" w:rsidP="00D26926">
      <w:pPr>
        <w:pStyle w:val="Default"/>
        <w:jc w:val="center"/>
        <w:rPr>
          <w:b/>
          <w:bCs/>
          <w:color w:val="auto"/>
          <w:sz w:val="44"/>
          <w:szCs w:val="44"/>
        </w:rPr>
      </w:pPr>
    </w:p>
    <w:p w:rsidR="00D26926" w:rsidRPr="00BC0DEB" w:rsidRDefault="00D26926" w:rsidP="00D26926">
      <w:pPr>
        <w:pStyle w:val="Default"/>
        <w:jc w:val="center"/>
        <w:rPr>
          <w:b/>
          <w:bCs/>
          <w:color w:val="auto"/>
          <w:sz w:val="28"/>
          <w:szCs w:val="28"/>
        </w:rPr>
      </w:pPr>
    </w:p>
    <w:p w:rsidR="00D26926" w:rsidRPr="00BC0DEB" w:rsidRDefault="00D26926" w:rsidP="00D26926">
      <w:pPr>
        <w:pStyle w:val="Default"/>
        <w:jc w:val="center"/>
        <w:rPr>
          <w:b/>
          <w:bCs/>
          <w:color w:val="auto"/>
          <w:sz w:val="28"/>
          <w:szCs w:val="28"/>
        </w:rPr>
      </w:pPr>
    </w:p>
    <w:p w:rsidR="00D26926" w:rsidRPr="00BC0DEB" w:rsidRDefault="00D26926" w:rsidP="00D26926">
      <w:pPr>
        <w:pStyle w:val="Default"/>
        <w:jc w:val="center"/>
        <w:rPr>
          <w:color w:val="auto"/>
          <w:sz w:val="36"/>
          <w:szCs w:val="36"/>
        </w:rPr>
      </w:pPr>
    </w:p>
    <w:p w:rsidR="00D26926" w:rsidRPr="00BC0DEB" w:rsidRDefault="00D26926" w:rsidP="00D26926">
      <w:pPr>
        <w:pStyle w:val="Default"/>
        <w:jc w:val="center"/>
        <w:rPr>
          <w:color w:val="auto"/>
          <w:sz w:val="36"/>
          <w:szCs w:val="36"/>
        </w:rPr>
      </w:pPr>
    </w:p>
    <w:p w:rsidR="00610FDC" w:rsidRPr="00BC0DEB" w:rsidRDefault="00610FDC" w:rsidP="00D26926">
      <w:pPr>
        <w:pStyle w:val="Default"/>
        <w:jc w:val="center"/>
        <w:rPr>
          <w:color w:val="auto"/>
          <w:sz w:val="36"/>
          <w:szCs w:val="36"/>
        </w:rPr>
      </w:pPr>
    </w:p>
    <w:p w:rsidR="00D26926" w:rsidRPr="00BC0DEB" w:rsidRDefault="00D26926" w:rsidP="00D26926">
      <w:pPr>
        <w:pStyle w:val="Default"/>
        <w:jc w:val="center"/>
        <w:rPr>
          <w:color w:val="auto"/>
          <w:sz w:val="28"/>
          <w:szCs w:val="28"/>
        </w:rPr>
      </w:pPr>
      <w:r w:rsidRPr="00BC0DEB">
        <w:rPr>
          <w:bCs/>
          <w:color w:val="auto"/>
          <w:sz w:val="28"/>
          <w:szCs w:val="28"/>
        </w:rPr>
        <w:t>Mississippi Department of Rehabilitation Services</w:t>
      </w:r>
    </w:p>
    <w:p w:rsidR="00D26926" w:rsidRPr="00BC0DEB" w:rsidRDefault="00D26926" w:rsidP="00D26926">
      <w:pPr>
        <w:pStyle w:val="Default"/>
        <w:jc w:val="center"/>
        <w:rPr>
          <w:bCs/>
          <w:color w:val="auto"/>
          <w:sz w:val="28"/>
          <w:szCs w:val="28"/>
        </w:rPr>
      </w:pPr>
      <w:r w:rsidRPr="00BC0DEB">
        <w:rPr>
          <w:bCs/>
          <w:color w:val="auto"/>
          <w:sz w:val="28"/>
          <w:szCs w:val="28"/>
        </w:rPr>
        <w:t>1281 Highway 51 North</w:t>
      </w:r>
    </w:p>
    <w:p w:rsidR="00D26926" w:rsidRPr="00BC0DEB" w:rsidRDefault="00D26926" w:rsidP="00D26926">
      <w:pPr>
        <w:pStyle w:val="Default"/>
        <w:jc w:val="center"/>
        <w:rPr>
          <w:bCs/>
          <w:color w:val="auto"/>
          <w:sz w:val="28"/>
          <w:szCs w:val="28"/>
        </w:rPr>
      </w:pPr>
      <w:r w:rsidRPr="00BC0DEB">
        <w:rPr>
          <w:bCs/>
          <w:color w:val="auto"/>
          <w:sz w:val="28"/>
          <w:szCs w:val="28"/>
        </w:rPr>
        <w:t>Madison, Mississippi 39110</w:t>
      </w:r>
    </w:p>
    <w:p w:rsidR="00D26926" w:rsidRPr="00BC0DEB" w:rsidRDefault="00D26926">
      <w:pPr>
        <w:rPr>
          <w:rFonts w:ascii="Times New Roman" w:hAnsi="Times New Roman" w:cs="Times New Roman"/>
          <w:sz w:val="28"/>
          <w:szCs w:val="28"/>
        </w:rPr>
      </w:pPr>
      <w:r w:rsidRPr="00BC0DEB">
        <w:rPr>
          <w:rFonts w:ascii="Times New Roman" w:hAnsi="Times New Roman" w:cs="Times New Roman"/>
          <w:sz w:val="28"/>
          <w:szCs w:val="28"/>
        </w:rPr>
        <w:br w:type="page"/>
      </w:r>
    </w:p>
    <w:p w:rsidR="00610FDC" w:rsidRPr="005559A1" w:rsidRDefault="00610FDC" w:rsidP="00610FDC">
      <w:pPr>
        <w:spacing w:after="0" w:line="240" w:lineRule="auto"/>
        <w:jc w:val="center"/>
        <w:rPr>
          <w:rFonts w:ascii="Times New Roman" w:hAnsi="Times New Roman" w:cs="Times New Roman"/>
          <w:b/>
          <w:sz w:val="36"/>
          <w:szCs w:val="36"/>
        </w:rPr>
      </w:pPr>
      <w:r w:rsidRPr="005559A1">
        <w:rPr>
          <w:rFonts w:ascii="Times New Roman" w:hAnsi="Times New Roman" w:cs="Times New Roman"/>
          <w:b/>
          <w:bCs/>
          <w:sz w:val="36"/>
          <w:szCs w:val="36"/>
        </w:rPr>
        <w:lastRenderedPageBreak/>
        <w:t>Mississippi Department of Rehabilitation Services</w:t>
      </w:r>
    </w:p>
    <w:p w:rsidR="00610FDC" w:rsidRPr="005559A1" w:rsidRDefault="00610FDC" w:rsidP="00610FDC">
      <w:pPr>
        <w:spacing w:after="0" w:line="240" w:lineRule="auto"/>
        <w:jc w:val="center"/>
        <w:rPr>
          <w:rFonts w:ascii="Times New Roman" w:hAnsi="Times New Roman" w:cs="Times New Roman"/>
          <w:b/>
          <w:sz w:val="36"/>
          <w:szCs w:val="36"/>
        </w:rPr>
      </w:pPr>
      <w:r w:rsidRPr="005559A1">
        <w:rPr>
          <w:rFonts w:ascii="Times New Roman" w:hAnsi="Times New Roman" w:cs="Times New Roman"/>
          <w:b/>
          <w:sz w:val="36"/>
          <w:szCs w:val="36"/>
        </w:rPr>
        <w:t>201</w:t>
      </w:r>
      <w:r w:rsidR="00940DF6">
        <w:rPr>
          <w:rFonts w:ascii="Times New Roman" w:hAnsi="Times New Roman" w:cs="Times New Roman"/>
          <w:b/>
          <w:sz w:val="36"/>
          <w:szCs w:val="36"/>
        </w:rPr>
        <w:t>6</w:t>
      </w:r>
      <w:r w:rsidRPr="005559A1">
        <w:rPr>
          <w:rFonts w:ascii="Times New Roman" w:hAnsi="Times New Roman" w:cs="Times New Roman"/>
          <w:b/>
          <w:sz w:val="36"/>
          <w:szCs w:val="36"/>
        </w:rPr>
        <w:t xml:space="preserve"> Annual Report</w:t>
      </w:r>
    </w:p>
    <w:p w:rsidR="00610FDC" w:rsidRPr="005559A1" w:rsidRDefault="00610FDC" w:rsidP="00610FDC">
      <w:pPr>
        <w:spacing w:after="0" w:line="240" w:lineRule="auto"/>
        <w:rPr>
          <w:rFonts w:ascii="Times New Roman" w:hAnsi="Times New Roman" w:cs="Times New Roman"/>
          <w:sz w:val="24"/>
          <w:szCs w:val="24"/>
        </w:rPr>
      </w:pPr>
    </w:p>
    <w:p w:rsidR="00610FDC" w:rsidRPr="005559A1" w:rsidRDefault="00610FDC" w:rsidP="00610FDC">
      <w:pPr>
        <w:spacing w:after="0" w:line="240" w:lineRule="auto"/>
        <w:rPr>
          <w:rFonts w:ascii="Times New Roman" w:hAnsi="Times New Roman" w:cs="Times New Roman"/>
          <w:sz w:val="24"/>
          <w:szCs w:val="24"/>
        </w:rPr>
      </w:pPr>
    </w:p>
    <w:p w:rsidR="00472C2A" w:rsidRPr="005559A1" w:rsidRDefault="00472C2A" w:rsidP="00610FDC">
      <w:pPr>
        <w:spacing w:after="0" w:line="240" w:lineRule="auto"/>
        <w:rPr>
          <w:rFonts w:ascii="Times New Roman" w:hAnsi="Times New Roman" w:cs="Times New Roman"/>
          <w:sz w:val="24"/>
          <w:szCs w:val="24"/>
        </w:rPr>
      </w:pPr>
    </w:p>
    <w:p w:rsidR="00472C2A" w:rsidRPr="005559A1" w:rsidRDefault="00472C2A" w:rsidP="00610FDC">
      <w:pPr>
        <w:spacing w:after="0" w:line="240" w:lineRule="auto"/>
        <w:rPr>
          <w:rFonts w:ascii="Times New Roman" w:hAnsi="Times New Roman" w:cs="Times New Roman"/>
          <w:sz w:val="24"/>
          <w:szCs w:val="24"/>
        </w:rPr>
      </w:pPr>
    </w:p>
    <w:p w:rsidR="00472C2A" w:rsidRPr="005559A1" w:rsidRDefault="00610FDC" w:rsidP="00472C2A">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CONTENTS:</w:t>
      </w:r>
      <w:r w:rsidRPr="005559A1">
        <w:rPr>
          <w:rFonts w:ascii="Times New Roman" w:hAnsi="Times New Roman" w:cs="Times New Roman"/>
          <w:sz w:val="24"/>
          <w:szCs w:val="24"/>
        </w:rPr>
        <w:br/>
      </w:r>
      <w:r w:rsidRPr="005559A1">
        <w:rPr>
          <w:rFonts w:ascii="Times New Roman" w:hAnsi="Times New Roman" w:cs="Times New Roman"/>
          <w:sz w:val="24"/>
          <w:szCs w:val="24"/>
        </w:rPr>
        <w:br/>
      </w:r>
      <w:r w:rsidR="00472C2A" w:rsidRPr="005559A1">
        <w:rPr>
          <w:rFonts w:ascii="Times New Roman" w:hAnsi="Times New Roman" w:cs="Times New Roman"/>
          <w:sz w:val="24"/>
          <w:szCs w:val="24"/>
        </w:rPr>
        <w:t>Welcome</w:t>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t>2</w:t>
      </w:r>
      <w:r w:rsidR="00472C2A" w:rsidRPr="005559A1">
        <w:rPr>
          <w:rFonts w:ascii="Times New Roman" w:hAnsi="Times New Roman" w:cs="Times New Roman"/>
          <w:sz w:val="24"/>
          <w:szCs w:val="24"/>
        </w:rPr>
        <w:br/>
      </w:r>
      <w:r w:rsidR="001522BC" w:rsidRPr="005559A1">
        <w:rPr>
          <w:rFonts w:ascii="Times New Roman" w:hAnsi="Times New Roman" w:cs="Times New Roman"/>
          <w:sz w:val="24"/>
          <w:szCs w:val="24"/>
        </w:rPr>
        <w:t>Executive Summary/</w:t>
      </w:r>
      <w:r w:rsidR="00472C2A" w:rsidRPr="005559A1">
        <w:rPr>
          <w:rFonts w:ascii="Times New Roman" w:hAnsi="Times New Roman" w:cs="Times New Roman"/>
          <w:sz w:val="24"/>
          <w:szCs w:val="24"/>
        </w:rPr>
        <w:t>Program Overview</w:t>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r>
      <w:r w:rsidR="00472C2A" w:rsidRPr="005559A1">
        <w:rPr>
          <w:rFonts w:ascii="Times New Roman" w:hAnsi="Times New Roman" w:cs="Times New Roman"/>
          <w:sz w:val="24"/>
          <w:szCs w:val="24"/>
        </w:rPr>
        <w:tab/>
        <w:t>3</w:t>
      </w:r>
    </w:p>
    <w:p w:rsidR="00F9773E" w:rsidRDefault="00F9773E" w:rsidP="00F9773E">
      <w:pPr>
        <w:spacing w:after="0" w:line="240" w:lineRule="auto"/>
        <w:ind w:firstLine="360"/>
        <w:rPr>
          <w:rFonts w:ascii="Times New Roman" w:hAnsi="Times New Roman" w:cs="Times New Roman"/>
          <w:sz w:val="24"/>
          <w:szCs w:val="24"/>
        </w:rPr>
      </w:pPr>
      <w:r w:rsidRPr="005559A1">
        <w:rPr>
          <w:rFonts w:ascii="Times New Roman" w:hAnsi="Times New Roman" w:cs="Times New Roman"/>
          <w:sz w:val="24"/>
          <w:szCs w:val="24"/>
        </w:rPr>
        <w:t>AbilityWorks, Inc.</w:t>
      </w:r>
    </w:p>
    <w:p w:rsidR="00F9773E" w:rsidRPr="005559A1" w:rsidRDefault="00F9773E" w:rsidP="00F9773E">
      <w:pPr>
        <w:spacing w:after="0" w:line="240" w:lineRule="auto"/>
        <w:ind w:firstLine="360"/>
        <w:rPr>
          <w:rFonts w:ascii="Times New Roman" w:hAnsi="Times New Roman" w:cs="Times New Roman"/>
          <w:sz w:val="24"/>
          <w:szCs w:val="24"/>
        </w:rPr>
      </w:pPr>
      <w:r w:rsidRPr="005559A1">
        <w:rPr>
          <w:rFonts w:ascii="Times New Roman" w:hAnsi="Times New Roman" w:cs="Times New Roman"/>
          <w:sz w:val="24"/>
          <w:szCs w:val="24"/>
        </w:rPr>
        <w:t>Assistive Technology</w:t>
      </w:r>
    </w:p>
    <w:p w:rsidR="00F9773E" w:rsidRPr="005559A1" w:rsidRDefault="00F9773E" w:rsidP="00F9773E">
      <w:pPr>
        <w:spacing w:after="0" w:line="240" w:lineRule="auto"/>
        <w:ind w:firstLine="360"/>
        <w:rPr>
          <w:rFonts w:ascii="Times New Roman" w:hAnsi="Times New Roman" w:cs="Times New Roman"/>
          <w:sz w:val="24"/>
          <w:szCs w:val="24"/>
        </w:rPr>
      </w:pPr>
      <w:r w:rsidRPr="005559A1">
        <w:rPr>
          <w:rFonts w:ascii="Times New Roman" w:hAnsi="Times New Roman" w:cs="Times New Roman"/>
          <w:sz w:val="24"/>
          <w:szCs w:val="24"/>
        </w:rPr>
        <w:t>Disability Determination Services</w:t>
      </w:r>
    </w:p>
    <w:p w:rsidR="00F9773E" w:rsidRPr="005559A1" w:rsidRDefault="00F9773E" w:rsidP="00F9773E">
      <w:pPr>
        <w:spacing w:after="0" w:line="240" w:lineRule="auto"/>
        <w:ind w:firstLine="360"/>
        <w:rPr>
          <w:rFonts w:ascii="Times New Roman" w:hAnsi="Times New Roman" w:cs="Times New Roman"/>
          <w:sz w:val="24"/>
          <w:szCs w:val="24"/>
        </w:rPr>
      </w:pPr>
      <w:r w:rsidRPr="005559A1">
        <w:rPr>
          <w:rFonts w:ascii="Times New Roman" w:hAnsi="Times New Roman" w:cs="Times New Roman"/>
          <w:sz w:val="24"/>
          <w:szCs w:val="24"/>
        </w:rPr>
        <w:t>Special Disability Programs</w:t>
      </w:r>
    </w:p>
    <w:p w:rsidR="00472C2A" w:rsidRPr="005559A1" w:rsidRDefault="00472C2A" w:rsidP="00F9773E">
      <w:pPr>
        <w:spacing w:after="0" w:line="240" w:lineRule="auto"/>
        <w:ind w:firstLine="360"/>
        <w:rPr>
          <w:rFonts w:ascii="Times New Roman" w:hAnsi="Times New Roman" w:cs="Times New Roman"/>
          <w:sz w:val="24"/>
          <w:szCs w:val="24"/>
        </w:rPr>
      </w:pPr>
      <w:r w:rsidRPr="005559A1">
        <w:rPr>
          <w:rFonts w:ascii="Times New Roman" w:hAnsi="Times New Roman" w:cs="Times New Roman"/>
          <w:sz w:val="24"/>
          <w:szCs w:val="24"/>
        </w:rPr>
        <w:t>Vocational Rehabilitation Services</w:t>
      </w:r>
    </w:p>
    <w:p w:rsidR="00472C2A" w:rsidRPr="00F9773E" w:rsidRDefault="00472C2A"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Deaf Services</w:t>
      </w:r>
      <w:r w:rsidR="00F9773E" w:rsidRPr="00F9773E">
        <w:rPr>
          <w:rFonts w:ascii="Times New Roman" w:hAnsi="Times New Roman" w:cs="Times New Roman"/>
          <w:sz w:val="24"/>
          <w:szCs w:val="24"/>
        </w:rPr>
        <w:tab/>
      </w:r>
      <w:r w:rsidR="00F9773E" w:rsidRPr="00F9773E">
        <w:rPr>
          <w:rFonts w:ascii="Times New Roman" w:hAnsi="Times New Roman" w:cs="Times New Roman"/>
          <w:sz w:val="24"/>
          <w:szCs w:val="24"/>
        </w:rPr>
        <w:tab/>
      </w:r>
      <w:r w:rsidR="00F9773E" w:rsidRPr="00F9773E">
        <w:rPr>
          <w:rFonts w:ascii="Times New Roman" w:hAnsi="Times New Roman" w:cs="Times New Roman"/>
          <w:sz w:val="24"/>
          <w:szCs w:val="24"/>
        </w:rPr>
        <w:tab/>
      </w:r>
      <w:r w:rsidR="00F9773E" w:rsidRPr="00F9773E">
        <w:rPr>
          <w:rFonts w:ascii="Times New Roman" w:hAnsi="Times New Roman" w:cs="Times New Roman"/>
          <w:sz w:val="24"/>
          <w:szCs w:val="24"/>
        </w:rPr>
        <w:tab/>
      </w:r>
      <w:r w:rsidR="00F9773E" w:rsidRPr="00F9773E">
        <w:rPr>
          <w:rFonts w:ascii="Times New Roman" w:hAnsi="Times New Roman" w:cs="Times New Roman"/>
          <w:sz w:val="24"/>
          <w:szCs w:val="24"/>
        </w:rPr>
        <w:tab/>
        <w:t>4</w:t>
      </w:r>
    </w:p>
    <w:p w:rsidR="00472C2A" w:rsidRPr="00F9773E" w:rsidRDefault="00472C2A"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Supported Employment</w:t>
      </w:r>
    </w:p>
    <w:p w:rsidR="00472C2A" w:rsidRPr="00F9773E" w:rsidRDefault="00472C2A"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Transition Services</w:t>
      </w:r>
    </w:p>
    <w:p w:rsidR="00472C2A" w:rsidRPr="005559A1" w:rsidRDefault="00472C2A" w:rsidP="00F9773E">
      <w:pPr>
        <w:spacing w:after="0" w:line="240" w:lineRule="auto"/>
        <w:ind w:firstLine="360"/>
        <w:rPr>
          <w:rFonts w:ascii="Times New Roman" w:hAnsi="Times New Roman" w:cs="Times New Roman"/>
          <w:sz w:val="24"/>
          <w:szCs w:val="24"/>
        </w:rPr>
      </w:pPr>
      <w:r w:rsidRPr="005559A1">
        <w:rPr>
          <w:rFonts w:ascii="Times New Roman" w:hAnsi="Times New Roman" w:cs="Times New Roman"/>
          <w:sz w:val="24"/>
          <w:szCs w:val="24"/>
        </w:rPr>
        <w:t>Vocational Rehabilitation Services for the Blind</w:t>
      </w:r>
    </w:p>
    <w:p w:rsidR="00472C2A" w:rsidRPr="00F9773E" w:rsidRDefault="00472C2A"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Addie McBryde Rehabilitation Center for the Blind</w:t>
      </w:r>
    </w:p>
    <w:p w:rsidR="00472C2A" w:rsidRPr="00F9773E" w:rsidRDefault="00472C2A"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Business Enterprise Program</w:t>
      </w:r>
    </w:p>
    <w:p w:rsidR="00F9773E" w:rsidRDefault="00472C2A"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Independent Living Services for the Blind</w:t>
      </w:r>
    </w:p>
    <w:p w:rsidR="00F9773E" w:rsidRPr="00F9773E" w:rsidRDefault="00F9773E" w:rsidP="00F9773E">
      <w:pPr>
        <w:pStyle w:val="ListParagraph"/>
        <w:numPr>
          <w:ilvl w:val="0"/>
          <w:numId w:val="5"/>
        </w:numPr>
        <w:spacing w:after="0" w:line="240" w:lineRule="auto"/>
        <w:ind w:left="900" w:hanging="180"/>
        <w:rPr>
          <w:rFonts w:ascii="Times New Roman" w:hAnsi="Times New Roman" w:cs="Times New Roman"/>
          <w:sz w:val="24"/>
          <w:szCs w:val="24"/>
        </w:rPr>
      </w:pPr>
      <w:r w:rsidRPr="00F9773E">
        <w:rPr>
          <w:rFonts w:ascii="Times New Roman" w:hAnsi="Times New Roman" w:cs="Times New Roman"/>
          <w:sz w:val="24"/>
          <w:szCs w:val="24"/>
        </w:rPr>
        <w:t>Itinerant Teacher Program</w:t>
      </w:r>
      <w:r w:rsidRPr="00F9773E">
        <w:rPr>
          <w:rFonts w:ascii="Times New Roman" w:hAnsi="Times New Roman" w:cs="Times New Roman"/>
          <w:sz w:val="24"/>
          <w:szCs w:val="24"/>
        </w:rPr>
        <w:tab/>
      </w:r>
      <w:r w:rsidRPr="00F9773E">
        <w:rPr>
          <w:rFonts w:ascii="Times New Roman" w:hAnsi="Times New Roman" w:cs="Times New Roman"/>
          <w:sz w:val="24"/>
          <w:szCs w:val="24"/>
        </w:rPr>
        <w:tab/>
      </w:r>
      <w:r w:rsidRPr="00F9773E">
        <w:rPr>
          <w:rFonts w:ascii="Times New Roman" w:hAnsi="Times New Roman" w:cs="Times New Roman"/>
          <w:sz w:val="24"/>
          <w:szCs w:val="24"/>
        </w:rPr>
        <w:tab/>
      </w:r>
      <w:r w:rsidRPr="00F9773E">
        <w:rPr>
          <w:rFonts w:ascii="Times New Roman" w:hAnsi="Times New Roman" w:cs="Times New Roman"/>
          <w:sz w:val="24"/>
          <w:szCs w:val="24"/>
        </w:rPr>
        <w:tab/>
        <w:t xml:space="preserve">5 </w:t>
      </w:r>
    </w:p>
    <w:p w:rsidR="00F9773E" w:rsidRDefault="00472C2A" w:rsidP="00F9773E">
      <w:pPr>
        <w:spacing w:after="0" w:line="240" w:lineRule="auto"/>
        <w:ind w:left="720" w:hanging="360"/>
        <w:rPr>
          <w:rFonts w:ascii="Times New Roman" w:hAnsi="Times New Roman" w:cs="Times New Roman"/>
          <w:sz w:val="24"/>
          <w:szCs w:val="24"/>
        </w:rPr>
      </w:pPr>
      <w:r w:rsidRPr="005559A1">
        <w:rPr>
          <w:rFonts w:ascii="Times New Roman" w:hAnsi="Times New Roman" w:cs="Times New Roman"/>
          <w:sz w:val="24"/>
          <w:szCs w:val="24"/>
        </w:rPr>
        <w:t>Program Funding</w:t>
      </w:r>
    </w:p>
    <w:p w:rsidR="00472C2A" w:rsidRPr="005559A1" w:rsidRDefault="00472C2A" w:rsidP="00F9773E">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In</w:t>
      </w:r>
      <w:r w:rsidR="00B35CE0">
        <w:rPr>
          <w:rFonts w:ascii="Times New Roman" w:hAnsi="Times New Roman" w:cs="Times New Roman"/>
          <w:sz w:val="24"/>
          <w:szCs w:val="24"/>
        </w:rPr>
        <w:t>-</w:t>
      </w:r>
      <w:r w:rsidRPr="005559A1">
        <w:rPr>
          <w:rFonts w:ascii="Times New Roman" w:hAnsi="Times New Roman" w:cs="Times New Roman"/>
          <w:sz w:val="24"/>
          <w:szCs w:val="24"/>
        </w:rPr>
        <w:t>Depth Look at VR &amp; VRB</w:t>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t>6</w:t>
      </w:r>
      <w:r w:rsidRPr="005559A1">
        <w:rPr>
          <w:rFonts w:ascii="Times New Roman" w:hAnsi="Times New Roman" w:cs="Times New Roman"/>
          <w:sz w:val="24"/>
          <w:szCs w:val="24"/>
        </w:rPr>
        <w:br/>
        <w:t>In</w:t>
      </w:r>
      <w:r w:rsidR="00B35CE0">
        <w:rPr>
          <w:rFonts w:ascii="Times New Roman" w:hAnsi="Times New Roman" w:cs="Times New Roman"/>
          <w:sz w:val="24"/>
          <w:szCs w:val="24"/>
        </w:rPr>
        <w:t>-</w:t>
      </w:r>
      <w:r w:rsidR="000B6552">
        <w:rPr>
          <w:rFonts w:ascii="Times New Roman" w:hAnsi="Times New Roman" w:cs="Times New Roman"/>
          <w:sz w:val="24"/>
          <w:szCs w:val="24"/>
        </w:rPr>
        <w:t>Depth Look at DDS &amp; OSDP</w:t>
      </w:r>
      <w:r w:rsidR="000B6552">
        <w:rPr>
          <w:rFonts w:ascii="Times New Roman" w:hAnsi="Times New Roman" w:cs="Times New Roman"/>
          <w:sz w:val="24"/>
          <w:szCs w:val="24"/>
        </w:rPr>
        <w:tab/>
      </w:r>
      <w:r w:rsidR="000B6552">
        <w:rPr>
          <w:rFonts w:ascii="Times New Roman" w:hAnsi="Times New Roman" w:cs="Times New Roman"/>
          <w:sz w:val="24"/>
          <w:szCs w:val="24"/>
        </w:rPr>
        <w:tab/>
      </w:r>
      <w:r w:rsidR="000B6552">
        <w:rPr>
          <w:rFonts w:ascii="Times New Roman" w:hAnsi="Times New Roman" w:cs="Times New Roman"/>
          <w:sz w:val="24"/>
          <w:szCs w:val="24"/>
        </w:rPr>
        <w:tab/>
      </w:r>
      <w:r w:rsidR="000B6552">
        <w:rPr>
          <w:rFonts w:ascii="Times New Roman" w:hAnsi="Times New Roman" w:cs="Times New Roman"/>
          <w:sz w:val="24"/>
          <w:szCs w:val="24"/>
        </w:rPr>
        <w:tab/>
        <w:t>8</w:t>
      </w:r>
      <w:r w:rsidRPr="005559A1">
        <w:rPr>
          <w:rFonts w:ascii="Times New Roman" w:hAnsi="Times New Roman" w:cs="Times New Roman"/>
          <w:sz w:val="24"/>
          <w:szCs w:val="24"/>
        </w:rPr>
        <w:br/>
        <w:t>District &amp; Office Locations</w:t>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t>10</w:t>
      </w:r>
    </w:p>
    <w:p w:rsidR="00610FDC" w:rsidRPr="005559A1" w:rsidRDefault="00610FDC" w:rsidP="00F9773E">
      <w:pPr>
        <w:spacing w:after="0" w:line="240" w:lineRule="auto"/>
        <w:rPr>
          <w:rFonts w:ascii="Times New Roman" w:hAnsi="Times New Roman" w:cs="Times New Roman"/>
          <w:sz w:val="24"/>
          <w:szCs w:val="24"/>
        </w:rPr>
      </w:pPr>
    </w:p>
    <w:p w:rsidR="00DB7CA8" w:rsidRPr="005559A1" w:rsidRDefault="00DB7CA8">
      <w:pPr>
        <w:pStyle w:val="NoSpacing"/>
        <w:rPr>
          <w:rFonts w:ascii="Times New Roman" w:hAnsi="Times New Roman" w:cs="Times New Roman"/>
        </w:rPr>
      </w:pPr>
    </w:p>
    <w:p w:rsidR="00543361" w:rsidRPr="005559A1" w:rsidRDefault="00543361">
      <w:pPr>
        <w:pStyle w:val="NoSpacing"/>
        <w:rPr>
          <w:rFonts w:ascii="Times New Roman" w:hAnsi="Times New Roman" w:cs="Times New Roman"/>
        </w:rPr>
      </w:pPr>
    </w:p>
    <w:p w:rsidR="00543361" w:rsidRPr="005559A1" w:rsidRDefault="00543361">
      <w:pPr>
        <w:pStyle w:val="NoSpacing"/>
        <w:rPr>
          <w:rFonts w:ascii="Times New Roman" w:hAnsi="Times New Roman" w:cs="Times New Roman"/>
        </w:rPr>
      </w:pPr>
    </w:p>
    <w:p w:rsidR="00543361" w:rsidRPr="005559A1" w:rsidRDefault="00543361">
      <w:pPr>
        <w:pStyle w:val="NoSpacing"/>
        <w:rPr>
          <w:rFonts w:ascii="Times New Roman" w:hAnsi="Times New Roman" w:cs="Times New Roman"/>
        </w:rPr>
      </w:pPr>
    </w:p>
    <w:p w:rsidR="00472C2A" w:rsidRPr="005559A1" w:rsidRDefault="00472C2A">
      <w:pPr>
        <w:pStyle w:val="NoSpacing"/>
        <w:rPr>
          <w:rFonts w:ascii="Times New Roman" w:hAnsi="Times New Roman" w:cs="Times New Roman"/>
        </w:rPr>
      </w:pPr>
    </w:p>
    <w:p w:rsidR="00472C2A" w:rsidRPr="005559A1" w:rsidRDefault="00472C2A">
      <w:pPr>
        <w:pStyle w:val="NoSpacing"/>
        <w:rPr>
          <w:rFonts w:ascii="Times New Roman" w:hAnsi="Times New Roman" w:cs="Times New Roman"/>
        </w:rPr>
      </w:pPr>
    </w:p>
    <w:p w:rsidR="00DB7CA8" w:rsidRPr="005559A1" w:rsidRDefault="00DB7CA8">
      <w:pPr>
        <w:pStyle w:val="NoSpacing"/>
        <w:rPr>
          <w:rFonts w:ascii="Times New Roman" w:hAnsi="Times New Roman" w:cs="Times New Roman"/>
        </w:rPr>
      </w:pPr>
    </w:p>
    <w:p w:rsidR="00780D0A" w:rsidRPr="005559A1" w:rsidRDefault="00780D0A" w:rsidP="00472C2A">
      <w:pPr>
        <w:pStyle w:val="NoSpacing"/>
        <w:jc w:val="center"/>
        <w:rPr>
          <w:rFonts w:ascii="Times New Roman" w:hAnsi="Times New Roman" w:cs="Times New Roman"/>
          <w:b/>
          <w:u w:val="single"/>
        </w:rPr>
      </w:pPr>
      <w:r w:rsidRPr="005559A1">
        <w:rPr>
          <w:rFonts w:ascii="Times New Roman" w:hAnsi="Times New Roman" w:cs="Times New Roman"/>
          <w:b/>
          <w:u w:val="single"/>
        </w:rPr>
        <w:t>Mission Statement</w:t>
      </w:r>
    </w:p>
    <w:p w:rsidR="00780D0A" w:rsidRPr="005559A1" w:rsidRDefault="006D0BE4" w:rsidP="00472C2A">
      <w:pPr>
        <w:pStyle w:val="NoSpacing"/>
        <w:jc w:val="center"/>
        <w:rPr>
          <w:rFonts w:ascii="Times New Roman" w:hAnsi="Times New Roman" w:cs="Times New Roman"/>
        </w:rPr>
      </w:pPr>
      <w:r w:rsidRPr="006D0BE4">
        <w:rPr>
          <w:rFonts w:ascii="Times New Roman" w:hAnsi="Times New Roman" w:cs="Times New Roman"/>
        </w:rPr>
        <w:t>It is the mission of the Mississippi Department of Rehabilitation Services (MDRS) to provide appropriate and comprehensive services to Mississippians with disabilities in a timely and effective manner. Programs and services assist individuals with disabilities to gain employment, retain employment and to live more independently.</w:t>
      </w:r>
    </w:p>
    <w:p w:rsidR="00472C2A" w:rsidRPr="005559A1" w:rsidRDefault="00472C2A" w:rsidP="00472C2A">
      <w:pPr>
        <w:pStyle w:val="NoSpacing"/>
        <w:jc w:val="center"/>
        <w:rPr>
          <w:rFonts w:ascii="Times New Roman" w:hAnsi="Times New Roman" w:cs="Times New Roman"/>
        </w:rPr>
      </w:pPr>
    </w:p>
    <w:p w:rsidR="00780D0A" w:rsidRPr="005559A1" w:rsidRDefault="00780D0A" w:rsidP="00472C2A">
      <w:pPr>
        <w:pStyle w:val="NoSpacing"/>
        <w:jc w:val="center"/>
        <w:rPr>
          <w:rFonts w:ascii="Times New Roman" w:hAnsi="Times New Roman" w:cs="Times New Roman"/>
          <w:b/>
          <w:u w:val="single"/>
        </w:rPr>
      </w:pPr>
      <w:r w:rsidRPr="005559A1">
        <w:rPr>
          <w:rFonts w:ascii="Times New Roman" w:hAnsi="Times New Roman" w:cs="Times New Roman"/>
          <w:b/>
          <w:u w:val="single"/>
        </w:rPr>
        <w:t>Philosophy</w:t>
      </w:r>
    </w:p>
    <w:p w:rsidR="00DB7CA8" w:rsidRPr="005559A1" w:rsidRDefault="00780D0A" w:rsidP="00472C2A">
      <w:pPr>
        <w:pStyle w:val="NoSpacing"/>
        <w:jc w:val="center"/>
        <w:rPr>
          <w:rFonts w:ascii="Times New Roman" w:hAnsi="Times New Roman" w:cs="Times New Roman"/>
        </w:rPr>
      </w:pPr>
      <w:r w:rsidRPr="005559A1">
        <w:rPr>
          <w:rFonts w:ascii="Times New Roman" w:hAnsi="Times New Roman" w:cs="Times New Roman"/>
        </w:rPr>
        <w:t>The Mississippi Department of Rehabilitation Services is committed to being recognized as the premier agency for Mississippians with disabilities by creating a culture of care with compassionate, valued, and knowledgeable staff.  We will promote an environment where customers and staff work together to achieve our common goal of empowering and improving the lives of Mississippians with disabilities.</w:t>
      </w:r>
    </w:p>
    <w:p w:rsidR="00780D0A" w:rsidRPr="005559A1" w:rsidRDefault="00780D0A" w:rsidP="00C21977">
      <w:pPr>
        <w:pStyle w:val="NoSpacing"/>
        <w:jc w:val="both"/>
        <w:rPr>
          <w:rFonts w:ascii="Times New Roman" w:hAnsi="Times New Roman" w:cs="Times New Roman"/>
          <w:b/>
          <w:u w:val="single"/>
        </w:rPr>
      </w:pPr>
    </w:p>
    <w:p w:rsidR="00543361" w:rsidRPr="005559A1" w:rsidRDefault="00543361" w:rsidP="00C21977">
      <w:pPr>
        <w:pStyle w:val="NoSpacing"/>
        <w:jc w:val="both"/>
        <w:rPr>
          <w:rFonts w:ascii="Times New Roman" w:hAnsi="Times New Roman" w:cs="Times New Roman"/>
          <w:b/>
          <w:u w:val="single"/>
        </w:rPr>
      </w:pPr>
    </w:p>
    <w:p w:rsidR="00A107B9" w:rsidRPr="005559A1" w:rsidRDefault="00A107B9" w:rsidP="00C21977">
      <w:pPr>
        <w:pStyle w:val="NoSpacing"/>
        <w:jc w:val="both"/>
        <w:rPr>
          <w:rFonts w:ascii="Times New Roman" w:hAnsi="Times New Roman" w:cs="Times New Roman"/>
          <w:b/>
          <w:u w:val="single"/>
        </w:rPr>
      </w:pPr>
    </w:p>
    <w:p w:rsidR="00610FDC" w:rsidRPr="005559A1" w:rsidRDefault="00610FDC">
      <w:pPr>
        <w:rPr>
          <w:rFonts w:ascii="Times New Roman" w:hAnsi="Times New Roman" w:cs="Times New Roman"/>
          <w:b/>
          <w:u w:val="single"/>
        </w:rPr>
      </w:pPr>
      <w:r w:rsidRPr="005559A1">
        <w:rPr>
          <w:rFonts w:ascii="Times New Roman" w:hAnsi="Times New Roman" w:cs="Times New Roman"/>
          <w:b/>
          <w:u w:val="single"/>
        </w:rPr>
        <w:lastRenderedPageBreak/>
        <w:br w:type="page"/>
      </w:r>
    </w:p>
    <w:p w:rsidR="00F9773E" w:rsidRPr="006D0BE4" w:rsidRDefault="00F9773E" w:rsidP="00F9773E">
      <w:pPr>
        <w:pStyle w:val="NoSpacing"/>
        <w:jc w:val="center"/>
        <w:rPr>
          <w:rFonts w:ascii="Times New Roman" w:hAnsi="Times New Roman" w:cs="Times New Roman"/>
          <w:sz w:val="32"/>
          <w:szCs w:val="32"/>
        </w:rPr>
      </w:pPr>
      <w:r w:rsidRPr="006D0BE4">
        <w:rPr>
          <w:rFonts w:ascii="Times New Roman" w:hAnsi="Times New Roman" w:cs="Times New Roman"/>
          <w:b/>
          <w:sz w:val="32"/>
          <w:szCs w:val="32"/>
        </w:rPr>
        <w:lastRenderedPageBreak/>
        <w:t>Welcome from Executive Director</w:t>
      </w:r>
    </w:p>
    <w:p w:rsidR="00F9773E" w:rsidRDefault="00F9773E" w:rsidP="00BC0DEB">
      <w:pPr>
        <w:pStyle w:val="NoSpacing"/>
        <w:jc w:val="both"/>
        <w:rPr>
          <w:rFonts w:ascii="Times New Roman" w:hAnsi="Times New Roman" w:cs="Times New Roman"/>
          <w:sz w:val="24"/>
          <w:szCs w:val="24"/>
        </w:rPr>
      </w:pP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Dear friends,</w:t>
      </w:r>
    </w:p>
    <w:p w:rsidR="006D0BE4" w:rsidRPr="006D0BE4" w:rsidRDefault="006D0BE4" w:rsidP="006D0BE4">
      <w:pPr>
        <w:pStyle w:val="NoSpacing"/>
        <w:jc w:val="both"/>
        <w:rPr>
          <w:rFonts w:ascii="Times New Roman" w:hAnsi="Times New Roman" w:cs="Times New Roman"/>
          <w:sz w:val="24"/>
          <w:szCs w:val="24"/>
        </w:rPr>
      </w:pP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 xml:space="preserve">On behalf of the Mississippi Department of Rehabilitation Services (MDRS), I am pleased to present our state fiscal year (SFY) 2017 Annual Report.  It represents my second full year in office as MDRS Executive Director. </w:t>
      </w:r>
    </w:p>
    <w:p w:rsidR="006D0BE4" w:rsidRPr="006D0BE4" w:rsidRDefault="006D0BE4" w:rsidP="006D0BE4">
      <w:pPr>
        <w:pStyle w:val="NoSpacing"/>
        <w:jc w:val="both"/>
        <w:rPr>
          <w:rFonts w:ascii="Times New Roman" w:hAnsi="Times New Roman" w:cs="Times New Roman"/>
          <w:sz w:val="24"/>
          <w:szCs w:val="24"/>
        </w:rPr>
      </w:pP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Our agency serves over 100,000 Mississippians with disabilities each year with our mission to provide quality services in a timely and effective manner.  Some of our accomplishments this fiscal year include:</w:t>
      </w:r>
    </w:p>
    <w:p w:rsidR="006D0BE4" w:rsidRPr="006D0BE4" w:rsidRDefault="006D0BE4" w:rsidP="006D0BE4">
      <w:pPr>
        <w:pStyle w:val="NoSpacing"/>
        <w:jc w:val="both"/>
        <w:rPr>
          <w:rFonts w:ascii="Times New Roman" w:hAnsi="Times New Roman" w:cs="Times New Roman"/>
          <w:sz w:val="24"/>
          <w:szCs w:val="24"/>
        </w:rPr>
      </w:pP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Disability Determination Services (DDS)</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Exceeded Budgeted Workload by processing 1,679 claims over Budgeted Goal</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 xml:space="preserve">Expanded use of Video equipment for Consultative Examination and processing </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ab/>
        <w:t xml:space="preserve">Disability Hearings </w:t>
      </w:r>
    </w:p>
    <w:p w:rsidR="006D0BE4" w:rsidRPr="006D0BE4" w:rsidRDefault="006D0BE4" w:rsidP="006D0BE4">
      <w:pPr>
        <w:pStyle w:val="NoSpacing"/>
        <w:jc w:val="both"/>
        <w:rPr>
          <w:rFonts w:ascii="Times New Roman" w:hAnsi="Times New Roman" w:cs="Times New Roman"/>
          <w:sz w:val="24"/>
          <w:szCs w:val="24"/>
        </w:rPr>
      </w:pP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Office of Special Disability Programs (OSDP)</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 xml:space="preserve">Provided services to nearly 4,000 individuals across the State providing the opportunity for </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ab/>
        <w:t>these individuals to live at home as opposed to a long term care facility.</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 xml:space="preserve">Provided nearly a $60,000 cost savings per individual per year to the State of Mississippi </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ab/>
        <w:t>through the administering of two Home and Community Based Programs.</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 xml:space="preserve">Provided 326 home modifications to individuals across the State to ensure </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ab/>
        <w:t xml:space="preserve">individuals with disabilities are safe and secure in their homes. </w:t>
      </w:r>
    </w:p>
    <w:p w:rsidR="006D0BE4" w:rsidRPr="006D0BE4" w:rsidRDefault="006D0BE4" w:rsidP="006D0BE4">
      <w:pPr>
        <w:pStyle w:val="NoSpacing"/>
        <w:jc w:val="both"/>
        <w:rPr>
          <w:rFonts w:ascii="Times New Roman" w:hAnsi="Times New Roman" w:cs="Times New Roman"/>
          <w:sz w:val="24"/>
          <w:szCs w:val="24"/>
        </w:rPr>
      </w:pP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Office of Vocational Rehabilitation (VR)</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Office of Vocational Rehabilitation for the Blind (VRB)</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Successfully restructured the VR and VRB offices in order to com</w:t>
      </w:r>
      <w:r>
        <w:rPr>
          <w:rFonts w:ascii="Times New Roman" w:hAnsi="Times New Roman" w:cs="Times New Roman"/>
          <w:sz w:val="24"/>
          <w:szCs w:val="24"/>
        </w:rPr>
        <w:t xml:space="preserve">ply with the federal mandates </w:t>
      </w:r>
      <w:r>
        <w:rPr>
          <w:rFonts w:ascii="Times New Roman" w:hAnsi="Times New Roman" w:cs="Times New Roman"/>
          <w:sz w:val="24"/>
          <w:szCs w:val="24"/>
        </w:rPr>
        <w:tab/>
      </w:r>
      <w:r w:rsidRPr="006D0BE4">
        <w:rPr>
          <w:rFonts w:ascii="Times New Roman" w:hAnsi="Times New Roman" w:cs="Times New Roman"/>
          <w:sz w:val="24"/>
          <w:szCs w:val="24"/>
        </w:rPr>
        <w:t>contained in the Workforce Innovation and Opportunities Act (WIOA).</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Assisted over 3,000 individuals in successfully meeting their employment goal.</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 xml:space="preserve">Expanded our Business Development Office to successfully </w:t>
      </w:r>
      <w:r>
        <w:rPr>
          <w:rFonts w:ascii="Times New Roman" w:hAnsi="Times New Roman" w:cs="Times New Roman"/>
          <w:sz w:val="24"/>
          <w:szCs w:val="24"/>
        </w:rPr>
        <w:t xml:space="preserve">build relationships with the </w:t>
      </w:r>
      <w:r>
        <w:rPr>
          <w:rFonts w:ascii="Times New Roman" w:hAnsi="Times New Roman" w:cs="Times New Roman"/>
          <w:sz w:val="24"/>
          <w:szCs w:val="24"/>
        </w:rPr>
        <w:tab/>
      </w:r>
      <w:r>
        <w:rPr>
          <w:rFonts w:ascii="Times New Roman" w:hAnsi="Times New Roman" w:cs="Times New Roman"/>
          <w:sz w:val="24"/>
          <w:szCs w:val="24"/>
        </w:rPr>
        <w:tab/>
      </w:r>
      <w:r w:rsidRPr="006D0BE4">
        <w:rPr>
          <w:rFonts w:ascii="Times New Roman" w:hAnsi="Times New Roman" w:cs="Times New Roman"/>
          <w:sz w:val="24"/>
          <w:szCs w:val="24"/>
        </w:rPr>
        <w:t>business community in an effort to secure great careers for individuals with disabilities.</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Completed the 4th Summer Internship Program (SIP) for 73 interns</w:t>
      </w:r>
      <w:r>
        <w:rPr>
          <w:rFonts w:ascii="Times New Roman" w:hAnsi="Times New Roman" w:cs="Times New Roman"/>
          <w:sz w:val="24"/>
          <w:szCs w:val="24"/>
        </w:rPr>
        <w:t xml:space="preserve">, allowing students to obtain </w:t>
      </w:r>
      <w:r>
        <w:rPr>
          <w:rFonts w:ascii="Times New Roman" w:hAnsi="Times New Roman" w:cs="Times New Roman"/>
          <w:sz w:val="24"/>
          <w:szCs w:val="24"/>
        </w:rPr>
        <w:tab/>
      </w:r>
      <w:r w:rsidRPr="006D0BE4">
        <w:rPr>
          <w:rFonts w:ascii="Times New Roman" w:hAnsi="Times New Roman" w:cs="Times New Roman"/>
          <w:sz w:val="24"/>
          <w:szCs w:val="24"/>
        </w:rPr>
        <w:t>first-hand work experience in their chosen field.</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Conducted four job fairs across the State in which nearly 150 bus</w:t>
      </w:r>
      <w:r>
        <w:rPr>
          <w:rFonts w:ascii="Times New Roman" w:hAnsi="Times New Roman" w:cs="Times New Roman"/>
          <w:sz w:val="24"/>
          <w:szCs w:val="24"/>
        </w:rPr>
        <w:t xml:space="preserve">inesses participated and over </w:t>
      </w:r>
      <w:r>
        <w:rPr>
          <w:rFonts w:ascii="Times New Roman" w:hAnsi="Times New Roman" w:cs="Times New Roman"/>
          <w:sz w:val="24"/>
          <w:szCs w:val="24"/>
        </w:rPr>
        <w:tab/>
      </w:r>
      <w:r w:rsidRPr="006D0BE4">
        <w:rPr>
          <w:rFonts w:ascii="Times New Roman" w:hAnsi="Times New Roman" w:cs="Times New Roman"/>
          <w:sz w:val="24"/>
          <w:szCs w:val="24"/>
        </w:rPr>
        <w:t xml:space="preserve">1,200 individuals with disabilities were able to obtain face to face contact with these employers. </w:t>
      </w:r>
    </w:p>
    <w:p w:rsidR="006D0BE4" w:rsidRPr="006D0BE4"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w:t>
      </w:r>
      <w:r w:rsidRPr="006D0BE4">
        <w:rPr>
          <w:rFonts w:ascii="Times New Roman" w:hAnsi="Times New Roman" w:cs="Times New Roman"/>
          <w:sz w:val="24"/>
          <w:szCs w:val="24"/>
        </w:rPr>
        <w:tab/>
        <w:t xml:space="preserve">Provided a Return on Investment to the State of Mississippi of 2.6 for every state dollar </w:t>
      </w:r>
      <w:r w:rsidRPr="006D0BE4">
        <w:rPr>
          <w:rFonts w:ascii="Times New Roman" w:hAnsi="Times New Roman" w:cs="Times New Roman"/>
          <w:sz w:val="24"/>
          <w:szCs w:val="24"/>
        </w:rPr>
        <w:tab/>
      </w:r>
      <w:r w:rsidRPr="006D0BE4">
        <w:rPr>
          <w:rFonts w:ascii="Times New Roman" w:hAnsi="Times New Roman" w:cs="Times New Roman"/>
          <w:sz w:val="24"/>
          <w:szCs w:val="24"/>
        </w:rPr>
        <w:tab/>
      </w:r>
      <w:r w:rsidRPr="006D0BE4">
        <w:rPr>
          <w:rFonts w:ascii="Times New Roman" w:hAnsi="Times New Roman" w:cs="Times New Roman"/>
          <w:sz w:val="24"/>
          <w:szCs w:val="24"/>
        </w:rPr>
        <w:tab/>
        <w:t>appropriated to our VR and VRB programs.</w:t>
      </w:r>
    </w:p>
    <w:p w:rsidR="006D0BE4" w:rsidRPr="006D0BE4" w:rsidRDefault="006D0BE4" w:rsidP="006D0BE4">
      <w:pPr>
        <w:pStyle w:val="NoSpacing"/>
        <w:jc w:val="both"/>
        <w:rPr>
          <w:rFonts w:ascii="Times New Roman" w:hAnsi="Times New Roman" w:cs="Times New Roman"/>
          <w:sz w:val="24"/>
          <w:szCs w:val="24"/>
        </w:rPr>
      </w:pPr>
    </w:p>
    <w:p w:rsidR="005F362A" w:rsidRPr="005F362A" w:rsidRDefault="006D0BE4" w:rsidP="006D0BE4">
      <w:pPr>
        <w:pStyle w:val="NoSpacing"/>
        <w:jc w:val="both"/>
        <w:rPr>
          <w:rFonts w:ascii="Times New Roman" w:hAnsi="Times New Roman" w:cs="Times New Roman"/>
          <w:sz w:val="24"/>
          <w:szCs w:val="24"/>
        </w:rPr>
      </w:pPr>
      <w:r w:rsidRPr="006D0BE4">
        <w:rPr>
          <w:rFonts w:ascii="Times New Roman" w:hAnsi="Times New Roman" w:cs="Times New Roman"/>
          <w:sz w:val="24"/>
          <w:szCs w:val="24"/>
        </w:rPr>
        <w:t xml:space="preserve">The information contained within this report will provide you with even more information about MDRS. Please know that you are a key part to our successes, and we thank you for your support. I look forward to working with you in the upcoming year.  </w:t>
      </w:r>
    </w:p>
    <w:p w:rsidR="005F362A" w:rsidRPr="005F362A" w:rsidRDefault="005F362A" w:rsidP="005F362A">
      <w:pPr>
        <w:pStyle w:val="NoSpacing"/>
        <w:jc w:val="both"/>
        <w:rPr>
          <w:rFonts w:ascii="Times New Roman" w:hAnsi="Times New Roman" w:cs="Times New Roman"/>
          <w:sz w:val="24"/>
          <w:szCs w:val="24"/>
        </w:rPr>
      </w:pPr>
      <w:r w:rsidRPr="005F362A">
        <w:rPr>
          <w:rFonts w:ascii="Times New Roman" w:hAnsi="Times New Roman" w:cs="Times New Roman"/>
          <w:sz w:val="24"/>
          <w:szCs w:val="24"/>
        </w:rPr>
        <w:t>Sincerely,</w:t>
      </w:r>
    </w:p>
    <w:p w:rsidR="005F362A" w:rsidRPr="005F362A" w:rsidRDefault="005F362A" w:rsidP="005F362A">
      <w:pPr>
        <w:pStyle w:val="NoSpacing"/>
        <w:jc w:val="both"/>
        <w:rPr>
          <w:rFonts w:ascii="Times New Roman" w:hAnsi="Times New Roman" w:cs="Times New Roman"/>
          <w:sz w:val="24"/>
          <w:szCs w:val="24"/>
        </w:rPr>
      </w:pPr>
    </w:p>
    <w:p w:rsidR="005F362A" w:rsidRPr="005F362A" w:rsidRDefault="005F362A" w:rsidP="005F362A">
      <w:pPr>
        <w:pStyle w:val="NoSpacing"/>
        <w:jc w:val="both"/>
        <w:rPr>
          <w:rFonts w:ascii="Times New Roman" w:hAnsi="Times New Roman" w:cs="Times New Roman"/>
          <w:sz w:val="24"/>
          <w:szCs w:val="24"/>
        </w:rPr>
      </w:pPr>
    </w:p>
    <w:p w:rsidR="005F362A" w:rsidRPr="005F362A" w:rsidRDefault="005F362A" w:rsidP="005F362A">
      <w:pPr>
        <w:pStyle w:val="NoSpacing"/>
        <w:jc w:val="both"/>
        <w:rPr>
          <w:rFonts w:ascii="Times New Roman" w:hAnsi="Times New Roman" w:cs="Times New Roman"/>
          <w:sz w:val="24"/>
          <w:szCs w:val="24"/>
        </w:rPr>
      </w:pPr>
      <w:r w:rsidRPr="005F362A">
        <w:rPr>
          <w:rFonts w:ascii="Times New Roman" w:hAnsi="Times New Roman" w:cs="Times New Roman"/>
          <w:sz w:val="24"/>
          <w:szCs w:val="24"/>
        </w:rPr>
        <w:t>Chris M. Howard</w:t>
      </w:r>
    </w:p>
    <w:p w:rsidR="00313F4B" w:rsidRPr="005559A1" w:rsidRDefault="005F362A" w:rsidP="006D0BE4">
      <w:pPr>
        <w:pStyle w:val="NoSpacing"/>
        <w:jc w:val="both"/>
        <w:rPr>
          <w:rFonts w:ascii="Times New Roman" w:hAnsi="Times New Roman" w:cs="Times New Roman"/>
          <w:b/>
          <w:sz w:val="24"/>
          <w:szCs w:val="24"/>
          <w:u w:val="single"/>
        </w:rPr>
      </w:pPr>
      <w:r w:rsidRPr="005F362A">
        <w:rPr>
          <w:rFonts w:ascii="Times New Roman" w:hAnsi="Times New Roman" w:cs="Times New Roman"/>
          <w:sz w:val="24"/>
          <w:szCs w:val="24"/>
        </w:rPr>
        <w:t>MDRS Executive Director</w:t>
      </w:r>
      <w:r w:rsidR="00313F4B" w:rsidRPr="005559A1">
        <w:rPr>
          <w:rFonts w:ascii="Times New Roman" w:hAnsi="Times New Roman" w:cs="Times New Roman"/>
          <w:b/>
          <w:sz w:val="24"/>
          <w:szCs w:val="24"/>
          <w:u w:val="single"/>
        </w:rPr>
        <w:br w:type="page"/>
      </w:r>
    </w:p>
    <w:p w:rsidR="00DB7CA8" w:rsidRPr="005559A1" w:rsidRDefault="001522BC" w:rsidP="00B74D38">
      <w:pPr>
        <w:pStyle w:val="NoSpacing"/>
        <w:jc w:val="center"/>
        <w:rPr>
          <w:rFonts w:ascii="Times New Roman" w:hAnsi="Times New Roman" w:cs="Times New Roman"/>
          <w:b/>
          <w:sz w:val="36"/>
          <w:szCs w:val="36"/>
        </w:rPr>
      </w:pPr>
      <w:r w:rsidRPr="005559A1">
        <w:rPr>
          <w:rFonts w:ascii="Times New Roman" w:hAnsi="Times New Roman" w:cs="Times New Roman"/>
          <w:b/>
          <w:sz w:val="36"/>
          <w:szCs w:val="36"/>
        </w:rPr>
        <w:lastRenderedPageBreak/>
        <w:t>Executive Summary/Program Overview</w:t>
      </w:r>
    </w:p>
    <w:p w:rsidR="00DB7CA8" w:rsidRPr="005559A1" w:rsidRDefault="00DB7CA8" w:rsidP="00C21977">
      <w:pPr>
        <w:pStyle w:val="NoSpacing"/>
        <w:jc w:val="both"/>
        <w:rPr>
          <w:rFonts w:ascii="Times New Roman" w:hAnsi="Times New Roman" w:cs="Times New Roman"/>
        </w:rPr>
      </w:pPr>
    </w:p>
    <w:p w:rsidR="005559A1" w:rsidRPr="005559A1" w:rsidRDefault="005559A1" w:rsidP="00B74D38">
      <w:pPr>
        <w:pStyle w:val="NoSpacing"/>
        <w:jc w:val="center"/>
        <w:rPr>
          <w:rFonts w:ascii="Times New Roman" w:hAnsi="Times New Roman" w:cs="Times New Roman"/>
          <w:b/>
          <w:u w:val="single"/>
        </w:rPr>
      </w:pPr>
    </w:p>
    <w:p w:rsidR="005559A1" w:rsidRPr="005559A1" w:rsidRDefault="005559A1" w:rsidP="00B74D38">
      <w:pPr>
        <w:pStyle w:val="NoSpacing"/>
        <w:jc w:val="center"/>
        <w:rPr>
          <w:rFonts w:ascii="Times New Roman" w:hAnsi="Times New Roman" w:cs="Times New Roman"/>
          <w:b/>
        </w:rPr>
      </w:pPr>
      <w:r w:rsidRPr="005559A1">
        <w:rPr>
          <w:rFonts w:ascii="Times New Roman" w:hAnsi="Times New Roman" w:cs="Times New Roman"/>
          <w:b/>
          <w:u w:val="single"/>
        </w:rPr>
        <w:t>AbilityWorks, Inc.</w:t>
      </w:r>
      <w:r w:rsidRPr="005559A1">
        <w:rPr>
          <w:rFonts w:ascii="Times New Roman" w:hAnsi="Times New Roman" w:cs="Times New Roman"/>
          <w:b/>
        </w:rPr>
        <w:t xml:space="preserve"> </w:t>
      </w:r>
    </w:p>
    <w:p w:rsidR="005559A1" w:rsidRPr="005559A1" w:rsidRDefault="005559A1" w:rsidP="00B74D38">
      <w:pPr>
        <w:pStyle w:val="NoSpacing"/>
        <w:jc w:val="center"/>
        <w:rPr>
          <w:rFonts w:ascii="Times New Roman" w:hAnsi="Times New Roman" w:cs="Times New Roman"/>
        </w:rPr>
      </w:pPr>
    </w:p>
    <w:p w:rsidR="005559A1" w:rsidRPr="005559A1" w:rsidRDefault="006D0BE4" w:rsidP="00B74D38">
      <w:pPr>
        <w:pStyle w:val="NoSpacing"/>
        <w:jc w:val="center"/>
        <w:rPr>
          <w:rFonts w:ascii="Times New Roman" w:hAnsi="Times New Roman" w:cs="Times New Roman"/>
        </w:rPr>
      </w:pPr>
      <w:r w:rsidRPr="006D0BE4">
        <w:rPr>
          <w:rFonts w:ascii="Times New Roman" w:hAnsi="Times New Roman" w:cs="Times New Roman"/>
        </w:rPr>
        <w:t>AbilityWorks is a network of 15 community rehabilitation programs providing vocational assessment, work adjustment training for individuals with disabilities. This is possible through a wide array of contract and subcontract services provided to local business and industry. During SFY 2017, AbilityWorks served a total of 1,444 individuals with disabilities.  AbilityWorks establishes cooperative agreements with local businesses to provide community based work experience, customized training and on-the-job training.</w:t>
      </w:r>
    </w:p>
    <w:p w:rsidR="005559A1" w:rsidRPr="005559A1" w:rsidRDefault="005559A1" w:rsidP="00B74D38">
      <w:pPr>
        <w:pStyle w:val="NoSpacing"/>
        <w:jc w:val="center"/>
        <w:rPr>
          <w:rFonts w:ascii="Times New Roman" w:hAnsi="Times New Roman" w:cs="Times New Roman"/>
        </w:rPr>
      </w:pPr>
    </w:p>
    <w:p w:rsidR="005559A1" w:rsidRPr="005559A1" w:rsidRDefault="005559A1" w:rsidP="00B74D38">
      <w:pPr>
        <w:pStyle w:val="NoSpacing"/>
        <w:jc w:val="center"/>
        <w:rPr>
          <w:rFonts w:ascii="Times New Roman" w:hAnsi="Times New Roman" w:cs="Times New Roman"/>
          <w:b/>
        </w:rPr>
      </w:pPr>
      <w:r w:rsidRPr="005559A1">
        <w:rPr>
          <w:rFonts w:ascii="Times New Roman" w:hAnsi="Times New Roman" w:cs="Times New Roman"/>
          <w:b/>
          <w:u w:val="single"/>
        </w:rPr>
        <w:t>Assistive Technology</w:t>
      </w:r>
      <w:r w:rsidRPr="005559A1">
        <w:rPr>
          <w:rFonts w:ascii="Times New Roman" w:hAnsi="Times New Roman" w:cs="Times New Roman"/>
          <w:b/>
        </w:rPr>
        <w:t xml:space="preserve"> </w:t>
      </w:r>
    </w:p>
    <w:p w:rsidR="005559A1" w:rsidRPr="005559A1" w:rsidRDefault="005559A1" w:rsidP="00B74D38">
      <w:pPr>
        <w:pStyle w:val="NoSpacing"/>
        <w:jc w:val="center"/>
        <w:rPr>
          <w:rFonts w:ascii="Times New Roman" w:hAnsi="Times New Roman" w:cs="Times New Roman"/>
        </w:rPr>
      </w:pPr>
    </w:p>
    <w:p w:rsidR="006D0BE4" w:rsidRPr="006D0BE4" w:rsidRDefault="006D0BE4" w:rsidP="006D0BE4">
      <w:pPr>
        <w:pStyle w:val="NoSpacing"/>
        <w:jc w:val="center"/>
        <w:rPr>
          <w:rFonts w:ascii="Times New Roman" w:hAnsi="Times New Roman" w:cs="Times New Roman"/>
        </w:rPr>
      </w:pPr>
      <w:r w:rsidRPr="006D0BE4">
        <w:rPr>
          <w:rFonts w:ascii="Times New Roman" w:hAnsi="Times New Roman" w:cs="Times New Roman"/>
        </w:rPr>
        <w:t>Assistive Technology (AT) is defined as the application of technology to alleviate barriers that interfere with the lives of individuals with disabilities, and it is intended to help the individual maintain or enhance his or her ability to function personally, socially, and/or vocationally. MDRS Rehabilitation Engineers and Rehabilitation Technologists provide consultations on all AT referrals. The Rehabilitation Technologists and Specialists perform initial evaluations and assessments, set up AT equipment, provide follow-up evaluations, design and fabricate original items and provide specifications and final inspections for AT services. The Assistive Technology division staff evaluates MDRS clients for the most appropriate assistive technology, thus enabling them to return to work and/or live independently. During the SFY 2017, the Assistive Technology division served a total of 1,196 individuals with disabilities.</w:t>
      </w:r>
    </w:p>
    <w:p w:rsidR="006D0BE4" w:rsidRPr="006D0BE4" w:rsidRDefault="006D0BE4" w:rsidP="006D0BE4">
      <w:pPr>
        <w:pStyle w:val="NoSpacing"/>
        <w:jc w:val="center"/>
        <w:rPr>
          <w:rFonts w:ascii="Times New Roman" w:hAnsi="Times New Roman" w:cs="Times New Roman"/>
        </w:rPr>
      </w:pPr>
    </w:p>
    <w:p w:rsidR="005559A1" w:rsidRPr="005559A1" w:rsidRDefault="006D0BE4" w:rsidP="006D0BE4">
      <w:pPr>
        <w:pStyle w:val="NoSpacing"/>
        <w:jc w:val="center"/>
        <w:rPr>
          <w:rFonts w:ascii="Times New Roman" w:hAnsi="Times New Roman" w:cs="Times New Roman"/>
        </w:rPr>
      </w:pPr>
      <w:r w:rsidRPr="006D0BE4">
        <w:rPr>
          <w:rFonts w:ascii="Times New Roman" w:hAnsi="Times New Roman" w:cs="Times New Roman"/>
        </w:rPr>
        <w:t>This information only reports clients who were assigned to the Assistive Technology division during SFY 2017 and do not reflect clients who continue to be served from previous fiscal year(s).</w:t>
      </w:r>
    </w:p>
    <w:p w:rsidR="005559A1" w:rsidRPr="005559A1" w:rsidRDefault="005559A1" w:rsidP="00B74D38">
      <w:pPr>
        <w:pStyle w:val="NoSpacing"/>
        <w:jc w:val="center"/>
        <w:rPr>
          <w:rFonts w:ascii="Times New Roman" w:hAnsi="Times New Roman" w:cs="Times New Roman"/>
        </w:rPr>
      </w:pPr>
    </w:p>
    <w:p w:rsidR="00B74D38" w:rsidRPr="005559A1" w:rsidRDefault="00B74D38" w:rsidP="00B74D38">
      <w:pPr>
        <w:pStyle w:val="NoSpacing"/>
        <w:jc w:val="center"/>
        <w:rPr>
          <w:rFonts w:ascii="Times New Roman" w:hAnsi="Times New Roman" w:cs="Times New Roman"/>
          <w:b/>
          <w:u w:val="single"/>
        </w:rPr>
      </w:pPr>
      <w:r w:rsidRPr="005559A1">
        <w:rPr>
          <w:rFonts w:ascii="Times New Roman" w:hAnsi="Times New Roman" w:cs="Times New Roman"/>
          <w:b/>
          <w:u w:val="single"/>
        </w:rPr>
        <w:t>Disability Determination Services</w:t>
      </w:r>
    </w:p>
    <w:p w:rsidR="00B74D38" w:rsidRPr="005559A1" w:rsidRDefault="00B74D38" w:rsidP="00B74D38">
      <w:pPr>
        <w:pStyle w:val="NoSpacing"/>
        <w:jc w:val="center"/>
        <w:rPr>
          <w:rFonts w:ascii="Times New Roman" w:hAnsi="Times New Roman" w:cs="Times New Roman"/>
          <w:b/>
          <w:u w:val="single"/>
        </w:rPr>
      </w:pPr>
    </w:p>
    <w:p w:rsidR="005559A1" w:rsidRPr="005559A1" w:rsidRDefault="006D0BE4" w:rsidP="00B74D38">
      <w:pPr>
        <w:pStyle w:val="NoSpacing"/>
        <w:jc w:val="both"/>
        <w:rPr>
          <w:rFonts w:ascii="Times New Roman" w:hAnsi="Times New Roman" w:cs="Times New Roman"/>
        </w:rPr>
      </w:pPr>
      <w:r w:rsidRPr="006D0BE4">
        <w:rPr>
          <w:rFonts w:ascii="Times New Roman" w:hAnsi="Times New Roman" w:cs="Times New Roman"/>
        </w:rPr>
        <w:t>We operate in a partnership with the Social Security Administration (SSA) to determine the medical eligibility of individuals to receive benefits from Social Security Disability Insurance and Supplemental Security Income as directed by federal guidelines from SSA.  This office handles disability claims from all 23 SSA offices in Mississippi.</w:t>
      </w:r>
    </w:p>
    <w:p w:rsidR="005559A1" w:rsidRPr="005559A1" w:rsidRDefault="005559A1" w:rsidP="00B74D38">
      <w:pPr>
        <w:pStyle w:val="NoSpacing"/>
        <w:jc w:val="both"/>
        <w:rPr>
          <w:rFonts w:ascii="Times New Roman" w:hAnsi="Times New Roman" w:cs="Times New Roman"/>
        </w:rPr>
      </w:pPr>
    </w:p>
    <w:p w:rsidR="00B74D38" w:rsidRPr="005559A1" w:rsidRDefault="00B74D38" w:rsidP="00B74D38">
      <w:pPr>
        <w:pStyle w:val="NoSpacing"/>
        <w:jc w:val="center"/>
        <w:rPr>
          <w:rFonts w:ascii="Times New Roman" w:hAnsi="Times New Roman" w:cs="Times New Roman"/>
          <w:b/>
          <w:u w:val="single"/>
        </w:rPr>
      </w:pPr>
      <w:r w:rsidRPr="005559A1">
        <w:rPr>
          <w:rFonts w:ascii="Times New Roman" w:hAnsi="Times New Roman" w:cs="Times New Roman"/>
          <w:b/>
          <w:u w:val="single"/>
        </w:rPr>
        <w:t>Special Disability Programs</w:t>
      </w:r>
    </w:p>
    <w:p w:rsidR="00B74D38" w:rsidRPr="005559A1" w:rsidRDefault="00B74D38" w:rsidP="00B74D38">
      <w:pPr>
        <w:pStyle w:val="NoSpacing"/>
        <w:jc w:val="center"/>
        <w:rPr>
          <w:rFonts w:ascii="Times New Roman" w:hAnsi="Times New Roman" w:cs="Times New Roman"/>
          <w:b/>
          <w:u w:val="single"/>
        </w:rPr>
      </w:pPr>
    </w:p>
    <w:p w:rsidR="00B74D38" w:rsidRPr="005559A1" w:rsidRDefault="006D0BE4" w:rsidP="00B74D38">
      <w:pPr>
        <w:pStyle w:val="NoSpacing"/>
        <w:jc w:val="both"/>
        <w:rPr>
          <w:rFonts w:ascii="Times New Roman" w:hAnsi="Times New Roman" w:cs="Times New Roman"/>
        </w:rPr>
      </w:pPr>
      <w:r w:rsidRPr="006D0BE4">
        <w:rPr>
          <w:rFonts w:ascii="Times New Roman" w:hAnsi="Times New Roman" w:cs="Times New Roman"/>
        </w:rPr>
        <w:t>We specialize in assisting individuals with the most severe physical disabilities to remain active in their homes and communities. Services are provided based on need as determined by functional assessment and are provided through an individualized plan of services and supports (PSS). The Office of Special Disability Programs (OSDP) offers services that include, but are not limited to: case management, attendant care, durable medical equipment and specialized medical supplies, home and vehicle modifications, respite care, and transition services. During the State Fiscal Year (SFY) 2017, the Office of Special Disability Programs (OSDP) provided independent living services for 4,057 individuals with significant (severe) disabilities. OSDP administers the Traumatic Brain Injury/Spinal Cord Injury Trust Fund.  A full copy of that report can be found at www.mdrs.ms.gov.</w:t>
      </w:r>
    </w:p>
    <w:p w:rsidR="005559A1" w:rsidRPr="005559A1" w:rsidRDefault="005559A1" w:rsidP="00B74D38">
      <w:pPr>
        <w:pStyle w:val="NoSpacing"/>
        <w:jc w:val="both"/>
        <w:rPr>
          <w:rFonts w:ascii="Times New Roman" w:hAnsi="Times New Roman" w:cs="Times New Roman"/>
        </w:rPr>
      </w:pPr>
    </w:p>
    <w:p w:rsidR="00164A77" w:rsidRPr="005559A1" w:rsidRDefault="00164A77" w:rsidP="00B74D38">
      <w:pPr>
        <w:pStyle w:val="NoSpacing"/>
        <w:jc w:val="center"/>
        <w:rPr>
          <w:rFonts w:ascii="Times New Roman" w:hAnsi="Times New Roman" w:cs="Times New Roman"/>
          <w:b/>
          <w:u w:val="single"/>
        </w:rPr>
      </w:pPr>
      <w:r w:rsidRPr="005559A1">
        <w:rPr>
          <w:rFonts w:ascii="Times New Roman" w:hAnsi="Times New Roman" w:cs="Times New Roman"/>
          <w:b/>
          <w:u w:val="single"/>
        </w:rPr>
        <w:t>Vocational Rehabilitation Services</w:t>
      </w:r>
    </w:p>
    <w:p w:rsidR="00B74D38" w:rsidRPr="005559A1" w:rsidRDefault="00B74D38" w:rsidP="00B74D38">
      <w:pPr>
        <w:pStyle w:val="NoSpacing"/>
        <w:jc w:val="center"/>
        <w:rPr>
          <w:rFonts w:ascii="Times New Roman" w:hAnsi="Times New Roman" w:cs="Times New Roman"/>
          <w:b/>
          <w:u w:val="single"/>
        </w:rPr>
      </w:pPr>
    </w:p>
    <w:p w:rsidR="005559A1" w:rsidRPr="005559A1" w:rsidRDefault="006D0BE4" w:rsidP="006D0BE4">
      <w:pPr>
        <w:pStyle w:val="NoSpacing"/>
        <w:rPr>
          <w:rFonts w:ascii="Times New Roman" w:hAnsi="Times New Roman" w:cs="Times New Roman"/>
        </w:rPr>
      </w:pPr>
      <w:r w:rsidRPr="006D0BE4">
        <w:rPr>
          <w:rFonts w:ascii="Times New Roman" w:hAnsi="Times New Roman" w:cs="Times New Roman"/>
        </w:rPr>
        <w:t xml:space="preserve">We help over 13,000 Mississippians a year overcome limitations imposed by physical or mental disabilities in order for that person to secure or maintain employment. In the State Fiscal Year (SFY) 2017, the Office of Vocational Rehabilitation Services (VR) assisted 12,150 Mississippians with disabilities in receiving services including, but not limited to: counseling and guidance in adjustment to disability, vocational exploration, physical and mental restoration, job training, assistive technology, and job placement.  Individuals served by VR </w:t>
      </w:r>
      <w:r w:rsidRPr="006D0BE4">
        <w:rPr>
          <w:rFonts w:ascii="Times New Roman" w:hAnsi="Times New Roman" w:cs="Times New Roman"/>
        </w:rPr>
        <w:lastRenderedPageBreak/>
        <w:t>have a wide array of disabilities including, but not limited to:  hearing loss or deafness, amputations, mental and emotional disorders, epilepsy, developmental disease and disorders, traumatic brain injuries, orthopedic impairments, residuals from cancer, and speech impairments. The total number of VR consumers employed during SFY 2017 was 3,035.</w:t>
      </w:r>
      <w:r>
        <w:rPr>
          <w:rFonts w:ascii="Times New Roman" w:hAnsi="Times New Roman" w:cs="Times New Roman"/>
        </w:rPr>
        <w:br/>
      </w:r>
    </w:p>
    <w:p w:rsidR="006D0BE4" w:rsidRPr="006D0BE4" w:rsidRDefault="005559A1" w:rsidP="006D0BE4">
      <w:pPr>
        <w:pStyle w:val="NoSpacing"/>
        <w:jc w:val="both"/>
        <w:rPr>
          <w:rFonts w:ascii="Times New Roman" w:hAnsi="Times New Roman" w:cs="Times New Roman"/>
        </w:rPr>
      </w:pPr>
      <w:r w:rsidRPr="005559A1">
        <w:rPr>
          <w:rFonts w:ascii="Times New Roman" w:hAnsi="Times New Roman" w:cs="Times New Roman"/>
          <w:u w:val="single"/>
        </w:rPr>
        <w:t>Deaf Services</w:t>
      </w:r>
      <w:r w:rsidRPr="005559A1">
        <w:rPr>
          <w:rFonts w:ascii="Times New Roman" w:hAnsi="Times New Roman" w:cs="Times New Roman"/>
        </w:rPr>
        <w:t xml:space="preserve"> – </w:t>
      </w:r>
      <w:r w:rsidR="006D0BE4" w:rsidRPr="006D0BE4">
        <w:rPr>
          <w:rFonts w:ascii="Times New Roman" w:hAnsi="Times New Roman" w:cs="Times New Roman"/>
        </w:rPr>
        <w:t>We help people who are deaf, hard of hearing, or late deafened find employment, attend education and training programs, and learn more about their community resources. The MDRS Deaf Services Program continues to promote excellence by striving to assist new RCD’s (Rehabilitation Counselors for the Deaf) to reach the required communications skills level on the Signed Communication Proficiency Interview (SCPI), an American Sign Language assessment developed by the Rochester Institute of Technology. Adequate communication skills are a pre-requisite to meaningful counseling and guidance with people who are Deaf and use manual communication.</w:t>
      </w:r>
    </w:p>
    <w:p w:rsidR="005559A1" w:rsidRDefault="006D0BE4" w:rsidP="006D0BE4">
      <w:pPr>
        <w:pStyle w:val="NoSpacing"/>
        <w:jc w:val="both"/>
        <w:rPr>
          <w:rFonts w:ascii="Times New Roman" w:hAnsi="Times New Roman" w:cs="Times New Roman"/>
        </w:rPr>
      </w:pPr>
      <w:r w:rsidRPr="006D0BE4">
        <w:rPr>
          <w:rFonts w:ascii="Times New Roman" w:hAnsi="Times New Roman" w:cs="Times New Roman"/>
        </w:rPr>
        <w:t>This skill, along with other specialized training, has been a vital factor in the successful rehabilitation of individuals with deafness or significant hearing loss. In SFY 2017, Deaf Services were provided to 3,058 Mississippians, resulting in 1,385 successful rehabilitations.</w:t>
      </w:r>
    </w:p>
    <w:p w:rsidR="006D0BE4" w:rsidRPr="005559A1" w:rsidRDefault="006D0BE4" w:rsidP="006D0BE4">
      <w:pPr>
        <w:pStyle w:val="NoSpacing"/>
        <w:jc w:val="both"/>
        <w:rPr>
          <w:rFonts w:ascii="Times New Roman" w:hAnsi="Times New Roman" w:cs="Times New Roman"/>
        </w:rPr>
      </w:pPr>
    </w:p>
    <w:p w:rsidR="005559A1" w:rsidRPr="005559A1" w:rsidRDefault="005559A1" w:rsidP="005559A1">
      <w:pPr>
        <w:pStyle w:val="NoSpacing"/>
        <w:jc w:val="both"/>
        <w:rPr>
          <w:rFonts w:ascii="Times New Roman" w:hAnsi="Times New Roman" w:cs="Times New Roman"/>
        </w:rPr>
      </w:pPr>
      <w:r w:rsidRPr="005559A1">
        <w:rPr>
          <w:rFonts w:ascii="Times New Roman" w:hAnsi="Times New Roman" w:cs="Times New Roman"/>
          <w:u w:val="single"/>
        </w:rPr>
        <w:t>Supported Employment</w:t>
      </w:r>
      <w:r w:rsidRPr="005559A1">
        <w:rPr>
          <w:rFonts w:ascii="Times New Roman" w:hAnsi="Times New Roman" w:cs="Times New Roman"/>
        </w:rPr>
        <w:t xml:space="preserve"> - </w:t>
      </w:r>
      <w:r w:rsidR="006D0BE4" w:rsidRPr="006D0BE4">
        <w:rPr>
          <w:rFonts w:ascii="Times New Roman" w:hAnsi="Times New Roman" w:cs="Times New Roman"/>
        </w:rPr>
        <w:t>We assist individuals with the most significant disabilities who require intensive support services to prepare for, secure, retain, or regain employment. Each MDRS district has a Supported Employment Team consisting of a specialized VR/SE counselor, and a Vocational Training Instructor who oversees the work of Job Trainers working on site with our consumers. During SFY 2017, 548 individuals received Supported Employment services, 59 resulting in successful employment.</w:t>
      </w:r>
    </w:p>
    <w:p w:rsidR="005559A1" w:rsidRPr="005559A1" w:rsidRDefault="005559A1" w:rsidP="005559A1">
      <w:pPr>
        <w:pStyle w:val="NoSpacing"/>
        <w:jc w:val="both"/>
        <w:rPr>
          <w:rFonts w:ascii="Times New Roman" w:hAnsi="Times New Roman" w:cs="Times New Roman"/>
        </w:rPr>
      </w:pPr>
    </w:p>
    <w:p w:rsidR="005559A1" w:rsidRPr="005559A1" w:rsidRDefault="005559A1" w:rsidP="005559A1">
      <w:pPr>
        <w:pStyle w:val="NoSpacing"/>
        <w:jc w:val="both"/>
        <w:rPr>
          <w:rFonts w:ascii="Times New Roman" w:hAnsi="Times New Roman" w:cs="Times New Roman"/>
        </w:rPr>
      </w:pPr>
      <w:r w:rsidRPr="005559A1">
        <w:rPr>
          <w:rFonts w:ascii="Times New Roman" w:hAnsi="Times New Roman" w:cs="Times New Roman"/>
          <w:u w:val="single"/>
        </w:rPr>
        <w:t>Transition Services</w:t>
      </w:r>
      <w:r w:rsidRPr="005559A1">
        <w:rPr>
          <w:rFonts w:ascii="Times New Roman" w:hAnsi="Times New Roman" w:cs="Times New Roman"/>
        </w:rPr>
        <w:t xml:space="preserve"> - </w:t>
      </w:r>
      <w:r w:rsidR="006D0BE4" w:rsidRPr="006D0BE4">
        <w:rPr>
          <w:rFonts w:ascii="Times New Roman" w:hAnsi="Times New Roman" w:cs="Times New Roman"/>
        </w:rPr>
        <w:t>We work with eligible secondary school students with disabilities, their families, and school personnel to assure there is an integrated program of education and vocational training available to provide a seamless transition from school to work. In SFY 2017, the number of students receiving transition services was 2,842 and 443 students found employment.  Examples of transition services are vocational-technical training, vocational evaluation, work adjustment training, on the job training, job search skills, and work experience programs. These services may be available to students both on and off campus or at one of the 15 AbilityWorks as a part of their school day.</w:t>
      </w:r>
    </w:p>
    <w:p w:rsidR="005559A1" w:rsidRPr="005559A1" w:rsidRDefault="005559A1" w:rsidP="00C21977">
      <w:pPr>
        <w:pStyle w:val="NoSpacing"/>
        <w:jc w:val="both"/>
        <w:rPr>
          <w:rFonts w:ascii="Times New Roman" w:hAnsi="Times New Roman" w:cs="Times New Roman"/>
        </w:rPr>
      </w:pPr>
    </w:p>
    <w:p w:rsidR="00B74D38" w:rsidRPr="005559A1" w:rsidRDefault="00B74D38" w:rsidP="00C21977">
      <w:pPr>
        <w:pStyle w:val="NoSpacing"/>
        <w:jc w:val="both"/>
        <w:rPr>
          <w:rFonts w:ascii="Times New Roman" w:hAnsi="Times New Roman" w:cs="Times New Roman"/>
        </w:rPr>
      </w:pPr>
    </w:p>
    <w:p w:rsidR="00B74D38" w:rsidRPr="005559A1" w:rsidRDefault="00B74D38" w:rsidP="00B74D38">
      <w:pPr>
        <w:pStyle w:val="NoSpacing"/>
        <w:jc w:val="center"/>
        <w:rPr>
          <w:rFonts w:ascii="Times New Roman" w:hAnsi="Times New Roman" w:cs="Times New Roman"/>
          <w:b/>
          <w:u w:val="single"/>
        </w:rPr>
      </w:pPr>
      <w:r w:rsidRPr="005559A1">
        <w:rPr>
          <w:rFonts w:ascii="Times New Roman" w:hAnsi="Times New Roman" w:cs="Times New Roman"/>
          <w:b/>
          <w:u w:val="single"/>
        </w:rPr>
        <w:t>Vocational Rehabilitation Services for the Blind</w:t>
      </w:r>
    </w:p>
    <w:p w:rsidR="00B74D38" w:rsidRPr="005559A1" w:rsidRDefault="00B74D38" w:rsidP="00B74D38">
      <w:pPr>
        <w:pStyle w:val="NoSpacing"/>
        <w:jc w:val="center"/>
        <w:rPr>
          <w:rFonts w:ascii="Times New Roman" w:hAnsi="Times New Roman" w:cs="Times New Roman"/>
          <w:b/>
          <w:u w:val="single"/>
        </w:rPr>
      </w:pPr>
    </w:p>
    <w:p w:rsidR="00164A77" w:rsidRDefault="006D0BE4" w:rsidP="00C21977">
      <w:pPr>
        <w:pStyle w:val="NoSpacing"/>
        <w:jc w:val="both"/>
        <w:rPr>
          <w:rFonts w:ascii="Times New Roman" w:hAnsi="Times New Roman" w:cs="Times New Roman"/>
        </w:rPr>
      </w:pPr>
      <w:r w:rsidRPr="006D0BE4">
        <w:rPr>
          <w:rFonts w:ascii="Times New Roman" w:hAnsi="Times New Roman" w:cs="Times New Roman"/>
        </w:rPr>
        <w:t>We specialize in working with individuals who are blind or visually impaired to ensure opportunities for inclusion into the workforce, community, and home. Of the 3,497 successful employment outcomes by MDRS, 462 were achieved through Vocational Rehabilitation for the Blind (VRB). VRB provided consumers services such as counseling and guidance in adjustment to disability, vocational exploration, orientation and mobility training, job training, and assistive technology. The total number of  Mississippians with disabilities served by VRB during SFY 2017 was 1,521.</w:t>
      </w:r>
    </w:p>
    <w:p w:rsidR="006D0BE4" w:rsidRPr="005559A1" w:rsidRDefault="006D0BE4" w:rsidP="00C21977">
      <w:pPr>
        <w:pStyle w:val="NoSpacing"/>
        <w:jc w:val="both"/>
        <w:rPr>
          <w:rFonts w:ascii="Times New Roman" w:hAnsi="Times New Roman" w:cs="Times New Roman"/>
        </w:rPr>
      </w:pPr>
    </w:p>
    <w:p w:rsidR="00B74D38" w:rsidRPr="005559A1" w:rsidRDefault="00B74D38" w:rsidP="00B74D38">
      <w:pPr>
        <w:pStyle w:val="NoSpacing"/>
        <w:jc w:val="both"/>
        <w:rPr>
          <w:rFonts w:ascii="Times New Roman" w:hAnsi="Times New Roman" w:cs="Times New Roman"/>
        </w:rPr>
      </w:pPr>
      <w:r w:rsidRPr="005559A1">
        <w:rPr>
          <w:rFonts w:ascii="Times New Roman" w:hAnsi="Times New Roman" w:cs="Times New Roman"/>
          <w:u w:val="single"/>
        </w:rPr>
        <w:t>Addie McBryde Rehabilitation Center for the Blind</w:t>
      </w:r>
      <w:r w:rsidRPr="005559A1">
        <w:rPr>
          <w:rFonts w:ascii="Times New Roman" w:hAnsi="Times New Roman" w:cs="Times New Roman"/>
        </w:rPr>
        <w:t xml:space="preserve"> – </w:t>
      </w:r>
      <w:r w:rsidR="006D0BE4" w:rsidRPr="006D0BE4">
        <w:rPr>
          <w:rFonts w:ascii="Times New Roman" w:hAnsi="Times New Roman" w:cs="Times New Roman"/>
        </w:rPr>
        <w:t>The Addie McBryde Rehabilitation Center for the Blind provides traditional intensive evaluation, training, and adjustment services on the campus of the University of Mississippi Medical Center. In SFY 2017, the Addie McBryde Center provided training to 125 consumers.</w:t>
      </w:r>
    </w:p>
    <w:p w:rsidR="00B74D38" w:rsidRPr="005559A1" w:rsidRDefault="00B74D38" w:rsidP="00B74D38">
      <w:pPr>
        <w:pStyle w:val="NoSpacing"/>
        <w:jc w:val="both"/>
        <w:rPr>
          <w:rFonts w:ascii="Times New Roman" w:hAnsi="Times New Roman" w:cs="Times New Roman"/>
        </w:rPr>
      </w:pPr>
    </w:p>
    <w:p w:rsidR="00B74D38" w:rsidRPr="005559A1" w:rsidRDefault="00B74D38" w:rsidP="00B74D38">
      <w:pPr>
        <w:pStyle w:val="NoSpacing"/>
        <w:jc w:val="both"/>
        <w:rPr>
          <w:rFonts w:ascii="Times New Roman" w:hAnsi="Times New Roman" w:cs="Times New Roman"/>
        </w:rPr>
      </w:pPr>
      <w:r w:rsidRPr="005559A1">
        <w:rPr>
          <w:rFonts w:ascii="Times New Roman" w:hAnsi="Times New Roman" w:cs="Times New Roman"/>
          <w:u w:val="single"/>
        </w:rPr>
        <w:t>Business Enterprise Program</w:t>
      </w:r>
      <w:r w:rsidRPr="005559A1">
        <w:rPr>
          <w:rFonts w:ascii="Times New Roman" w:hAnsi="Times New Roman" w:cs="Times New Roman"/>
        </w:rPr>
        <w:t xml:space="preserve"> - </w:t>
      </w:r>
      <w:r w:rsidR="006D0BE4" w:rsidRPr="006D0BE4">
        <w:rPr>
          <w:rFonts w:ascii="Times New Roman" w:hAnsi="Times New Roman" w:cs="Times New Roman"/>
        </w:rPr>
        <w:t>The Business Enterprise Program (BEP) provides support for self- employment opportunities in the food service industry for Mississippians who are legally blind. These BEP entrepreneurs operate a variety of businesses including vending machine routes, snack bars and cafeterias on military bases.  In SFY 2017, 35 individuals operated successful businesses as BEP vendors.</w:t>
      </w:r>
    </w:p>
    <w:p w:rsidR="00B74D38" w:rsidRPr="005559A1" w:rsidRDefault="00B74D38" w:rsidP="00C21977">
      <w:pPr>
        <w:pStyle w:val="NoSpacing"/>
        <w:jc w:val="both"/>
        <w:rPr>
          <w:rFonts w:ascii="Times New Roman" w:hAnsi="Times New Roman" w:cs="Times New Roman"/>
        </w:rPr>
      </w:pPr>
    </w:p>
    <w:p w:rsidR="00B74D38" w:rsidRPr="005559A1" w:rsidRDefault="00B74D38" w:rsidP="00B74D38">
      <w:pPr>
        <w:pStyle w:val="NoSpacing"/>
        <w:jc w:val="both"/>
        <w:rPr>
          <w:rFonts w:ascii="Times New Roman" w:hAnsi="Times New Roman" w:cs="Times New Roman"/>
        </w:rPr>
      </w:pPr>
      <w:r w:rsidRPr="005559A1">
        <w:rPr>
          <w:rFonts w:ascii="Times New Roman" w:hAnsi="Times New Roman" w:cs="Times New Roman"/>
          <w:u w:val="single"/>
        </w:rPr>
        <w:t>Independent Living Services for the Blind</w:t>
      </w:r>
      <w:r w:rsidRPr="005559A1">
        <w:rPr>
          <w:rFonts w:ascii="Times New Roman" w:hAnsi="Times New Roman" w:cs="Times New Roman"/>
        </w:rPr>
        <w:t xml:space="preserve"> - </w:t>
      </w:r>
      <w:r w:rsidR="006D0BE4" w:rsidRPr="006D0BE4">
        <w:rPr>
          <w:rFonts w:ascii="Times New Roman" w:hAnsi="Times New Roman" w:cs="Times New Roman"/>
        </w:rPr>
        <w:t>We serve individuals who are legally blind and either over the age of 55 or have a significant secondary disability by providing a variety of independent living services. In SFY 2017, ILB served over 1,287 consumers through indirect services such as health fairs, vision screening, peer groups, and outreach. ILB provided direct services to 1,041 consumers.</w:t>
      </w:r>
    </w:p>
    <w:p w:rsidR="00B74D38" w:rsidRPr="005559A1" w:rsidRDefault="00B74D38" w:rsidP="00B74D38">
      <w:pPr>
        <w:pStyle w:val="NoSpacing"/>
        <w:jc w:val="both"/>
        <w:rPr>
          <w:rFonts w:ascii="Times New Roman" w:hAnsi="Times New Roman" w:cs="Times New Roman"/>
        </w:rPr>
      </w:pPr>
    </w:p>
    <w:p w:rsidR="00B74D38" w:rsidRPr="005559A1" w:rsidRDefault="00B74D38" w:rsidP="00B74D38">
      <w:pPr>
        <w:pStyle w:val="NoSpacing"/>
        <w:jc w:val="both"/>
        <w:rPr>
          <w:rFonts w:ascii="Times New Roman" w:hAnsi="Times New Roman" w:cs="Times New Roman"/>
        </w:rPr>
      </w:pPr>
      <w:r w:rsidRPr="005559A1">
        <w:rPr>
          <w:rFonts w:ascii="Times New Roman" w:hAnsi="Times New Roman" w:cs="Times New Roman"/>
          <w:sz w:val="24"/>
          <w:szCs w:val="24"/>
          <w:u w:val="single"/>
        </w:rPr>
        <w:t>Itinerant Teacher Program</w:t>
      </w:r>
      <w:r w:rsidRPr="005559A1">
        <w:rPr>
          <w:rFonts w:ascii="Times New Roman" w:hAnsi="Times New Roman" w:cs="Times New Roman"/>
        </w:rPr>
        <w:t xml:space="preserve"> - </w:t>
      </w:r>
      <w:r w:rsidR="006D0BE4" w:rsidRPr="006D0BE4">
        <w:rPr>
          <w:rFonts w:ascii="Times New Roman" w:hAnsi="Times New Roman" w:cs="Times New Roman"/>
          <w:sz w:val="24"/>
          <w:szCs w:val="24"/>
        </w:rPr>
        <w:t>Itinerant teachers work closely with VRB counselors to coordinate services, evaluate client needs, develop living-needs plans and instructional materials, and provide on-site training for consumers who are blind or visually impaired. In 2017, the Itinerant Teacher Program provided 79 services for VRB consumers.</w:t>
      </w:r>
    </w:p>
    <w:p w:rsidR="00B74D38" w:rsidRPr="005559A1" w:rsidRDefault="00B74D38" w:rsidP="00164A77">
      <w:pPr>
        <w:pStyle w:val="NoSpacing"/>
        <w:jc w:val="both"/>
        <w:rPr>
          <w:rFonts w:ascii="Times New Roman" w:hAnsi="Times New Roman" w:cs="Times New Roman"/>
        </w:rPr>
      </w:pPr>
    </w:p>
    <w:p w:rsidR="00B74D38" w:rsidRPr="005559A1" w:rsidRDefault="00B74D38" w:rsidP="00B74D38">
      <w:pPr>
        <w:pStyle w:val="NoSpacing"/>
        <w:jc w:val="both"/>
        <w:rPr>
          <w:rFonts w:ascii="Times New Roman" w:hAnsi="Times New Roman" w:cs="Times New Roman"/>
        </w:rPr>
      </w:pPr>
    </w:p>
    <w:p w:rsidR="00B74D38" w:rsidRPr="005559A1" w:rsidRDefault="00B74D38" w:rsidP="00B74D38">
      <w:pPr>
        <w:pStyle w:val="NoSpacing"/>
        <w:jc w:val="center"/>
        <w:rPr>
          <w:rFonts w:ascii="Times New Roman" w:hAnsi="Times New Roman" w:cs="Times New Roman"/>
        </w:rPr>
      </w:pPr>
      <w:r w:rsidRPr="005559A1">
        <w:rPr>
          <w:rFonts w:ascii="Times New Roman" w:hAnsi="Times New Roman" w:cs="Times New Roman"/>
        </w:rPr>
        <w:t>**************************************************</w:t>
      </w:r>
    </w:p>
    <w:p w:rsidR="00B74D38" w:rsidRPr="005559A1" w:rsidRDefault="00B74D38" w:rsidP="00B74D38">
      <w:pPr>
        <w:pStyle w:val="NoSpacing"/>
        <w:jc w:val="both"/>
        <w:rPr>
          <w:rFonts w:ascii="Times New Roman" w:hAnsi="Times New Roman" w:cs="Times New Roman"/>
        </w:rPr>
      </w:pPr>
    </w:p>
    <w:p w:rsidR="002A7EF0" w:rsidRDefault="002A7EF0" w:rsidP="002A7EF0">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FFY 2016 Section 110 Grant</w:t>
      </w:r>
    </w:p>
    <w:p w:rsidR="002A7EF0" w:rsidRPr="002A7EF0" w:rsidRDefault="002A7EF0" w:rsidP="002A7EF0">
      <w:pPr>
        <w:pStyle w:val="NoSpacing"/>
        <w:jc w:val="center"/>
        <w:rPr>
          <w:rFonts w:ascii="Times New Roman" w:hAnsi="Times New Roman" w:cs="Times New Roman"/>
          <w:b/>
          <w:sz w:val="24"/>
          <w:szCs w:val="24"/>
        </w:rPr>
      </w:pPr>
      <w:r w:rsidRPr="002A7EF0">
        <w:rPr>
          <w:rFonts w:ascii="Times New Roman" w:hAnsi="Times New Roman" w:cs="Times New Roman"/>
          <w:b/>
          <w:sz w:val="24"/>
          <w:szCs w:val="24"/>
        </w:rPr>
        <w:t>Program Funding: Title One Section 110 Match Funding</w:t>
      </w:r>
    </w:p>
    <w:p w:rsidR="00B74D38" w:rsidRPr="005559A1" w:rsidRDefault="00B74D38" w:rsidP="00B74D38">
      <w:pPr>
        <w:pStyle w:val="NoSpacing"/>
        <w:rPr>
          <w:rFonts w:ascii="Times New Roman" w:hAnsi="Times New Roman" w:cs="Times New Roman"/>
          <w:sz w:val="24"/>
          <w:szCs w:val="24"/>
          <w:u w:val="single"/>
        </w:rPr>
      </w:pPr>
    </w:p>
    <w:p w:rsidR="00B74D38" w:rsidRPr="005559A1" w:rsidRDefault="00B74D38" w:rsidP="00B74D38">
      <w:pPr>
        <w:pStyle w:val="NoSpacing"/>
        <w:ind w:left="2700"/>
        <w:rPr>
          <w:rFonts w:ascii="Times New Roman" w:hAnsi="Times New Roman" w:cs="Times New Roman"/>
          <w:sz w:val="24"/>
          <w:szCs w:val="24"/>
          <w:u w:val="single"/>
        </w:rPr>
      </w:pPr>
      <w:r w:rsidRPr="005559A1">
        <w:rPr>
          <w:rFonts w:ascii="Times New Roman" w:hAnsi="Times New Roman" w:cs="Times New Roman"/>
          <w:sz w:val="24"/>
          <w:szCs w:val="24"/>
          <w:u w:val="single"/>
        </w:rPr>
        <w:t>Title One Section 110 Match Funding</w:t>
      </w:r>
    </w:p>
    <w:p w:rsidR="00F7278C" w:rsidRPr="00F7278C" w:rsidRDefault="00F7278C" w:rsidP="00F7278C">
      <w:pPr>
        <w:pStyle w:val="NoSpacing"/>
        <w:jc w:val="center"/>
        <w:rPr>
          <w:rFonts w:ascii="Times New Roman" w:hAnsi="Times New Roman" w:cs="Times New Roman"/>
          <w:color w:val="231F20"/>
          <w:sz w:val="24"/>
          <w:szCs w:val="24"/>
        </w:rPr>
      </w:pPr>
      <w:r w:rsidRPr="00F7278C">
        <w:rPr>
          <w:rFonts w:ascii="Times New Roman" w:hAnsi="Times New Roman" w:cs="Times New Roman"/>
          <w:color w:val="231F20"/>
          <w:sz w:val="24"/>
          <w:szCs w:val="24"/>
        </w:rPr>
        <w:t xml:space="preserve">Section 110 Grant                                       </w:t>
      </w:r>
      <w:r w:rsidR="006D0BE4" w:rsidRPr="006D0BE4">
        <w:rPr>
          <w:rFonts w:ascii="Times New Roman" w:hAnsi="Times New Roman" w:cs="Times New Roman"/>
          <w:color w:val="231F20"/>
          <w:sz w:val="24"/>
          <w:szCs w:val="24"/>
        </w:rPr>
        <w:t>$42,781,732 (78.7%)</w:t>
      </w:r>
    </w:p>
    <w:p w:rsidR="00F7278C" w:rsidRPr="00F7278C" w:rsidRDefault="00F7278C" w:rsidP="00F7278C">
      <w:pPr>
        <w:pStyle w:val="NoSpacing"/>
        <w:jc w:val="center"/>
        <w:rPr>
          <w:rFonts w:ascii="Times New Roman" w:hAnsi="Times New Roman" w:cs="Times New Roman"/>
          <w:color w:val="231F20"/>
          <w:sz w:val="24"/>
          <w:szCs w:val="24"/>
        </w:rPr>
      </w:pPr>
      <w:r w:rsidRPr="00F7278C">
        <w:rPr>
          <w:rFonts w:ascii="Times New Roman" w:hAnsi="Times New Roman" w:cs="Times New Roman"/>
          <w:color w:val="231F20"/>
          <w:sz w:val="24"/>
          <w:szCs w:val="24"/>
        </w:rPr>
        <w:t xml:space="preserve">State Match                                                </w:t>
      </w:r>
      <w:r w:rsidR="006D0BE4" w:rsidRPr="006D0BE4">
        <w:rPr>
          <w:rFonts w:ascii="Times New Roman" w:hAnsi="Times New Roman" w:cs="Times New Roman"/>
          <w:color w:val="231F20"/>
          <w:sz w:val="24"/>
          <w:szCs w:val="24"/>
        </w:rPr>
        <w:t>$11,578,792 (21.3%)</w:t>
      </w:r>
    </w:p>
    <w:p w:rsidR="004F3F60" w:rsidRPr="005559A1" w:rsidRDefault="00F7278C" w:rsidP="00F7278C">
      <w:pPr>
        <w:pStyle w:val="NoSpacing"/>
        <w:jc w:val="center"/>
        <w:rPr>
          <w:rFonts w:ascii="Times New Roman" w:hAnsi="Times New Roman" w:cs="Times New Roman"/>
        </w:rPr>
      </w:pPr>
      <w:r w:rsidRPr="00F7278C">
        <w:rPr>
          <w:rFonts w:ascii="Times New Roman" w:hAnsi="Times New Roman" w:cs="Times New Roman"/>
          <w:color w:val="231F20"/>
          <w:sz w:val="24"/>
          <w:szCs w:val="24"/>
        </w:rPr>
        <w:t xml:space="preserve">Total Funding                                               </w:t>
      </w:r>
      <w:r w:rsidR="006D0BE4" w:rsidRPr="006D0BE4">
        <w:rPr>
          <w:rFonts w:ascii="Times New Roman" w:hAnsi="Times New Roman" w:cs="Times New Roman"/>
          <w:color w:val="231F20"/>
          <w:sz w:val="24"/>
          <w:szCs w:val="24"/>
        </w:rPr>
        <w:t>$54,360,524 (100.0%)</w:t>
      </w:r>
    </w:p>
    <w:p w:rsidR="00164A77" w:rsidRPr="005559A1" w:rsidRDefault="00164A77" w:rsidP="00C21977">
      <w:pPr>
        <w:pStyle w:val="NoSpacing"/>
        <w:jc w:val="both"/>
        <w:rPr>
          <w:rFonts w:ascii="Times New Roman" w:hAnsi="Times New Roman" w:cs="Times New Roman"/>
        </w:rPr>
      </w:pPr>
    </w:p>
    <w:p w:rsidR="00164A77" w:rsidRPr="005559A1" w:rsidRDefault="00164A77" w:rsidP="00164A77">
      <w:pPr>
        <w:pStyle w:val="NoSpacing"/>
        <w:jc w:val="both"/>
        <w:rPr>
          <w:rFonts w:ascii="Times New Roman" w:hAnsi="Times New Roman" w:cs="Times New Roman"/>
        </w:rPr>
      </w:pPr>
    </w:p>
    <w:p w:rsidR="00164A77" w:rsidRPr="005559A1" w:rsidRDefault="00164A77" w:rsidP="00C21977">
      <w:pPr>
        <w:pStyle w:val="NoSpacing"/>
        <w:jc w:val="both"/>
        <w:rPr>
          <w:rFonts w:ascii="Times New Roman" w:hAnsi="Times New Roman" w:cs="Times New Roman"/>
        </w:rPr>
      </w:pPr>
    </w:p>
    <w:p w:rsidR="00543361" w:rsidRPr="005559A1" w:rsidRDefault="00543361" w:rsidP="00C21977">
      <w:pPr>
        <w:pStyle w:val="NoSpacing"/>
        <w:jc w:val="both"/>
        <w:rPr>
          <w:rFonts w:ascii="Times New Roman" w:hAnsi="Times New Roman" w:cs="Times New Roman"/>
        </w:rPr>
      </w:pPr>
    </w:p>
    <w:p w:rsidR="00543361" w:rsidRPr="005559A1" w:rsidRDefault="00543361" w:rsidP="00C21977">
      <w:pPr>
        <w:pStyle w:val="NoSpacing"/>
        <w:jc w:val="both"/>
        <w:rPr>
          <w:rFonts w:ascii="Times New Roman" w:hAnsi="Times New Roman" w:cs="Times New Roman"/>
          <w:u w:val="single"/>
        </w:rPr>
      </w:pPr>
    </w:p>
    <w:p w:rsidR="00DB7CA8" w:rsidRPr="005559A1" w:rsidRDefault="00DB7CA8" w:rsidP="00C21977">
      <w:pPr>
        <w:pStyle w:val="NoSpacing"/>
        <w:jc w:val="both"/>
        <w:rPr>
          <w:rFonts w:ascii="Times New Roman" w:hAnsi="Times New Roman" w:cs="Times New Roman"/>
        </w:rPr>
      </w:pPr>
    </w:p>
    <w:p w:rsidR="00164A77" w:rsidRPr="005559A1" w:rsidRDefault="00164A77">
      <w:pPr>
        <w:pStyle w:val="NoSpacing"/>
        <w:rPr>
          <w:rFonts w:ascii="Times New Roman" w:hAnsi="Times New Roman" w:cs="Times New Roman"/>
          <w:u w:val="single"/>
        </w:rPr>
      </w:pPr>
    </w:p>
    <w:p w:rsidR="00543361" w:rsidRPr="005559A1" w:rsidRDefault="00543361">
      <w:pPr>
        <w:pStyle w:val="NoSpacing"/>
        <w:rPr>
          <w:rFonts w:ascii="Times New Roman" w:hAnsi="Times New Roman" w:cs="Times New Roman"/>
          <w:u w:val="single"/>
        </w:rPr>
      </w:pPr>
    </w:p>
    <w:p w:rsidR="00543361" w:rsidRPr="005559A1" w:rsidRDefault="00543361">
      <w:pPr>
        <w:pStyle w:val="NoSpacing"/>
        <w:rPr>
          <w:rFonts w:ascii="Times New Roman" w:hAnsi="Times New Roman" w:cs="Times New Roman"/>
          <w:u w:val="single"/>
        </w:rPr>
      </w:pPr>
    </w:p>
    <w:p w:rsidR="00164A77" w:rsidRPr="005559A1" w:rsidRDefault="00164A77">
      <w:pPr>
        <w:pStyle w:val="NoSpacing"/>
        <w:rPr>
          <w:rFonts w:ascii="Times New Roman" w:hAnsi="Times New Roman" w:cs="Times New Roman"/>
        </w:rPr>
      </w:pPr>
    </w:p>
    <w:p w:rsidR="00313F4B" w:rsidRPr="005559A1" w:rsidRDefault="00313F4B">
      <w:pPr>
        <w:rPr>
          <w:rFonts w:ascii="Times New Roman" w:hAnsi="Times New Roman" w:cs="Times New Roman"/>
          <w:b/>
        </w:rPr>
      </w:pPr>
      <w:r w:rsidRPr="005559A1">
        <w:rPr>
          <w:rFonts w:ascii="Times New Roman" w:hAnsi="Times New Roman" w:cs="Times New Roman"/>
          <w:b/>
        </w:rPr>
        <w:br w:type="page"/>
      </w:r>
    </w:p>
    <w:p w:rsidR="00B139AF" w:rsidRPr="005559A1" w:rsidRDefault="00435455" w:rsidP="00B139AF">
      <w:pPr>
        <w:pStyle w:val="NoSpacing"/>
        <w:jc w:val="center"/>
        <w:rPr>
          <w:rFonts w:ascii="Times New Roman" w:hAnsi="Times New Roman" w:cs="Times New Roman"/>
          <w:b/>
          <w:sz w:val="16"/>
          <w:szCs w:val="16"/>
        </w:rPr>
      </w:pPr>
      <w:r w:rsidRPr="005559A1">
        <w:rPr>
          <w:rFonts w:ascii="Times New Roman" w:hAnsi="Times New Roman" w:cs="Times New Roman"/>
          <w:b/>
          <w:sz w:val="36"/>
          <w:szCs w:val="36"/>
        </w:rPr>
        <w:lastRenderedPageBreak/>
        <w:t>In Depth Look at VR and VRB</w:t>
      </w:r>
    </w:p>
    <w:p w:rsidR="00B139AF" w:rsidRPr="005559A1" w:rsidRDefault="00B139AF" w:rsidP="00B139AF">
      <w:pPr>
        <w:pStyle w:val="NoSpacing"/>
        <w:jc w:val="center"/>
        <w:rPr>
          <w:rFonts w:ascii="Times New Roman" w:hAnsi="Times New Roman" w:cs="Times New Roman"/>
          <w:sz w:val="16"/>
          <w:szCs w:val="16"/>
        </w:rPr>
      </w:pPr>
    </w:p>
    <w:p w:rsidR="00B139AF" w:rsidRPr="005559A1" w:rsidRDefault="00435455" w:rsidP="00B139AF">
      <w:pPr>
        <w:pStyle w:val="NoSpacing"/>
        <w:jc w:val="center"/>
        <w:rPr>
          <w:rFonts w:ascii="Times New Roman" w:hAnsi="Times New Roman" w:cs="Times New Roman"/>
          <w:sz w:val="28"/>
          <w:szCs w:val="28"/>
          <w:u w:val="single"/>
        </w:rPr>
      </w:pPr>
      <w:r w:rsidRPr="005559A1">
        <w:rPr>
          <w:rFonts w:ascii="Times New Roman" w:hAnsi="Times New Roman" w:cs="Times New Roman"/>
          <w:sz w:val="28"/>
          <w:szCs w:val="28"/>
          <w:u w:val="single"/>
        </w:rPr>
        <w:t>Demographics of Persons Served</w:t>
      </w:r>
    </w:p>
    <w:p w:rsidR="00B139AF" w:rsidRPr="005559A1" w:rsidRDefault="00B139AF" w:rsidP="00B139AF">
      <w:pPr>
        <w:pStyle w:val="NoSpacing"/>
        <w:rPr>
          <w:rFonts w:ascii="Times New Roman" w:hAnsi="Times New Roman" w:cs="Times New Roman"/>
          <w:sz w:val="24"/>
          <w:szCs w:val="24"/>
        </w:rPr>
      </w:pPr>
    </w:p>
    <w:p w:rsidR="00C13D24" w:rsidRPr="00216FC7" w:rsidRDefault="00C13D24" w:rsidP="00C13D24">
      <w:pPr>
        <w:tabs>
          <w:tab w:val="left" w:pos="1800"/>
          <w:tab w:val="left" w:pos="2880"/>
        </w:tabs>
        <w:spacing w:after="0" w:line="240" w:lineRule="auto"/>
        <w:rPr>
          <w:rFonts w:ascii="Times New Roman" w:hAnsi="Times New Roman" w:cs="Times New Roman"/>
          <w:sz w:val="24"/>
          <w:szCs w:val="24"/>
        </w:rPr>
      </w:pPr>
      <w:r w:rsidRPr="00216FC7">
        <w:rPr>
          <w:rFonts w:ascii="Times New Roman" w:hAnsi="Times New Roman" w:cs="Times New Roman"/>
          <w:sz w:val="24"/>
          <w:szCs w:val="24"/>
          <w:u w:val="single"/>
        </w:rPr>
        <w:t>Gender</w:t>
      </w:r>
      <w:r w:rsidRPr="00216FC7">
        <w:rPr>
          <w:rFonts w:ascii="Times New Roman" w:hAnsi="Times New Roman" w:cs="Times New Roman"/>
          <w:b/>
          <w:sz w:val="24"/>
          <w:szCs w:val="24"/>
        </w:rPr>
        <w:br/>
      </w:r>
      <w:r w:rsidRPr="00216FC7">
        <w:rPr>
          <w:rFonts w:ascii="Times New Roman" w:hAnsi="Times New Roman" w:cs="Times New Roman"/>
          <w:sz w:val="24"/>
          <w:szCs w:val="24"/>
        </w:rPr>
        <w:t>Female</w:t>
      </w:r>
      <w:r w:rsidRPr="00216FC7">
        <w:rPr>
          <w:rFonts w:ascii="Times New Roman" w:hAnsi="Times New Roman" w:cs="Times New Roman"/>
          <w:sz w:val="24"/>
          <w:szCs w:val="24"/>
        </w:rPr>
        <w:tab/>
      </w:r>
      <w:r w:rsidR="006D0BE4">
        <w:rPr>
          <w:rFonts w:ascii="Times New Roman" w:hAnsi="Times New Roman" w:cs="Times New Roman"/>
          <w:sz w:val="24"/>
          <w:szCs w:val="24"/>
        </w:rPr>
        <w:t>6,340</w:t>
      </w:r>
      <w:r w:rsidRPr="00216FC7">
        <w:rPr>
          <w:rFonts w:ascii="Times New Roman" w:hAnsi="Times New Roman" w:cs="Times New Roman"/>
          <w:sz w:val="24"/>
          <w:szCs w:val="24"/>
        </w:rPr>
        <w:tab/>
      </w:r>
      <w:r w:rsidR="006D0BE4" w:rsidRPr="006D0BE4">
        <w:rPr>
          <w:rFonts w:ascii="Times New Roman" w:hAnsi="Times New Roman" w:cs="Times New Roman"/>
          <w:sz w:val="24"/>
          <w:szCs w:val="24"/>
        </w:rPr>
        <w:t>46.38%</w:t>
      </w:r>
    </w:p>
    <w:p w:rsidR="00C13D24" w:rsidRPr="00216FC7" w:rsidRDefault="00C13D24" w:rsidP="00C13D24">
      <w:pPr>
        <w:tabs>
          <w:tab w:val="left" w:pos="1800"/>
          <w:tab w:val="left" w:pos="2880"/>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Male</w:t>
      </w:r>
      <w:r w:rsidRPr="00216FC7">
        <w:rPr>
          <w:rFonts w:ascii="Times New Roman" w:hAnsi="Times New Roman" w:cs="Times New Roman"/>
          <w:sz w:val="24"/>
          <w:szCs w:val="24"/>
        </w:rPr>
        <w:tab/>
      </w:r>
      <w:r w:rsidR="006D0BE4">
        <w:rPr>
          <w:rFonts w:ascii="Times New Roman" w:hAnsi="Times New Roman" w:cs="Times New Roman"/>
          <w:sz w:val="24"/>
          <w:szCs w:val="24"/>
        </w:rPr>
        <w:t>7,331</w:t>
      </w:r>
      <w:r w:rsidRPr="00216FC7">
        <w:rPr>
          <w:rFonts w:ascii="Times New Roman" w:hAnsi="Times New Roman" w:cs="Times New Roman"/>
          <w:sz w:val="24"/>
          <w:szCs w:val="24"/>
        </w:rPr>
        <w:tab/>
      </w:r>
      <w:r w:rsidR="006D0BE4" w:rsidRPr="006D0BE4">
        <w:rPr>
          <w:rFonts w:ascii="Times New Roman" w:hAnsi="Times New Roman" w:cs="Times New Roman"/>
          <w:sz w:val="24"/>
          <w:szCs w:val="24"/>
        </w:rPr>
        <w:t>53.62%</w:t>
      </w:r>
    </w:p>
    <w:p w:rsidR="00C13D24" w:rsidRPr="00216FC7" w:rsidRDefault="00C13D24" w:rsidP="00C13D24">
      <w:pPr>
        <w:spacing w:after="0" w:line="240" w:lineRule="auto"/>
        <w:rPr>
          <w:rFonts w:ascii="Times New Roman" w:hAnsi="Times New Roman" w:cs="Times New Roman"/>
          <w:sz w:val="24"/>
          <w:szCs w:val="24"/>
        </w:rPr>
      </w:pPr>
    </w:p>
    <w:p w:rsidR="00C13D24" w:rsidRPr="00216FC7" w:rsidRDefault="00C13D24" w:rsidP="00C13D24">
      <w:pPr>
        <w:spacing w:after="0" w:line="240" w:lineRule="auto"/>
        <w:rPr>
          <w:rFonts w:ascii="Times New Roman" w:hAnsi="Times New Roman" w:cs="Times New Roman"/>
          <w:sz w:val="24"/>
          <w:szCs w:val="24"/>
        </w:rPr>
      </w:pPr>
      <w:r w:rsidRPr="00216FC7">
        <w:rPr>
          <w:rFonts w:ascii="Times New Roman" w:hAnsi="Times New Roman" w:cs="Times New Roman"/>
          <w:sz w:val="24"/>
          <w:szCs w:val="24"/>
          <w:u w:val="single"/>
        </w:rPr>
        <w:t>Age at Application</w:t>
      </w:r>
      <w:r w:rsidRPr="00216FC7">
        <w:rPr>
          <w:rFonts w:ascii="Times New Roman" w:hAnsi="Times New Roman" w:cs="Times New Roman"/>
          <w:sz w:val="24"/>
          <w:szCs w:val="24"/>
        </w:rPr>
        <w:br/>
        <w:t xml:space="preserve">10-20 - </w:t>
      </w:r>
      <w:r w:rsidRPr="00216FC7">
        <w:rPr>
          <w:rFonts w:ascii="Times New Roman" w:hAnsi="Times New Roman" w:cs="Times New Roman"/>
          <w:sz w:val="24"/>
          <w:szCs w:val="24"/>
        </w:rPr>
        <w:tab/>
      </w:r>
      <w:r w:rsidR="006D0BE4">
        <w:rPr>
          <w:rFonts w:ascii="Times New Roman" w:hAnsi="Times New Roman" w:cs="Times New Roman"/>
          <w:sz w:val="24"/>
          <w:szCs w:val="24"/>
        </w:rPr>
        <w:t>2816</w:t>
      </w:r>
    </w:p>
    <w:p w:rsidR="00C13D24" w:rsidRPr="00216FC7" w:rsidRDefault="00C13D24" w:rsidP="00C13D24">
      <w:pPr>
        <w:spacing w:after="0" w:line="240" w:lineRule="auto"/>
        <w:rPr>
          <w:rFonts w:ascii="Times New Roman" w:hAnsi="Times New Roman" w:cs="Times New Roman"/>
          <w:sz w:val="24"/>
          <w:szCs w:val="24"/>
        </w:rPr>
      </w:pPr>
      <w:r w:rsidRPr="00216FC7">
        <w:rPr>
          <w:rFonts w:ascii="Times New Roman" w:hAnsi="Times New Roman" w:cs="Times New Roman"/>
          <w:sz w:val="24"/>
          <w:szCs w:val="24"/>
        </w:rPr>
        <w:t xml:space="preserve">21-30 - </w:t>
      </w:r>
      <w:r w:rsidRPr="00216FC7">
        <w:rPr>
          <w:rFonts w:ascii="Times New Roman" w:hAnsi="Times New Roman" w:cs="Times New Roman"/>
          <w:sz w:val="24"/>
          <w:szCs w:val="24"/>
        </w:rPr>
        <w:tab/>
      </w:r>
      <w:r w:rsidR="006D0BE4">
        <w:rPr>
          <w:rFonts w:ascii="Times New Roman" w:hAnsi="Times New Roman" w:cs="Times New Roman"/>
          <w:sz w:val="24"/>
          <w:szCs w:val="24"/>
        </w:rPr>
        <w:t>2042</w:t>
      </w:r>
    </w:p>
    <w:p w:rsidR="00C13D24" w:rsidRPr="00216FC7" w:rsidRDefault="00C13D24" w:rsidP="00C13D24">
      <w:pPr>
        <w:spacing w:after="0" w:line="240" w:lineRule="auto"/>
        <w:rPr>
          <w:rFonts w:ascii="Times New Roman" w:hAnsi="Times New Roman" w:cs="Times New Roman"/>
          <w:sz w:val="24"/>
          <w:szCs w:val="24"/>
        </w:rPr>
      </w:pPr>
      <w:r w:rsidRPr="00216FC7">
        <w:rPr>
          <w:rFonts w:ascii="Times New Roman" w:hAnsi="Times New Roman" w:cs="Times New Roman"/>
          <w:sz w:val="24"/>
          <w:szCs w:val="24"/>
        </w:rPr>
        <w:t xml:space="preserve">31-40 - </w:t>
      </w:r>
      <w:r w:rsidRPr="00216FC7">
        <w:rPr>
          <w:rFonts w:ascii="Times New Roman" w:hAnsi="Times New Roman" w:cs="Times New Roman"/>
          <w:sz w:val="24"/>
          <w:szCs w:val="24"/>
        </w:rPr>
        <w:tab/>
      </w:r>
      <w:r w:rsidR="006D0BE4">
        <w:rPr>
          <w:rFonts w:ascii="Times New Roman" w:hAnsi="Times New Roman" w:cs="Times New Roman"/>
          <w:sz w:val="24"/>
          <w:szCs w:val="24"/>
        </w:rPr>
        <w:t>2022</w:t>
      </w:r>
    </w:p>
    <w:p w:rsidR="00C13D24" w:rsidRPr="00216FC7" w:rsidRDefault="006D0BE4"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41-50 - </w:t>
      </w:r>
      <w:r>
        <w:rPr>
          <w:rFonts w:ascii="Times New Roman" w:hAnsi="Times New Roman" w:cs="Times New Roman"/>
          <w:sz w:val="24"/>
          <w:szCs w:val="24"/>
        </w:rPr>
        <w:tab/>
        <w:t>2256</w:t>
      </w:r>
    </w:p>
    <w:p w:rsidR="00C13D24" w:rsidRPr="00216FC7" w:rsidRDefault="006D0BE4"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51-60 - </w:t>
      </w:r>
      <w:r>
        <w:rPr>
          <w:rFonts w:ascii="Times New Roman" w:hAnsi="Times New Roman" w:cs="Times New Roman"/>
          <w:sz w:val="24"/>
          <w:szCs w:val="24"/>
        </w:rPr>
        <w:tab/>
        <w:t>2516</w:t>
      </w:r>
    </w:p>
    <w:p w:rsidR="00C13D24" w:rsidRPr="00216FC7" w:rsidRDefault="006D0BE4"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61-70 - </w:t>
      </w:r>
      <w:r>
        <w:rPr>
          <w:rFonts w:ascii="Times New Roman" w:hAnsi="Times New Roman" w:cs="Times New Roman"/>
          <w:sz w:val="24"/>
          <w:szCs w:val="24"/>
        </w:rPr>
        <w:tab/>
        <w:t>1454</w:t>
      </w:r>
    </w:p>
    <w:p w:rsidR="00C13D24" w:rsidRPr="00216FC7" w:rsidRDefault="006D0BE4"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71-80 - </w:t>
      </w:r>
      <w:r>
        <w:rPr>
          <w:rFonts w:ascii="Times New Roman" w:hAnsi="Times New Roman" w:cs="Times New Roman"/>
          <w:sz w:val="24"/>
          <w:szCs w:val="24"/>
        </w:rPr>
        <w:tab/>
        <w:t>483</w:t>
      </w:r>
    </w:p>
    <w:p w:rsidR="00C13D24" w:rsidRPr="00216FC7" w:rsidRDefault="006D0BE4"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81-100 - </w:t>
      </w:r>
      <w:r>
        <w:rPr>
          <w:rFonts w:ascii="Times New Roman" w:hAnsi="Times New Roman" w:cs="Times New Roman"/>
          <w:sz w:val="24"/>
          <w:szCs w:val="24"/>
        </w:rPr>
        <w:tab/>
        <w:t>82</w:t>
      </w:r>
    </w:p>
    <w:p w:rsidR="00C13D24" w:rsidRPr="00216FC7" w:rsidRDefault="00C13D24" w:rsidP="00C13D24">
      <w:pPr>
        <w:spacing w:after="0" w:line="240" w:lineRule="auto"/>
        <w:rPr>
          <w:rFonts w:ascii="Times New Roman" w:hAnsi="Times New Roman" w:cs="Times New Roman"/>
          <w:sz w:val="24"/>
          <w:szCs w:val="24"/>
        </w:rPr>
      </w:pPr>
    </w:p>
    <w:p w:rsidR="00C13D24" w:rsidRPr="00216FC7" w:rsidRDefault="00C13D24" w:rsidP="00C13D24">
      <w:pPr>
        <w:spacing w:after="0" w:line="240" w:lineRule="auto"/>
        <w:rPr>
          <w:rFonts w:ascii="Times New Roman" w:hAnsi="Times New Roman" w:cs="Times New Roman"/>
          <w:sz w:val="24"/>
          <w:szCs w:val="24"/>
          <w:u w:val="single"/>
        </w:rPr>
      </w:pPr>
      <w:r w:rsidRPr="00216FC7">
        <w:rPr>
          <w:rFonts w:ascii="Times New Roman" w:hAnsi="Times New Roman" w:cs="Times New Roman"/>
          <w:sz w:val="24"/>
          <w:szCs w:val="24"/>
          <w:u w:val="single"/>
        </w:rPr>
        <w:t>Education Level at Application</w:t>
      </w:r>
    </w:p>
    <w:p w:rsidR="00C13D24" w:rsidRPr="00216FC7" w:rsidRDefault="006D0BE4" w:rsidP="00C13D24">
      <w:pPr>
        <w:tabs>
          <w:tab w:val="decimal" w:pos="60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Formal Schooling    </w:t>
      </w:r>
      <w:r>
        <w:rPr>
          <w:rFonts w:ascii="Times New Roman" w:hAnsi="Times New Roman" w:cs="Times New Roman"/>
          <w:sz w:val="24"/>
          <w:szCs w:val="24"/>
        </w:rPr>
        <w:tab/>
        <w:t>0.197</w:t>
      </w:r>
      <w:r w:rsidR="00C13D24"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Elementary</w:t>
      </w:r>
      <w:r w:rsidR="006D0BE4">
        <w:rPr>
          <w:rFonts w:ascii="Times New Roman" w:hAnsi="Times New Roman" w:cs="Times New Roman"/>
          <w:sz w:val="24"/>
          <w:szCs w:val="24"/>
        </w:rPr>
        <w:t xml:space="preserve"> Education (Grades 1-8)    </w:t>
      </w:r>
      <w:r w:rsidR="006D0BE4">
        <w:rPr>
          <w:rFonts w:ascii="Times New Roman" w:hAnsi="Times New Roman" w:cs="Times New Roman"/>
          <w:sz w:val="24"/>
          <w:szCs w:val="24"/>
        </w:rPr>
        <w:tab/>
        <w:t>3.035</w:t>
      </w:r>
      <w:r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Secondary Education (N</w:t>
      </w:r>
      <w:r w:rsidR="006D0BE4">
        <w:rPr>
          <w:rFonts w:ascii="Times New Roman" w:hAnsi="Times New Roman" w:cs="Times New Roman"/>
          <w:sz w:val="24"/>
          <w:szCs w:val="24"/>
        </w:rPr>
        <w:t xml:space="preserve">o High School Diploma)    </w:t>
      </w:r>
      <w:r w:rsidR="006D0BE4">
        <w:rPr>
          <w:rFonts w:ascii="Times New Roman" w:hAnsi="Times New Roman" w:cs="Times New Roman"/>
          <w:sz w:val="24"/>
          <w:szCs w:val="24"/>
        </w:rPr>
        <w:tab/>
        <w:t>16.589</w:t>
      </w:r>
      <w:r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High School Graduate or E</w:t>
      </w:r>
      <w:r w:rsidR="006D0BE4">
        <w:rPr>
          <w:rFonts w:ascii="Times New Roman" w:hAnsi="Times New Roman" w:cs="Times New Roman"/>
          <w:sz w:val="24"/>
          <w:szCs w:val="24"/>
        </w:rPr>
        <w:t xml:space="preserve">quivalency Certificate    </w:t>
      </w:r>
      <w:r w:rsidR="006D0BE4">
        <w:rPr>
          <w:rFonts w:ascii="Times New Roman" w:hAnsi="Times New Roman" w:cs="Times New Roman"/>
          <w:sz w:val="24"/>
          <w:szCs w:val="24"/>
        </w:rPr>
        <w:tab/>
        <w:t>32.397</w:t>
      </w:r>
      <w:r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Post-Secondary</w:t>
      </w:r>
      <w:r w:rsidR="006D0BE4">
        <w:rPr>
          <w:rFonts w:ascii="Times New Roman" w:hAnsi="Times New Roman" w:cs="Times New Roman"/>
          <w:sz w:val="24"/>
          <w:szCs w:val="24"/>
        </w:rPr>
        <w:t xml:space="preserve"> Education (No Degree)    </w:t>
      </w:r>
      <w:r w:rsidR="006D0BE4">
        <w:rPr>
          <w:rFonts w:ascii="Times New Roman" w:hAnsi="Times New Roman" w:cs="Times New Roman"/>
          <w:sz w:val="24"/>
          <w:szCs w:val="24"/>
        </w:rPr>
        <w:tab/>
        <w:t>13.722</w:t>
      </w:r>
      <w:r w:rsidRPr="00216FC7">
        <w:rPr>
          <w:rFonts w:ascii="Times New Roman" w:hAnsi="Times New Roman" w:cs="Times New Roman"/>
          <w:sz w:val="24"/>
          <w:szCs w:val="24"/>
        </w:rPr>
        <w:t>%</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 xml:space="preserve">A Degree of Vocational Technology Certificate </w:t>
      </w:r>
      <w:r w:rsidR="006D0BE4">
        <w:rPr>
          <w:rFonts w:ascii="Times New Roman" w:hAnsi="Times New Roman" w:cs="Times New Roman"/>
          <w:sz w:val="24"/>
          <w:szCs w:val="24"/>
        </w:rPr>
        <w:t xml:space="preserve">   </w:t>
      </w:r>
      <w:r w:rsidR="006D0BE4">
        <w:rPr>
          <w:rFonts w:ascii="Times New Roman" w:hAnsi="Times New Roman" w:cs="Times New Roman"/>
          <w:sz w:val="24"/>
          <w:szCs w:val="24"/>
        </w:rPr>
        <w:tab/>
        <w:t>2.750</w:t>
      </w:r>
      <w:r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Post-Secondary Education (</w:t>
      </w:r>
      <w:r w:rsidR="006D0BE4">
        <w:rPr>
          <w:rFonts w:ascii="Times New Roman" w:hAnsi="Times New Roman" w:cs="Times New Roman"/>
          <w:sz w:val="24"/>
          <w:szCs w:val="24"/>
        </w:rPr>
        <w:t>Academic/Associates Degree)</w:t>
      </w:r>
      <w:r w:rsidR="006D0BE4">
        <w:rPr>
          <w:rFonts w:ascii="Times New Roman" w:hAnsi="Times New Roman" w:cs="Times New Roman"/>
          <w:sz w:val="24"/>
          <w:szCs w:val="24"/>
        </w:rPr>
        <w:tab/>
        <w:t>6.334</w:t>
      </w:r>
      <w:r w:rsidRPr="00216FC7">
        <w:rPr>
          <w:rFonts w:ascii="Times New Roman" w:hAnsi="Times New Roman" w:cs="Times New Roman"/>
          <w:sz w:val="24"/>
          <w:szCs w:val="24"/>
        </w:rPr>
        <w:t>%</w:t>
      </w:r>
    </w:p>
    <w:p w:rsidR="00C13D24" w:rsidRPr="00216FC7" w:rsidRDefault="006D0BE4" w:rsidP="00C13D24">
      <w:pPr>
        <w:tabs>
          <w:tab w:val="decimal" w:pos="60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Bachelor’s Degree   </w:t>
      </w:r>
      <w:r>
        <w:rPr>
          <w:rFonts w:ascii="Times New Roman" w:hAnsi="Times New Roman" w:cs="Times New Roman"/>
          <w:sz w:val="24"/>
          <w:szCs w:val="24"/>
        </w:rPr>
        <w:tab/>
        <w:t>7.095</w:t>
      </w:r>
      <w:r w:rsidR="00C13D24"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Ma</w:t>
      </w:r>
      <w:r w:rsidR="006D0BE4">
        <w:rPr>
          <w:rFonts w:ascii="Times New Roman" w:hAnsi="Times New Roman" w:cs="Times New Roman"/>
          <w:sz w:val="24"/>
          <w:szCs w:val="24"/>
        </w:rPr>
        <w:t xml:space="preserve">ster’s Degree or Higher    </w:t>
      </w:r>
      <w:r w:rsidR="006D0BE4">
        <w:rPr>
          <w:rFonts w:ascii="Times New Roman" w:hAnsi="Times New Roman" w:cs="Times New Roman"/>
          <w:sz w:val="24"/>
          <w:szCs w:val="24"/>
        </w:rPr>
        <w:tab/>
        <w:t>3.159</w:t>
      </w:r>
      <w:r w:rsidRPr="00216FC7">
        <w:rPr>
          <w:rFonts w:ascii="Times New Roman" w:hAnsi="Times New Roman" w:cs="Times New Roman"/>
          <w:sz w:val="24"/>
          <w:szCs w:val="24"/>
        </w:rPr>
        <w:t xml:space="preserve">% </w:t>
      </w:r>
    </w:p>
    <w:p w:rsidR="00C13D24" w:rsidRPr="00216FC7" w:rsidRDefault="00C13D24" w:rsidP="00C13D24">
      <w:pPr>
        <w:tabs>
          <w:tab w:val="decimal" w:pos="604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Special Education (com</w:t>
      </w:r>
      <w:r w:rsidR="006D0BE4">
        <w:rPr>
          <w:rFonts w:ascii="Times New Roman" w:hAnsi="Times New Roman" w:cs="Times New Roman"/>
          <w:sz w:val="24"/>
          <w:szCs w:val="24"/>
        </w:rPr>
        <w:t xml:space="preserve">pletion or attendance)    </w:t>
      </w:r>
      <w:r w:rsidR="006D0BE4">
        <w:rPr>
          <w:rFonts w:ascii="Times New Roman" w:hAnsi="Times New Roman" w:cs="Times New Roman"/>
          <w:sz w:val="24"/>
          <w:szCs w:val="24"/>
        </w:rPr>
        <w:tab/>
        <w:t>12.274</w:t>
      </w:r>
      <w:r w:rsidRPr="00216FC7">
        <w:rPr>
          <w:rFonts w:ascii="Times New Roman" w:hAnsi="Times New Roman" w:cs="Times New Roman"/>
          <w:sz w:val="24"/>
          <w:szCs w:val="24"/>
        </w:rPr>
        <w:t>%</w:t>
      </w:r>
    </w:p>
    <w:p w:rsidR="00C13D24" w:rsidRPr="00216FC7" w:rsidRDefault="006D0BE4" w:rsidP="00C13D24">
      <w:pPr>
        <w:tabs>
          <w:tab w:val="decimal" w:pos="60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Not Listed    </w:t>
      </w:r>
      <w:r>
        <w:rPr>
          <w:rFonts w:ascii="Times New Roman" w:hAnsi="Times New Roman" w:cs="Times New Roman"/>
          <w:sz w:val="24"/>
          <w:szCs w:val="24"/>
        </w:rPr>
        <w:tab/>
        <w:t>2.274</w:t>
      </w:r>
      <w:r w:rsidR="00C13D24" w:rsidRPr="00216FC7">
        <w:rPr>
          <w:rFonts w:ascii="Times New Roman" w:hAnsi="Times New Roman" w:cs="Times New Roman"/>
          <w:sz w:val="24"/>
          <w:szCs w:val="24"/>
        </w:rPr>
        <w:t>%</w:t>
      </w:r>
    </w:p>
    <w:p w:rsidR="00C13D24" w:rsidRPr="00216FC7" w:rsidRDefault="00C13D24" w:rsidP="00C13D24">
      <w:pPr>
        <w:spacing w:after="0" w:line="240" w:lineRule="auto"/>
        <w:rPr>
          <w:rFonts w:ascii="Times New Roman" w:hAnsi="Times New Roman" w:cs="Times New Roman"/>
          <w:sz w:val="24"/>
          <w:szCs w:val="24"/>
        </w:rPr>
      </w:pPr>
    </w:p>
    <w:p w:rsidR="00C13D24" w:rsidRPr="00216FC7" w:rsidRDefault="00C13D24" w:rsidP="00C13D24">
      <w:pPr>
        <w:spacing w:after="0" w:line="240" w:lineRule="auto"/>
        <w:rPr>
          <w:rFonts w:ascii="Times New Roman" w:hAnsi="Times New Roman" w:cs="Times New Roman"/>
          <w:sz w:val="24"/>
          <w:szCs w:val="24"/>
          <w:u w:val="single"/>
        </w:rPr>
      </w:pPr>
      <w:r w:rsidRPr="00216FC7">
        <w:rPr>
          <w:rFonts w:ascii="Times New Roman" w:hAnsi="Times New Roman" w:cs="Times New Roman"/>
          <w:sz w:val="24"/>
          <w:szCs w:val="24"/>
          <w:u w:val="single"/>
        </w:rPr>
        <w:t xml:space="preserve">Race </w:t>
      </w:r>
    </w:p>
    <w:p w:rsidR="00C13D24" w:rsidRPr="00216FC7" w:rsidRDefault="00C13D24" w:rsidP="00C13D24">
      <w:pPr>
        <w:tabs>
          <w:tab w:val="decimal" w:pos="460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American I</w:t>
      </w:r>
      <w:r w:rsidR="006D0BE4">
        <w:rPr>
          <w:rFonts w:ascii="Times New Roman" w:hAnsi="Times New Roman" w:cs="Times New Roman"/>
          <w:sz w:val="24"/>
          <w:szCs w:val="24"/>
        </w:rPr>
        <w:t xml:space="preserve">ndian or Alaskan Native    </w:t>
      </w:r>
      <w:r w:rsidR="006D0BE4">
        <w:rPr>
          <w:rFonts w:ascii="Times New Roman" w:hAnsi="Times New Roman" w:cs="Times New Roman"/>
          <w:sz w:val="24"/>
          <w:szCs w:val="24"/>
        </w:rPr>
        <w:tab/>
        <w:t>1.82</w:t>
      </w:r>
      <w:r w:rsidRPr="00216FC7">
        <w:rPr>
          <w:rFonts w:ascii="Times New Roman" w:hAnsi="Times New Roman" w:cs="Times New Roman"/>
          <w:sz w:val="24"/>
          <w:szCs w:val="24"/>
        </w:rPr>
        <w:t>%</w:t>
      </w:r>
    </w:p>
    <w:p w:rsidR="00C13D24" w:rsidRPr="00216FC7" w:rsidRDefault="006D0BE4" w:rsidP="00C13D24">
      <w:pPr>
        <w:tabs>
          <w:tab w:val="decimal" w:pos="460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Asian    </w:t>
      </w:r>
      <w:r>
        <w:rPr>
          <w:rFonts w:ascii="Times New Roman" w:hAnsi="Times New Roman" w:cs="Times New Roman"/>
          <w:sz w:val="24"/>
          <w:szCs w:val="24"/>
        </w:rPr>
        <w:tab/>
        <w:t>0.36</w:t>
      </w:r>
      <w:r w:rsidR="00C13D24" w:rsidRPr="00216FC7">
        <w:rPr>
          <w:rFonts w:ascii="Times New Roman" w:hAnsi="Times New Roman" w:cs="Times New Roman"/>
          <w:sz w:val="24"/>
          <w:szCs w:val="24"/>
        </w:rPr>
        <w:t>%</w:t>
      </w:r>
    </w:p>
    <w:p w:rsidR="00C13D24" w:rsidRPr="00216FC7" w:rsidRDefault="00C13D24" w:rsidP="00C13D24">
      <w:pPr>
        <w:tabs>
          <w:tab w:val="decimal" w:pos="460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Bla</w:t>
      </w:r>
      <w:r w:rsidR="006D0BE4">
        <w:rPr>
          <w:rFonts w:ascii="Times New Roman" w:hAnsi="Times New Roman" w:cs="Times New Roman"/>
          <w:sz w:val="24"/>
          <w:szCs w:val="24"/>
        </w:rPr>
        <w:t xml:space="preserve">ck or African American    </w:t>
      </w:r>
      <w:r w:rsidR="006D0BE4">
        <w:rPr>
          <w:rFonts w:ascii="Times New Roman" w:hAnsi="Times New Roman" w:cs="Times New Roman"/>
          <w:sz w:val="24"/>
          <w:szCs w:val="24"/>
        </w:rPr>
        <w:tab/>
        <w:t>41.12</w:t>
      </w:r>
      <w:r w:rsidRPr="00216FC7">
        <w:rPr>
          <w:rFonts w:ascii="Times New Roman" w:hAnsi="Times New Roman" w:cs="Times New Roman"/>
          <w:sz w:val="24"/>
          <w:szCs w:val="24"/>
        </w:rPr>
        <w:t>%</w:t>
      </w:r>
    </w:p>
    <w:p w:rsidR="00C13D24" w:rsidRPr="00216FC7" w:rsidRDefault="00C13D24" w:rsidP="00C13D24">
      <w:pPr>
        <w:tabs>
          <w:tab w:val="decimal" w:pos="4608"/>
        </w:tabs>
        <w:spacing w:after="0" w:line="240" w:lineRule="auto"/>
        <w:rPr>
          <w:rFonts w:ascii="Times New Roman" w:hAnsi="Times New Roman" w:cs="Times New Roman"/>
          <w:sz w:val="24"/>
          <w:szCs w:val="24"/>
        </w:rPr>
      </w:pPr>
      <w:r w:rsidRPr="00216FC7">
        <w:rPr>
          <w:rFonts w:ascii="Times New Roman" w:hAnsi="Times New Roman" w:cs="Times New Roman"/>
          <w:sz w:val="24"/>
          <w:szCs w:val="24"/>
        </w:rPr>
        <w:t>Native Hawaiian or</w:t>
      </w:r>
      <w:r w:rsidR="006D0BE4">
        <w:rPr>
          <w:rFonts w:ascii="Times New Roman" w:hAnsi="Times New Roman" w:cs="Times New Roman"/>
          <w:sz w:val="24"/>
          <w:szCs w:val="24"/>
        </w:rPr>
        <w:t xml:space="preserve"> Other Pacific Islander    </w:t>
      </w:r>
      <w:r w:rsidR="006D0BE4">
        <w:rPr>
          <w:rFonts w:ascii="Times New Roman" w:hAnsi="Times New Roman" w:cs="Times New Roman"/>
          <w:sz w:val="24"/>
          <w:szCs w:val="24"/>
        </w:rPr>
        <w:tab/>
        <w:t>0.25</w:t>
      </w:r>
      <w:r w:rsidRPr="00216FC7">
        <w:rPr>
          <w:rFonts w:ascii="Times New Roman" w:hAnsi="Times New Roman" w:cs="Times New Roman"/>
          <w:sz w:val="24"/>
          <w:szCs w:val="24"/>
        </w:rPr>
        <w:t>%</w:t>
      </w:r>
    </w:p>
    <w:p w:rsidR="00C13D24" w:rsidRPr="00216FC7" w:rsidRDefault="006D0BE4" w:rsidP="00C13D24">
      <w:pPr>
        <w:tabs>
          <w:tab w:val="decimal" w:pos="460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Multi-racial    </w:t>
      </w:r>
      <w:r>
        <w:rPr>
          <w:rFonts w:ascii="Times New Roman" w:hAnsi="Times New Roman" w:cs="Times New Roman"/>
          <w:sz w:val="24"/>
          <w:szCs w:val="24"/>
        </w:rPr>
        <w:tab/>
        <w:t>2.76</w:t>
      </w:r>
      <w:r w:rsidR="00C13D24" w:rsidRPr="00216FC7">
        <w:rPr>
          <w:rFonts w:ascii="Times New Roman" w:hAnsi="Times New Roman" w:cs="Times New Roman"/>
          <w:sz w:val="24"/>
          <w:szCs w:val="24"/>
        </w:rPr>
        <w:t>%</w:t>
      </w:r>
    </w:p>
    <w:p w:rsidR="00C13D24" w:rsidRPr="00216FC7" w:rsidRDefault="006D0BE4" w:rsidP="00C13D24">
      <w:pPr>
        <w:tabs>
          <w:tab w:val="decimal" w:pos="4608"/>
        </w:tabs>
        <w:spacing w:after="0" w:line="240" w:lineRule="auto"/>
        <w:rPr>
          <w:rFonts w:ascii="Times New Roman" w:hAnsi="Times New Roman" w:cs="Times New Roman"/>
          <w:sz w:val="24"/>
          <w:szCs w:val="24"/>
        </w:rPr>
      </w:pPr>
      <w:r>
        <w:rPr>
          <w:rFonts w:ascii="Times New Roman" w:hAnsi="Times New Roman" w:cs="Times New Roman"/>
          <w:sz w:val="24"/>
          <w:szCs w:val="24"/>
        </w:rPr>
        <w:t>Hispanic/Latino</w:t>
      </w:r>
      <w:r>
        <w:rPr>
          <w:rFonts w:ascii="Times New Roman" w:hAnsi="Times New Roman" w:cs="Times New Roman"/>
          <w:sz w:val="24"/>
          <w:szCs w:val="24"/>
        </w:rPr>
        <w:tab/>
        <w:t>.91</w:t>
      </w:r>
      <w:r w:rsidR="00C13D24" w:rsidRPr="00216FC7">
        <w:rPr>
          <w:rFonts w:ascii="Times New Roman" w:hAnsi="Times New Roman" w:cs="Times New Roman"/>
          <w:sz w:val="24"/>
          <w:szCs w:val="24"/>
        </w:rPr>
        <w:t>%</w:t>
      </w:r>
    </w:p>
    <w:p w:rsidR="00435455" w:rsidRPr="005559A1" w:rsidRDefault="00435455" w:rsidP="00CA311A">
      <w:pPr>
        <w:pStyle w:val="NoSpacing"/>
        <w:rPr>
          <w:rFonts w:ascii="Times New Roman" w:hAnsi="Times New Roman" w:cs="Times New Roman"/>
          <w:sz w:val="24"/>
          <w:szCs w:val="24"/>
        </w:rPr>
      </w:pPr>
    </w:p>
    <w:p w:rsidR="00EA70CE" w:rsidRPr="005559A1" w:rsidRDefault="00EA70CE" w:rsidP="00CA311A">
      <w:pPr>
        <w:pStyle w:val="NoSpacing"/>
        <w:rPr>
          <w:rFonts w:ascii="Times New Roman" w:hAnsi="Times New Roman" w:cs="Times New Roman"/>
          <w:sz w:val="24"/>
          <w:szCs w:val="24"/>
        </w:rPr>
      </w:pPr>
    </w:p>
    <w:p w:rsidR="00EA70CE" w:rsidRPr="005559A1" w:rsidRDefault="00EA70CE" w:rsidP="00CA311A">
      <w:pPr>
        <w:pStyle w:val="NoSpacing"/>
        <w:rPr>
          <w:rFonts w:ascii="Times New Roman" w:hAnsi="Times New Roman" w:cs="Times New Roman"/>
          <w:sz w:val="24"/>
          <w:szCs w:val="24"/>
        </w:rPr>
      </w:pPr>
    </w:p>
    <w:p w:rsidR="00B139AF" w:rsidRPr="005559A1" w:rsidRDefault="00B139AF">
      <w:pPr>
        <w:rPr>
          <w:rFonts w:ascii="Times New Roman" w:hAnsi="Times New Roman" w:cs="Times New Roman"/>
          <w:b/>
          <w:sz w:val="24"/>
          <w:szCs w:val="24"/>
        </w:rPr>
      </w:pPr>
      <w:r w:rsidRPr="005559A1">
        <w:rPr>
          <w:rFonts w:ascii="Times New Roman" w:hAnsi="Times New Roman" w:cs="Times New Roman"/>
          <w:b/>
          <w:sz w:val="24"/>
          <w:szCs w:val="24"/>
        </w:rPr>
        <w:br w:type="page"/>
      </w:r>
    </w:p>
    <w:p w:rsidR="00B139AF" w:rsidRPr="005559A1" w:rsidRDefault="00B139AF" w:rsidP="00B139AF">
      <w:pPr>
        <w:pStyle w:val="NoSpacing"/>
        <w:jc w:val="center"/>
        <w:rPr>
          <w:rFonts w:ascii="Times New Roman" w:hAnsi="Times New Roman" w:cs="Times New Roman"/>
          <w:b/>
          <w:sz w:val="16"/>
          <w:szCs w:val="16"/>
        </w:rPr>
      </w:pPr>
      <w:r w:rsidRPr="005559A1">
        <w:rPr>
          <w:rFonts w:ascii="Times New Roman" w:hAnsi="Times New Roman" w:cs="Times New Roman"/>
          <w:b/>
          <w:sz w:val="36"/>
          <w:szCs w:val="36"/>
        </w:rPr>
        <w:lastRenderedPageBreak/>
        <w:t>In Depth Look at VR and VRB</w:t>
      </w:r>
    </w:p>
    <w:p w:rsidR="00B139AF" w:rsidRPr="005559A1" w:rsidRDefault="00B139AF" w:rsidP="00B139AF">
      <w:pPr>
        <w:pStyle w:val="NoSpacing"/>
        <w:jc w:val="center"/>
        <w:rPr>
          <w:rFonts w:ascii="Times New Roman" w:hAnsi="Times New Roman" w:cs="Times New Roman"/>
          <w:sz w:val="16"/>
          <w:szCs w:val="16"/>
        </w:rPr>
      </w:pPr>
    </w:p>
    <w:p w:rsidR="00B139AF" w:rsidRPr="005559A1" w:rsidRDefault="00B139AF" w:rsidP="00B139AF">
      <w:pPr>
        <w:pStyle w:val="NoSpacing"/>
        <w:jc w:val="center"/>
        <w:rPr>
          <w:rFonts w:ascii="Times New Roman" w:hAnsi="Times New Roman" w:cs="Times New Roman"/>
          <w:sz w:val="28"/>
          <w:szCs w:val="28"/>
          <w:u w:val="single"/>
        </w:rPr>
      </w:pPr>
      <w:r w:rsidRPr="005559A1">
        <w:rPr>
          <w:rFonts w:ascii="Times New Roman" w:hAnsi="Times New Roman" w:cs="Times New Roman"/>
          <w:sz w:val="28"/>
          <w:szCs w:val="28"/>
          <w:u w:val="single"/>
        </w:rPr>
        <w:t>Status of Persons Rehabilitated</w:t>
      </w:r>
    </w:p>
    <w:p w:rsidR="00B139AF" w:rsidRPr="005559A1" w:rsidRDefault="00B139AF" w:rsidP="00B139AF">
      <w:pPr>
        <w:pStyle w:val="NoSpacing"/>
        <w:rPr>
          <w:rFonts w:ascii="Times New Roman" w:hAnsi="Times New Roman" w:cs="Times New Roman"/>
          <w:sz w:val="24"/>
          <w:szCs w:val="24"/>
        </w:rPr>
      </w:pPr>
    </w:p>
    <w:p w:rsidR="00C13D24" w:rsidRPr="00116361" w:rsidRDefault="00C13D24" w:rsidP="00C13D24">
      <w:pPr>
        <w:spacing w:after="0" w:line="240" w:lineRule="auto"/>
        <w:rPr>
          <w:rFonts w:ascii="Times New Roman" w:hAnsi="Times New Roman" w:cs="Times New Roman"/>
          <w:sz w:val="24"/>
          <w:szCs w:val="24"/>
        </w:rPr>
      </w:pPr>
      <w:r w:rsidRPr="00116361">
        <w:rPr>
          <w:rFonts w:ascii="Times New Roman" w:hAnsi="Times New Roman" w:cs="Times New Roman"/>
          <w:sz w:val="24"/>
          <w:szCs w:val="24"/>
          <w:u w:val="single"/>
        </w:rPr>
        <w:t>Employment Status of Persons Rehabilitated</w:t>
      </w:r>
      <w:r w:rsidRPr="00116361">
        <w:rPr>
          <w:rFonts w:ascii="Times New Roman" w:hAnsi="Times New Roman" w:cs="Times New Roman"/>
          <w:sz w:val="24"/>
          <w:szCs w:val="24"/>
        </w:rPr>
        <w:br/>
        <w:t>Vendi</w:t>
      </w:r>
      <w:r w:rsidR="006D0BE4">
        <w:rPr>
          <w:rFonts w:ascii="Times New Roman" w:hAnsi="Times New Roman" w:cs="Times New Roman"/>
          <w:sz w:val="24"/>
          <w:szCs w:val="24"/>
        </w:rPr>
        <w:t xml:space="preserve">ng Stand Operator/Clerk    </w:t>
      </w:r>
      <w:r w:rsidR="006D0BE4">
        <w:rPr>
          <w:rFonts w:ascii="Times New Roman" w:hAnsi="Times New Roman" w:cs="Times New Roman"/>
          <w:sz w:val="24"/>
          <w:szCs w:val="24"/>
        </w:rPr>
        <w:tab/>
      </w:r>
      <w:r w:rsidR="006D0BE4">
        <w:rPr>
          <w:rFonts w:ascii="Times New Roman" w:hAnsi="Times New Roman" w:cs="Times New Roman"/>
          <w:sz w:val="24"/>
          <w:szCs w:val="24"/>
        </w:rPr>
        <w:tab/>
      </w:r>
      <w:r w:rsidR="006D0BE4">
        <w:rPr>
          <w:rFonts w:ascii="Times New Roman" w:hAnsi="Times New Roman" w:cs="Times New Roman"/>
          <w:sz w:val="24"/>
          <w:szCs w:val="24"/>
        </w:rPr>
        <w:tab/>
      </w:r>
      <w:r w:rsidR="006D0BE4">
        <w:rPr>
          <w:rFonts w:ascii="Times New Roman" w:hAnsi="Times New Roman" w:cs="Times New Roman"/>
          <w:sz w:val="24"/>
          <w:szCs w:val="24"/>
        </w:rPr>
        <w:tab/>
        <w:t>5</w:t>
      </w:r>
    </w:p>
    <w:p w:rsidR="00C13D24" w:rsidRPr="00116361" w:rsidRDefault="00C13D24" w:rsidP="00C13D24">
      <w:pPr>
        <w:spacing w:after="0" w:line="240" w:lineRule="auto"/>
        <w:rPr>
          <w:rFonts w:ascii="Times New Roman" w:hAnsi="Times New Roman" w:cs="Times New Roman"/>
          <w:sz w:val="24"/>
          <w:szCs w:val="24"/>
        </w:rPr>
      </w:pPr>
      <w:r w:rsidRPr="00116361">
        <w:rPr>
          <w:rFonts w:ascii="Times New Roman" w:hAnsi="Times New Roman" w:cs="Times New Roman"/>
          <w:sz w:val="24"/>
          <w:szCs w:val="24"/>
        </w:rPr>
        <w:t>Self</w:t>
      </w:r>
      <w:r w:rsidR="006D0BE4">
        <w:rPr>
          <w:rFonts w:ascii="Times New Roman" w:hAnsi="Times New Roman" w:cs="Times New Roman"/>
          <w:sz w:val="24"/>
          <w:szCs w:val="24"/>
        </w:rPr>
        <w:t>-Employment (excluding BEP)</w:t>
      </w:r>
      <w:r w:rsidR="006D0BE4">
        <w:rPr>
          <w:rFonts w:ascii="Times New Roman" w:hAnsi="Times New Roman" w:cs="Times New Roman"/>
          <w:sz w:val="24"/>
          <w:szCs w:val="24"/>
        </w:rPr>
        <w:tab/>
      </w:r>
      <w:r w:rsidR="006D0BE4">
        <w:rPr>
          <w:rFonts w:ascii="Times New Roman" w:hAnsi="Times New Roman" w:cs="Times New Roman"/>
          <w:sz w:val="24"/>
          <w:szCs w:val="24"/>
        </w:rPr>
        <w:tab/>
      </w:r>
      <w:r w:rsidR="006D0BE4">
        <w:rPr>
          <w:rFonts w:ascii="Times New Roman" w:hAnsi="Times New Roman" w:cs="Times New Roman"/>
          <w:sz w:val="24"/>
          <w:szCs w:val="24"/>
        </w:rPr>
        <w:tab/>
      </w:r>
      <w:r w:rsidR="006D0BE4">
        <w:rPr>
          <w:rFonts w:ascii="Times New Roman" w:hAnsi="Times New Roman" w:cs="Times New Roman"/>
          <w:sz w:val="24"/>
          <w:szCs w:val="24"/>
        </w:rPr>
        <w:tab/>
        <w:t>4</w:t>
      </w:r>
      <w:r w:rsidRPr="00116361">
        <w:rPr>
          <w:rFonts w:ascii="Times New Roman" w:hAnsi="Times New Roman" w:cs="Times New Roman"/>
          <w:sz w:val="24"/>
          <w:szCs w:val="24"/>
        </w:rPr>
        <w:t>65</w:t>
      </w:r>
    </w:p>
    <w:p w:rsidR="00C13D24" w:rsidRPr="00116361" w:rsidRDefault="00C13D24" w:rsidP="00C13D24">
      <w:pPr>
        <w:spacing w:after="0" w:line="240" w:lineRule="auto"/>
        <w:rPr>
          <w:rFonts w:ascii="Times New Roman" w:hAnsi="Times New Roman" w:cs="Times New Roman"/>
          <w:sz w:val="24"/>
          <w:szCs w:val="24"/>
        </w:rPr>
      </w:pPr>
      <w:r w:rsidRPr="00116361">
        <w:rPr>
          <w:rFonts w:ascii="Times New Roman" w:hAnsi="Times New Roman" w:cs="Times New Roman"/>
          <w:sz w:val="24"/>
          <w:szCs w:val="24"/>
        </w:rPr>
        <w:t>Employment in</w:t>
      </w:r>
      <w:r w:rsidR="002035E0">
        <w:rPr>
          <w:rFonts w:ascii="Times New Roman" w:hAnsi="Times New Roman" w:cs="Times New Roman"/>
          <w:sz w:val="24"/>
          <w:szCs w:val="24"/>
        </w:rPr>
        <w:t xml:space="preserve"> Integrated Setting    </w:t>
      </w:r>
      <w:r w:rsidR="002035E0">
        <w:rPr>
          <w:rFonts w:ascii="Times New Roman" w:hAnsi="Times New Roman" w:cs="Times New Roman"/>
          <w:sz w:val="24"/>
          <w:szCs w:val="24"/>
        </w:rPr>
        <w:tab/>
      </w:r>
      <w:r w:rsidR="002035E0">
        <w:rPr>
          <w:rFonts w:ascii="Times New Roman" w:hAnsi="Times New Roman" w:cs="Times New Roman"/>
          <w:sz w:val="24"/>
          <w:szCs w:val="24"/>
        </w:rPr>
        <w:tab/>
      </w:r>
      <w:r w:rsidR="002035E0">
        <w:rPr>
          <w:rFonts w:ascii="Times New Roman" w:hAnsi="Times New Roman" w:cs="Times New Roman"/>
          <w:sz w:val="24"/>
          <w:szCs w:val="24"/>
        </w:rPr>
        <w:tab/>
      </w:r>
      <w:r w:rsidR="002035E0">
        <w:rPr>
          <w:rFonts w:ascii="Times New Roman" w:hAnsi="Times New Roman" w:cs="Times New Roman"/>
          <w:sz w:val="24"/>
          <w:szCs w:val="24"/>
        </w:rPr>
        <w:tab/>
        <w:t>3,026</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Unpaid Family Worker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C13D24" w:rsidRPr="00116361" w:rsidRDefault="00C13D24" w:rsidP="00C13D24">
      <w:pPr>
        <w:spacing w:after="0" w:line="240" w:lineRule="auto"/>
        <w:rPr>
          <w:rFonts w:ascii="Times New Roman" w:hAnsi="Times New Roman" w:cs="Times New Roman"/>
          <w:sz w:val="24"/>
          <w:szCs w:val="24"/>
          <w:u w:val="single"/>
        </w:rPr>
      </w:pPr>
      <w:r w:rsidRPr="00116361">
        <w:rPr>
          <w:rFonts w:ascii="Times New Roman" w:hAnsi="Times New Roman" w:cs="Times New Roman"/>
          <w:sz w:val="24"/>
          <w:szCs w:val="24"/>
        </w:rPr>
        <w:t>Total Rehabilitated</w:t>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002035E0">
        <w:rPr>
          <w:rFonts w:ascii="Times New Roman" w:hAnsi="Times New Roman" w:cs="Times New Roman"/>
          <w:sz w:val="24"/>
          <w:szCs w:val="24"/>
        </w:rPr>
        <w:t>3,497</w:t>
      </w:r>
    </w:p>
    <w:p w:rsidR="00C13D24" w:rsidRPr="00116361" w:rsidRDefault="00C13D24" w:rsidP="00C13D24">
      <w:pPr>
        <w:spacing w:after="0" w:line="240" w:lineRule="auto"/>
        <w:rPr>
          <w:rFonts w:ascii="Times New Roman" w:hAnsi="Times New Roman" w:cs="Times New Roman"/>
          <w:sz w:val="24"/>
          <w:szCs w:val="24"/>
          <w:u w:val="single"/>
        </w:rPr>
      </w:pPr>
    </w:p>
    <w:p w:rsidR="002035E0" w:rsidRPr="002035E0" w:rsidRDefault="00C13D24" w:rsidP="002035E0">
      <w:pPr>
        <w:tabs>
          <w:tab w:val="left" w:pos="5760"/>
        </w:tabs>
        <w:spacing w:after="0" w:line="240" w:lineRule="auto"/>
        <w:rPr>
          <w:rFonts w:ascii="Times New Roman" w:hAnsi="Times New Roman" w:cs="Times New Roman"/>
          <w:sz w:val="24"/>
          <w:szCs w:val="24"/>
        </w:rPr>
      </w:pPr>
      <w:r w:rsidRPr="00116361">
        <w:rPr>
          <w:rFonts w:ascii="Times New Roman" w:hAnsi="Times New Roman" w:cs="Times New Roman"/>
          <w:sz w:val="24"/>
          <w:szCs w:val="24"/>
          <w:u w:val="single"/>
        </w:rPr>
        <w:t>Employment in Integrated Settings</w:t>
      </w:r>
      <w:r w:rsidRPr="00116361">
        <w:rPr>
          <w:rFonts w:ascii="Times New Roman" w:hAnsi="Times New Roman" w:cs="Times New Roman"/>
          <w:sz w:val="24"/>
          <w:szCs w:val="24"/>
          <w:u w:val="single"/>
        </w:rPr>
        <w:br/>
      </w:r>
      <w:r w:rsidR="002035E0" w:rsidRPr="002035E0">
        <w:rPr>
          <w:rFonts w:ascii="Times New Roman" w:hAnsi="Times New Roman" w:cs="Times New Roman"/>
          <w:sz w:val="24"/>
          <w:szCs w:val="24"/>
        </w:rPr>
        <w:t>Service Worker</w:t>
      </w:r>
      <w:r w:rsidR="002035E0">
        <w:rPr>
          <w:rFonts w:ascii="Times New Roman" w:hAnsi="Times New Roman" w:cs="Times New Roman"/>
          <w:sz w:val="24"/>
          <w:szCs w:val="24"/>
        </w:rPr>
        <w:tab/>
        <w:t>535</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Secretarial, Office, Clerical Worker</w:t>
      </w:r>
      <w:r>
        <w:rPr>
          <w:rFonts w:ascii="Times New Roman" w:hAnsi="Times New Roman" w:cs="Times New Roman"/>
          <w:sz w:val="24"/>
          <w:szCs w:val="24"/>
        </w:rPr>
        <w:tab/>
        <w:t>434</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Skilled Craft</w:t>
      </w:r>
      <w:r>
        <w:rPr>
          <w:rFonts w:ascii="Times New Roman" w:hAnsi="Times New Roman" w:cs="Times New Roman"/>
          <w:sz w:val="24"/>
          <w:szCs w:val="24"/>
        </w:rPr>
        <w:tab/>
        <w:t>362</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Sales</w:t>
      </w:r>
      <w:r>
        <w:rPr>
          <w:rFonts w:ascii="Times New Roman" w:hAnsi="Times New Roman" w:cs="Times New Roman"/>
          <w:sz w:val="24"/>
          <w:szCs w:val="24"/>
        </w:rPr>
        <w:tab/>
        <w:t>324</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Professional</w:t>
      </w:r>
      <w:r>
        <w:rPr>
          <w:rFonts w:ascii="Times New Roman" w:hAnsi="Times New Roman" w:cs="Times New Roman"/>
          <w:sz w:val="24"/>
          <w:szCs w:val="24"/>
        </w:rPr>
        <w:tab/>
        <w:t>280</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Laborer</w:t>
      </w:r>
      <w:r>
        <w:rPr>
          <w:rFonts w:ascii="Times New Roman" w:hAnsi="Times New Roman" w:cs="Times New Roman"/>
          <w:sz w:val="24"/>
          <w:szCs w:val="24"/>
        </w:rPr>
        <w:tab/>
        <w:t>209</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Executive</w:t>
      </w:r>
      <w:r>
        <w:rPr>
          <w:rFonts w:ascii="Times New Roman" w:hAnsi="Times New Roman" w:cs="Times New Roman"/>
          <w:sz w:val="24"/>
          <w:szCs w:val="24"/>
        </w:rPr>
        <w:tab/>
        <w:t>163</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Operative</w:t>
      </w:r>
      <w:r>
        <w:rPr>
          <w:rFonts w:ascii="Times New Roman" w:hAnsi="Times New Roman" w:cs="Times New Roman"/>
          <w:sz w:val="24"/>
          <w:szCs w:val="24"/>
        </w:rPr>
        <w:tab/>
        <w:t>129</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Food &amp; Food Preparation</w:t>
      </w:r>
      <w:r>
        <w:rPr>
          <w:rFonts w:ascii="Times New Roman" w:hAnsi="Times New Roman" w:cs="Times New Roman"/>
          <w:sz w:val="24"/>
          <w:szCs w:val="24"/>
        </w:rPr>
        <w:tab/>
        <w:t>78</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Technical/Paraprofessional</w:t>
      </w:r>
      <w:r>
        <w:rPr>
          <w:rFonts w:ascii="Times New Roman" w:hAnsi="Times New Roman" w:cs="Times New Roman"/>
          <w:sz w:val="24"/>
          <w:szCs w:val="24"/>
        </w:rPr>
        <w:tab/>
        <w:t>65</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Transportation &amp; Material Moving</w:t>
      </w:r>
      <w:r>
        <w:rPr>
          <w:rFonts w:ascii="Times New Roman" w:hAnsi="Times New Roman" w:cs="Times New Roman"/>
          <w:sz w:val="24"/>
          <w:szCs w:val="24"/>
        </w:rPr>
        <w:tab/>
        <w:t>62</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Production Occupations</w:t>
      </w:r>
      <w:r>
        <w:rPr>
          <w:rFonts w:ascii="Times New Roman" w:hAnsi="Times New Roman" w:cs="Times New Roman"/>
          <w:sz w:val="24"/>
          <w:szCs w:val="24"/>
        </w:rPr>
        <w:tab/>
        <w:t>58</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Building/Grounds Cleaning &amp; Maint.</w:t>
      </w:r>
      <w:r>
        <w:rPr>
          <w:rFonts w:ascii="Times New Roman" w:hAnsi="Times New Roman" w:cs="Times New Roman"/>
          <w:sz w:val="24"/>
          <w:szCs w:val="24"/>
        </w:rPr>
        <w:tab/>
        <w:t>51</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Personal Care</w:t>
      </w:r>
      <w:r>
        <w:rPr>
          <w:rFonts w:ascii="Times New Roman" w:hAnsi="Times New Roman" w:cs="Times New Roman"/>
          <w:sz w:val="24"/>
          <w:szCs w:val="24"/>
        </w:rPr>
        <w:tab/>
        <w:t>43</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Education, Training &amp; Library</w:t>
      </w:r>
      <w:r>
        <w:rPr>
          <w:rFonts w:ascii="Times New Roman" w:hAnsi="Times New Roman" w:cs="Times New Roman"/>
          <w:sz w:val="24"/>
          <w:szCs w:val="24"/>
        </w:rPr>
        <w:tab/>
        <w:t>35</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Healthcare Practitioners &amp; Technical</w:t>
      </w:r>
      <w:r>
        <w:rPr>
          <w:rFonts w:ascii="Times New Roman" w:hAnsi="Times New Roman" w:cs="Times New Roman"/>
          <w:sz w:val="24"/>
          <w:szCs w:val="24"/>
        </w:rPr>
        <w:tab/>
        <w:t>32</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Installation, Maintenance &amp; Repair</w:t>
      </w:r>
      <w:r>
        <w:rPr>
          <w:rFonts w:ascii="Times New Roman" w:hAnsi="Times New Roman" w:cs="Times New Roman"/>
          <w:sz w:val="24"/>
          <w:szCs w:val="24"/>
        </w:rPr>
        <w:tab/>
        <w:t>32</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Construction &amp; Extraction</w:t>
      </w:r>
      <w:r>
        <w:rPr>
          <w:rFonts w:ascii="Times New Roman" w:hAnsi="Times New Roman" w:cs="Times New Roman"/>
          <w:sz w:val="24"/>
          <w:szCs w:val="24"/>
        </w:rPr>
        <w:tab/>
        <w:t>31</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Protective Service</w:t>
      </w:r>
      <w:r>
        <w:rPr>
          <w:rFonts w:ascii="Times New Roman" w:hAnsi="Times New Roman" w:cs="Times New Roman"/>
          <w:sz w:val="24"/>
          <w:szCs w:val="24"/>
        </w:rPr>
        <w:tab/>
        <w:t>24</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Healthcare Support</w:t>
      </w:r>
      <w:r>
        <w:rPr>
          <w:rFonts w:ascii="Times New Roman" w:hAnsi="Times New Roman" w:cs="Times New Roman"/>
          <w:sz w:val="24"/>
          <w:szCs w:val="24"/>
        </w:rPr>
        <w:tab/>
        <w:t>22</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Community &amp; Social Service</w:t>
      </w:r>
      <w:r>
        <w:rPr>
          <w:rFonts w:ascii="Times New Roman" w:hAnsi="Times New Roman" w:cs="Times New Roman"/>
          <w:sz w:val="24"/>
          <w:szCs w:val="24"/>
        </w:rPr>
        <w:tab/>
        <w:t>17</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Architectures &amp; Engineering</w:t>
      </w:r>
      <w:r>
        <w:rPr>
          <w:rFonts w:ascii="Times New Roman" w:hAnsi="Times New Roman" w:cs="Times New Roman"/>
          <w:sz w:val="24"/>
          <w:szCs w:val="24"/>
        </w:rPr>
        <w:tab/>
        <w:t>7</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Business &amp; Financial Operation</w:t>
      </w:r>
      <w:r>
        <w:rPr>
          <w:rFonts w:ascii="Times New Roman" w:hAnsi="Times New Roman" w:cs="Times New Roman"/>
          <w:sz w:val="24"/>
          <w:szCs w:val="24"/>
        </w:rPr>
        <w:tab/>
        <w:t>7</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Farming, Fishing &amp; Forestry</w:t>
      </w:r>
      <w:r>
        <w:rPr>
          <w:rFonts w:ascii="Times New Roman" w:hAnsi="Times New Roman" w:cs="Times New Roman"/>
          <w:sz w:val="24"/>
          <w:szCs w:val="24"/>
        </w:rPr>
        <w:tab/>
        <w:t>7</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Arts, Design, Entertainment,</w:t>
      </w:r>
      <w:r>
        <w:rPr>
          <w:rFonts w:ascii="Times New Roman" w:hAnsi="Times New Roman" w:cs="Times New Roman"/>
          <w:sz w:val="24"/>
          <w:szCs w:val="24"/>
        </w:rPr>
        <w:tab/>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Sports &amp; Media</w:t>
      </w:r>
      <w:r>
        <w:rPr>
          <w:rFonts w:ascii="Times New Roman" w:hAnsi="Times New Roman" w:cs="Times New Roman"/>
          <w:sz w:val="24"/>
          <w:szCs w:val="24"/>
        </w:rPr>
        <w:tab/>
        <w:t>6</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Computer &amp; Mathematical</w:t>
      </w:r>
    </w:p>
    <w:p w:rsidR="002035E0" w:rsidRPr="002035E0"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Legal</w:t>
      </w:r>
      <w:r>
        <w:rPr>
          <w:rFonts w:ascii="Times New Roman" w:hAnsi="Times New Roman" w:cs="Times New Roman"/>
          <w:sz w:val="24"/>
          <w:szCs w:val="24"/>
        </w:rPr>
        <w:tab/>
        <w:t>4</w:t>
      </w:r>
    </w:p>
    <w:p w:rsidR="00C13D24" w:rsidRPr="00116361" w:rsidRDefault="002035E0" w:rsidP="002035E0">
      <w:pPr>
        <w:tabs>
          <w:tab w:val="left" w:pos="5760"/>
        </w:tabs>
        <w:spacing w:after="0" w:line="240" w:lineRule="auto"/>
        <w:rPr>
          <w:rFonts w:ascii="Times New Roman" w:hAnsi="Times New Roman" w:cs="Times New Roman"/>
          <w:sz w:val="24"/>
          <w:szCs w:val="24"/>
        </w:rPr>
      </w:pPr>
      <w:r w:rsidRPr="002035E0">
        <w:rPr>
          <w:rFonts w:ascii="Times New Roman" w:hAnsi="Times New Roman" w:cs="Times New Roman"/>
          <w:sz w:val="24"/>
          <w:szCs w:val="24"/>
        </w:rPr>
        <w:t>Life Physical &amp; Social Science</w:t>
      </w:r>
      <w:r>
        <w:rPr>
          <w:rFonts w:ascii="Times New Roman" w:hAnsi="Times New Roman" w:cs="Times New Roman"/>
          <w:sz w:val="24"/>
          <w:szCs w:val="24"/>
        </w:rPr>
        <w:tab/>
        <w:t>4</w:t>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p>
    <w:p w:rsidR="00C13D24" w:rsidRPr="00116361" w:rsidRDefault="00C13D24" w:rsidP="00C13D24">
      <w:pPr>
        <w:tabs>
          <w:tab w:val="left" w:pos="5760"/>
        </w:tabs>
        <w:spacing w:after="0" w:line="240" w:lineRule="auto"/>
        <w:rPr>
          <w:rFonts w:ascii="Times New Roman" w:hAnsi="Times New Roman" w:cs="Times New Roman"/>
          <w:sz w:val="24"/>
          <w:szCs w:val="24"/>
        </w:rPr>
      </w:pPr>
      <w:r w:rsidRPr="00116361">
        <w:rPr>
          <w:rFonts w:ascii="Times New Roman" w:hAnsi="Times New Roman" w:cs="Times New Roman"/>
          <w:sz w:val="24"/>
          <w:szCs w:val="24"/>
        </w:rPr>
        <w:t xml:space="preserve">Total Employed in Integrated Setting    </w:t>
      </w:r>
      <w:r w:rsidRPr="00116361">
        <w:rPr>
          <w:rFonts w:ascii="Times New Roman" w:hAnsi="Times New Roman" w:cs="Times New Roman"/>
          <w:sz w:val="24"/>
          <w:szCs w:val="24"/>
        </w:rPr>
        <w:tab/>
      </w:r>
      <w:r w:rsidR="002035E0">
        <w:rPr>
          <w:rFonts w:ascii="Times New Roman" w:hAnsi="Times New Roman" w:cs="Times New Roman"/>
          <w:sz w:val="24"/>
          <w:szCs w:val="24"/>
        </w:rPr>
        <w:t>3,026</w:t>
      </w:r>
      <w:r w:rsidRPr="00116361">
        <w:rPr>
          <w:rFonts w:ascii="Times New Roman" w:hAnsi="Times New Roman" w:cs="Times New Roman"/>
          <w:sz w:val="24"/>
          <w:szCs w:val="24"/>
        </w:rPr>
        <w:br/>
      </w:r>
    </w:p>
    <w:p w:rsidR="00C13D24" w:rsidRPr="00116361" w:rsidRDefault="00C13D24" w:rsidP="00C13D24">
      <w:pPr>
        <w:spacing w:after="0" w:line="240" w:lineRule="auto"/>
        <w:rPr>
          <w:rFonts w:ascii="Times New Roman" w:hAnsi="Times New Roman" w:cs="Times New Roman"/>
          <w:sz w:val="24"/>
          <w:szCs w:val="24"/>
        </w:rPr>
      </w:pPr>
      <w:r w:rsidRPr="00116361">
        <w:rPr>
          <w:rFonts w:ascii="Times New Roman" w:hAnsi="Times New Roman" w:cs="Times New Roman"/>
          <w:sz w:val="24"/>
          <w:szCs w:val="24"/>
          <w:u w:val="single"/>
        </w:rPr>
        <w:t>Persons Served by Primary Disability</w:t>
      </w:r>
      <w:r w:rsidRPr="00116361">
        <w:rPr>
          <w:rFonts w:ascii="Times New Roman" w:hAnsi="Times New Roman" w:cs="Times New Roman"/>
          <w:sz w:val="24"/>
          <w:szCs w:val="24"/>
          <w:u w:val="single"/>
        </w:rPr>
        <w:br/>
      </w:r>
      <w:r w:rsidRPr="00116361">
        <w:rPr>
          <w:rFonts w:ascii="Times New Roman" w:hAnsi="Times New Roman" w:cs="Times New Roman"/>
          <w:sz w:val="24"/>
          <w:szCs w:val="24"/>
        </w:rPr>
        <w:t xml:space="preserve">Cognitive and Mental     </w:t>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002035E0">
        <w:rPr>
          <w:rFonts w:ascii="Times New Roman" w:hAnsi="Times New Roman" w:cs="Times New Roman"/>
          <w:sz w:val="24"/>
          <w:szCs w:val="24"/>
        </w:rPr>
        <w:t>4,669</w:t>
      </w:r>
    </w:p>
    <w:p w:rsidR="00C13D24" w:rsidRPr="00116361" w:rsidRDefault="00C13D24" w:rsidP="00C13D24">
      <w:pPr>
        <w:spacing w:after="0" w:line="240" w:lineRule="auto"/>
        <w:rPr>
          <w:rFonts w:ascii="Times New Roman" w:hAnsi="Times New Roman" w:cs="Times New Roman"/>
          <w:sz w:val="24"/>
          <w:szCs w:val="24"/>
        </w:rPr>
      </w:pPr>
      <w:r w:rsidRPr="00116361">
        <w:rPr>
          <w:rFonts w:ascii="Times New Roman" w:hAnsi="Times New Roman" w:cs="Times New Roman"/>
          <w:sz w:val="24"/>
          <w:szCs w:val="24"/>
        </w:rPr>
        <w:t xml:space="preserve">General Physical     </w:t>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002035E0">
        <w:rPr>
          <w:rFonts w:ascii="Times New Roman" w:hAnsi="Times New Roman" w:cs="Times New Roman"/>
          <w:sz w:val="24"/>
          <w:szCs w:val="24"/>
        </w:rPr>
        <w:t>3,492</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Orthopedic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3D24" w:rsidRPr="00116361">
        <w:rPr>
          <w:rFonts w:ascii="Times New Roman" w:hAnsi="Times New Roman" w:cs="Times New Roman"/>
          <w:sz w:val="24"/>
          <w:szCs w:val="24"/>
        </w:rPr>
        <w:tab/>
      </w:r>
      <w:r>
        <w:rPr>
          <w:rFonts w:ascii="Times New Roman" w:hAnsi="Times New Roman" w:cs="Times New Roman"/>
          <w:sz w:val="24"/>
          <w:szCs w:val="24"/>
        </w:rPr>
        <w:t>536</w:t>
      </w:r>
      <w:r w:rsidR="00C13D24" w:rsidRPr="00116361">
        <w:rPr>
          <w:rFonts w:ascii="Times New Roman" w:hAnsi="Times New Roman" w:cs="Times New Roman"/>
          <w:sz w:val="24"/>
          <w:szCs w:val="24"/>
        </w:rPr>
        <w:t xml:space="preserve"> </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Respiratory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3D24" w:rsidRPr="00116361">
        <w:rPr>
          <w:rFonts w:ascii="Times New Roman" w:hAnsi="Times New Roman" w:cs="Times New Roman"/>
          <w:sz w:val="24"/>
          <w:szCs w:val="24"/>
        </w:rPr>
        <w:t xml:space="preserve">    </w:t>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Pr>
          <w:rFonts w:ascii="Times New Roman" w:hAnsi="Times New Roman" w:cs="Times New Roman"/>
          <w:sz w:val="24"/>
          <w:szCs w:val="24"/>
        </w:rPr>
        <w:t>65</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Hearing Loss, Communicative  </w:t>
      </w:r>
      <w:r>
        <w:rPr>
          <w:rFonts w:ascii="Times New Roman" w:hAnsi="Times New Roman" w:cs="Times New Roman"/>
          <w:sz w:val="24"/>
          <w:szCs w:val="24"/>
        </w:rPr>
        <w:tab/>
      </w:r>
      <w:r>
        <w:rPr>
          <w:rFonts w:ascii="Times New Roman" w:hAnsi="Times New Roman" w:cs="Times New Roman"/>
          <w:sz w:val="24"/>
          <w:szCs w:val="24"/>
        </w:rPr>
        <w:tab/>
        <w:t>2,829</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Deafness</w:t>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Pr>
          <w:rFonts w:ascii="Times New Roman" w:hAnsi="Times New Roman" w:cs="Times New Roman"/>
          <w:sz w:val="24"/>
          <w:szCs w:val="24"/>
        </w:rPr>
        <w:t>230</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Deafblind</w:t>
      </w:r>
      <w:r w:rsidR="00C13D24" w:rsidRPr="00116361">
        <w:rPr>
          <w:rFonts w:ascii="Times New Roman" w:hAnsi="Times New Roman" w:cs="Times New Roman"/>
          <w:sz w:val="24"/>
          <w:szCs w:val="24"/>
        </w:rPr>
        <w:t xml:space="preserve">     </w:t>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Pr>
          <w:rFonts w:ascii="Times New Roman" w:hAnsi="Times New Roman" w:cs="Times New Roman"/>
          <w:sz w:val="24"/>
          <w:szCs w:val="24"/>
        </w:rPr>
        <w:t>4</w:t>
      </w:r>
    </w:p>
    <w:p w:rsidR="00C13D24" w:rsidRPr="00116361" w:rsidRDefault="002035E0" w:rsidP="00C13D24">
      <w:pPr>
        <w:spacing w:after="0" w:line="240" w:lineRule="auto"/>
        <w:rPr>
          <w:rFonts w:ascii="Times New Roman" w:hAnsi="Times New Roman" w:cs="Times New Roman"/>
          <w:sz w:val="24"/>
          <w:szCs w:val="24"/>
        </w:rPr>
      </w:pPr>
      <w:r>
        <w:rPr>
          <w:rFonts w:ascii="Times New Roman" w:hAnsi="Times New Roman" w:cs="Times New Roman"/>
          <w:sz w:val="24"/>
          <w:szCs w:val="24"/>
        </w:rPr>
        <w:t>Blindness</w:t>
      </w:r>
      <w:r w:rsidR="00C13D24" w:rsidRPr="00116361">
        <w:rPr>
          <w:rFonts w:ascii="Times New Roman" w:hAnsi="Times New Roman" w:cs="Times New Roman"/>
          <w:sz w:val="24"/>
          <w:szCs w:val="24"/>
        </w:rPr>
        <w:t xml:space="preserve">     </w:t>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sidR="00C13D24" w:rsidRPr="00116361">
        <w:rPr>
          <w:rFonts w:ascii="Times New Roman" w:hAnsi="Times New Roman" w:cs="Times New Roman"/>
          <w:sz w:val="24"/>
          <w:szCs w:val="24"/>
        </w:rPr>
        <w:tab/>
      </w:r>
      <w:r>
        <w:rPr>
          <w:rFonts w:ascii="Times New Roman" w:hAnsi="Times New Roman" w:cs="Times New Roman"/>
          <w:sz w:val="24"/>
          <w:szCs w:val="24"/>
        </w:rPr>
        <w:t>88</w:t>
      </w:r>
    </w:p>
    <w:p w:rsidR="00C13D24" w:rsidRPr="00116361" w:rsidRDefault="002035E0" w:rsidP="00C13D24">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Legally Blind, Other Visual</w:t>
      </w:r>
      <w:r w:rsidR="00C13D24" w:rsidRPr="00116361">
        <w:rPr>
          <w:rFonts w:ascii="Times New Roman" w:hAnsi="Times New Roman" w:cs="Times New Roman"/>
          <w:sz w:val="24"/>
          <w:szCs w:val="24"/>
        </w:rPr>
        <w:t xml:space="preserve">    </w:t>
      </w:r>
      <w:r w:rsidR="00C13D24" w:rsidRPr="00116361">
        <w:rPr>
          <w:rFonts w:ascii="Times New Roman" w:hAnsi="Times New Roman" w:cs="Times New Roman"/>
          <w:sz w:val="24"/>
          <w:szCs w:val="24"/>
        </w:rPr>
        <w:tab/>
      </w:r>
      <w:r>
        <w:rPr>
          <w:rFonts w:ascii="Times New Roman" w:hAnsi="Times New Roman" w:cs="Times New Roman"/>
          <w:sz w:val="24"/>
          <w:szCs w:val="24"/>
        </w:rPr>
        <w:t>1,395</w:t>
      </w:r>
    </w:p>
    <w:p w:rsidR="00C13D24" w:rsidRPr="00116361" w:rsidRDefault="00C13D24" w:rsidP="00C13D24">
      <w:pPr>
        <w:tabs>
          <w:tab w:val="left" w:pos="4320"/>
        </w:tabs>
        <w:spacing w:after="0" w:line="240" w:lineRule="auto"/>
        <w:rPr>
          <w:rFonts w:ascii="Times New Roman" w:hAnsi="Times New Roman" w:cs="Times New Roman"/>
          <w:sz w:val="24"/>
          <w:szCs w:val="24"/>
        </w:rPr>
      </w:pPr>
      <w:r w:rsidRPr="00116361">
        <w:rPr>
          <w:rFonts w:ascii="Times New Roman" w:hAnsi="Times New Roman" w:cs="Times New Roman"/>
          <w:sz w:val="24"/>
          <w:szCs w:val="24"/>
        </w:rPr>
        <w:t xml:space="preserve">Application Status    </w:t>
      </w:r>
      <w:r w:rsidRPr="00116361">
        <w:rPr>
          <w:rFonts w:ascii="Times New Roman" w:hAnsi="Times New Roman" w:cs="Times New Roman"/>
          <w:sz w:val="24"/>
          <w:szCs w:val="24"/>
        </w:rPr>
        <w:tab/>
      </w:r>
      <w:r w:rsidR="002035E0">
        <w:rPr>
          <w:rFonts w:ascii="Times New Roman" w:hAnsi="Times New Roman" w:cs="Times New Roman"/>
          <w:sz w:val="24"/>
          <w:szCs w:val="24"/>
        </w:rPr>
        <w:t>363</w:t>
      </w:r>
      <w:r w:rsidRPr="00116361">
        <w:rPr>
          <w:rFonts w:ascii="Times New Roman" w:hAnsi="Times New Roman" w:cs="Times New Roman"/>
          <w:sz w:val="24"/>
          <w:szCs w:val="24"/>
        </w:rPr>
        <w:br/>
        <w:t>Total</w:t>
      </w:r>
      <w:r w:rsidRPr="00116361">
        <w:rPr>
          <w:rFonts w:ascii="Times New Roman" w:hAnsi="Times New Roman" w:cs="Times New Roman"/>
          <w:sz w:val="24"/>
          <w:szCs w:val="24"/>
        </w:rPr>
        <w:tab/>
      </w:r>
      <w:r w:rsidR="002035E0">
        <w:rPr>
          <w:rFonts w:ascii="Times New Roman" w:hAnsi="Times New Roman" w:cs="Times New Roman"/>
          <w:sz w:val="24"/>
          <w:szCs w:val="24"/>
        </w:rPr>
        <w:t>13,671</w:t>
      </w:r>
      <w:r w:rsidR="002035E0">
        <w:rPr>
          <w:rFonts w:ascii="Times New Roman" w:hAnsi="Times New Roman" w:cs="Times New Roman"/>
          <w:sz w:val="24"/>
          <w:szCs w:val="24"/>
        </w:rPr>
        <w:br/>
      </w:r>
    </w:p>
    <w:p w:rsidR="00B139AF" w:rsidRPr="005559A1" w:rsidRDefault="00C13D24" w:rsidP="00B139AF">
      <w:pPr>
        <w:pStyle w:val="NoSpacing"/>
        <w:rPr>
          <w:rFonts w:ascii="Times New Roman" w:hAnsi="Times New Roman" w:cs="Times New Roman"/>
          <w:sz w:val="24"/>
          <w:szCs w:val="24"/>
          <w:u w:val="single"/>
        </w:rPr>
      </w:pPr>
      <w:r w:rsidRPr="00116361">
        <w:rPr>
          <w:rFonts w:ascii="Times New Roman" w:hAnsi="Times New Roman" w:cs="Times New Roman"/>
          <w:sz w:val="24"/>
          <w:szCs w:val="24"/>
          <w:u w:val="single"/>
        </w:rPr>
        <w:t>Clients Served and Closed for 2016</w:t>
      </w:r>
      <w:r w:rsidRPr="00116361">
        <w:rPr>
          <w:rFonts w:ascii="Times New Roman" w:hAnsi="Times New Roman" w:cs="Times New Roman"/>
          <w:sz w:val="24"/>
          <w:szCs w:val="24"/>
          <w:u w:val="single"/>
        </w:rPr>
        <w:br/>
      </w:r>
      <w:r w:rsidRPr="00116361">
        <w:rPr>
          <w:rFonts w:ascii="Times New Roman" w:hAnsi="Times New Roman" w:cs="Times New Roman"/>
          <w:sz w:val="24"/>
          <w:szCs w:val="24"/>
        </w:rPr>
        <w:t xml:space="preserve">Clients Served     </w:t>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002035E0">
        <w:rPr>
          <w:rFonts w:ascii="Times New Roman" w:hAnsi="Times New Roman" w:cs="Times New Roman"/>
          <w:sz w:val="24"/>
          <w:szCs w:val="24"/>
        </w:rPr>
        <w:t>13,671</w:t>
      </w:r>
      <w:r w:rsidRPr="00116361">
        <w:rPr>
          <w:rFonts w:ascii="Times New Roman" w:hAnsi="Times New Roman" w:cs="Times New Roman"/>
          <w:sz w:val="24"/>
          <w:szCs w:val="24"/>
        </w:rPr>
        <w:br/>
        <w:t xml:space="preserve">Individualized Plans for Employment Written    </w:t>
      </w:r>
      <w:r w:rsidRPr="00116361">
        <w:rPr>
          <w:rFonts w:ascii="Times New Roman" w:hAnsi="Times New Roman" w:cs="Times New Roman"/>
          <w:sz w:val="24"/>
          <w:szCs w:val="24"/>
        </w:rPr>
        <w:tab/>
      </w:r>
      <w:r w:rsidR="002035E0">
        <w:rPr>
          <w:rFonts w:ascii="Times New Roman" w:hAnsi="Times New Roman" w:cs="Times New Roman"/>
          <w:sz w:val="24"/>
          <w:szCs w:val="24"/>
        </w:rPr>
        <w:t>4,270</w:t>
      </w:r>
      <w:r w:rsidRPr="00116361">
        <w:rPr>
          <w:rFonts w:ascii="Times New Roman" w:hAnsi="Times New Roman" w:cs="Times New Roman"/>
          <w:sz w:val="24"/>
          <w:szCs w:val="24"/>
        </w:rPr>
        <w:br/>
        <w:t xml:space="preserve">Successfully Employed    </w:t>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Pr="00116361">
        <w:rPr>
          <w:rFonts w:ascii="Times New Roman" w:hAnsi="Times New Roman" w:cs="Times New Roman"/>
          <w:sz w:val="24"/>
          <w:szCs w:val="24"/>
        </w:rPr>
        <w:tab/>
      </w:r>
      <w:r w:rsidR="002035E0">
        <w:rPr>
          <w:rFonts w:ascii="Times New Roman" w:hAnsi="Times New Roman" w:cs="Times New Roman"/>
          <w:sz w:val="24"/>
          <w:szCs w:val="24"/>
        </w:rPr>
        <w:t>3,497</w:t>
      </w:r>
      <w:r w:rsidR="00B139AF" w:rsidRPr="005559A1">
        <w:rPr>
          <w:rFonts w:ascii="Times New Roman" w:hAnsi="Times New Roman" w:cs="Times New Roman"/>
          <w:sz w:val="24"/>
          <w:szCs w:val="24"/>
        </w:rPr>
        <w:br/>
      </w:r>
    </w:p>
    <w:p w:rsidR="00B139AF" w:rsidRPr="005559A1" w:rsidRDefault="00B139AF" w:rsidP="00B139AF">
      <w:pPr>
        <w:pStyle w:val="NoSpacing"/>
        <w:rPr>
          <w:rFonts w:ascii="Times New Roman" w:hAnsi="Times New Roman" w:cs="Times New Roman"/>
          <w:sz w:val="24"/>
          <w:szCs w:val="24"/>
          <w:u w:val="single"/>
        </w:rPr>
      </w:pPr>
    </w:p>
    <w:p w:rsidR="00B139AF" w:rsidRPr="005559A1" w:rsidRDefault="00B139AF" w:rsidP="00B139AF">
      <w:pPr>
        <w:pStyle w:val="NoSpacing"/>
        <w:ind w:left="720" w:firstLine="720"/>
        <w:rPr>
          <w:rFonts w:ascii="Times New Roman" w:hAnsi="Times New Roman" w:cs="Times New Roman"/>
          <w:i/>
          <w:sz w:val="24"/>
          <w:szCs w:val="24"/>
        </w:rPr>
      </w:pPr>
    </w:p>
    <w:p w:rsidR="001C5328" w:rsidRPr="005559A1" w:rsidRDefault="001C5328" w:rsidP="00C25938">
      <w:pPr>
        <w:pStyle w:val="NoSpacing"/>
        <w:rPr>
          <w:rFonts w:ascii="Times New Roman" w:hAnsi="Times New Roman" w:cs="Times New Roman"/>
        </w:rPr>
      </w:pPr>
    </w:p>
    <w:p w:rsidR="00DB7CA8" w:rsidRPr="005559A1" w:rsidRDefault="007822DA" w:rsidP="0017333A">
      <w:pPr>
        <w:pStyle w:val="NoSpacing"/>
        <w:rPr>
          <w:rFonts w:ascii="Times New Roman" w:hAnsi="Times New Roman" w:cs="Times New Roman"/>
          <w:b/>
          <w:sz w:val="36"/>
          <w:szCs w:val="36"/>
        </w:rPr>
      </w:pPr>
      <w:r w:rsidRPr="005559A1">
        <w:rPr>
          <w:rFonts w:ascii="Times New Roman" w:hAnsi="Times New Roman" w:cs="Times New Roman"/>
          <w:b/>
          <w:sz w:val="36"/>
          <w:szCs w:val="36"/>
        </w:rPr>
        <w:t>I</w:t>
      </w:r>
      <w:r w:rsidR="00DB7CA8" w:rsidRPr="005559A1">
        <w:rPr>
          <w:rFonts w:ascii="Times New Roman" w:hAnsi="Times New Roman" w:cs="Times New Roman"/>
          <w:b/>
          <w:sz w:val="36"/>
          <w:szCs w:val="36"/>
        </w:rPr>
        <w:t xml:space="preserve">n Depth </w:t>
      </w:r>
      <w:r w:rsidRPr="005559A1">
        <w:rPr>
          <w:rFonts w:ascii="Times New Roman" w:hAnsi="Times New Roman" w:cs="Times New Roman"/>
          <w:b/>
          <w:sz w:val="36"/>
          <w:szCs w:val="36"/>
        </w:rPr>
        <w:t>L</w:t>
      </w:r>
      <w:r w:rsidR="00DB7CA8" w:rsidRPr="005559A1">
        <w:rPr>
          <w:rFonts w:ascii="Times New Roman" w:hAnsi="Times New Roman" w:cs="Times New Roman"/>
          <w:b/>
          <w:sz w:val="36"/>
          <w:szCs w:val="36"/>
        </w:rPr>
        <w:t>ook at DD</w:t>
      </w:r>
      <w:r w:rsidRPr="005559A1">
        <w:rPr>
          <w:rFonts w:ascii="Times New Roman" w:hAnsi="Times New Roman" w:cs="Times New Roman"/>
          <w:b/>
          <w:sz w:val="36"/>
          <w:szCs w:val="36"/>
        </w:rPr>
        <w:t>S</w:t>
      </w:r>
      <w:r w:rsidR="00DB7CA8" w:rsidRPr="005559A1">
        <w:rPr>
          <w:rFonts w:ascii="Times New Roman" w:hAnsi="Times New Roman" w:cs="Times New Roman"/>
          <w:b/>
          <w:sz w:val="36"/>
          <w:szCs w:val="36"/>
        </w:rPr>
        <w:t xml:space="preserve"> &amp; </w:t>
      </w:r>
      <w:r w:rsidRPr="005559A1">
        <w:rPr>
          <w:rFonts w:ascii="Times New Roman" w:hAnsi="Times New Roman" w:cs="Times New Roman"/>
          <w:b/>
          <w:sz w:val="36"/>
          <w:szCs w:val="36"/>
        </w:rPr>
        <w:t>OSDP</w:t>
      </w:r>
      <w:r w:rsidR="00DB7CA8" w:rsidRPr="005559A1">
        <w:rPr>
          <w:rFonts w:ascii="Times New Roman" w:hAnsi="Times New Roman" w:cs="Times New Roman"/>
          <w:b/>
          <w:sz w:val="36"/>
          <w:szCs w:val="36"/>
        </w:rPr>
        <w:t xml:space="preserve"> in </w:t>
      </w:r>
      <w:r w:rsidR="00001772" w:rsidRPr="005559A1">
        <w:rPr>
          <w:rFonts w:ascii="Times New Roman" w:hAnsi="Times New Roman" w:cs="Times New Roman"/>
          <w:b/>
          <w:sz w:val="36"/>
          <w:szCs w:val="36"/>
        </w:rPr>
        <w:t>201</w:t>
      </w:r>
      <w:r w:rsidR="00940DF6">
        <w:rPr>
          <w:rFonts w:ascii="Times New Roman" w:hAnsi="Times New Roman" w:cs="Times New Roman"/>
          <w:b/>
          <w:sz w:val="36"/>
          <w:szCs w:val="36"/>
        </w:rPr>
        <w:t>6</w:t>
      </w:r>
    </w:p>
    <w:p w:rsidR="00DB7CA8" w:rsidRPr="005559A1" w:rsidRDefault="00DB7CA8" w:rsidP="00DB7CA8">
      <w:pPr>
        <w:pStyle w:val="NoSpacing"/>
        <w:rPr>
          <w:rFonts w:ascii="Times New Roman" w:hAnsi="Times New Roman" w:cs="Times New Roman"/>
        </w:rPr>
      </w:pPr>
    </w:p>
    <w:tbl>
      <w:tblPr>
        <w:tblStyle w:val="TableGrid"/>
        <w:tblW w:w="10458" w:type="dxa"/>
        <w:tblLook w:val="04A0" w:firstRow="1" w:lastRow="0" w:firstColumn="1" w:lastColumn="0" w:noHBand="0" w:noVBand="1"/>
      </w:tblPr>
      <w:tblGrid>
        <w:gridCol w:w="5508"/>
        <w:gridCol w:w="4950"/>
      </w:tblGrid>
      <w:tr w:rsidR="001C5328" w:rsidRPr="005559A1" w:rsidTr="0017333A">
        <w:tc>
          <w:tcPr>
            <w:tcW w:w="5508" w:type="dxa"/>
          </w:tcPr>
          <w:p w:rsidR="001C5328" w:rsidRPr="005559A1" w:rsidRDefault="001C5328" w:rsidP="001C5328">
            <w:pPr>
              <w:pStyle w:val="NoSpacing"/>
              <w:rPr>
                <w:rFonts w:ascii="Times New Roman" w:hAnsi="Times New Roman" w:cs="Times New Roman"/>
                <w:u w:val="single"/>
              </w:rPr>
            </w:pPr>
            <w:r w:rsidRPr="005559A1">
              <w:rPr>
                <w:rFonts w:ascii="Times New Roman" w:hAnsi="Times New Roman" w:cs="Times New Roman"/>
                <w:u w:val="single"/>
              </w:rPr>
              <w:t>Office of Disability Determination Services</w:t>
            </w:r>
          </w:p>
          <w:p w:rsidR="00B139AF" w:rsidRPr="005559A1" w:rsidRDefault="00B139AF" w:rsidP="001C5328">
            <w:pPr>
              <w:pStyle w:val="NoSpacing"/>
              <w:rPr>
                <w:rFonts w:ascii="Times New Roman" w:hAnsi="Times New Roman" w:cs="Times New Roman"/>
              </w:rPr>
            </w:pPr>
          </w:p>
          <w:p w:rsidR="001C5328" w:rsidRPr="005559A1" w:rsidRDefault="001C5328" w:rsidP="0017333A">
            <w:pPr>
              <w:pStyle w:val="NoSpacing"/>
              <w:tabs>
                <w:tab w:val="left" w:pos="180"/>
              </w:tabs>
              <w:ind w:left="360" w:hanging="180"/>
              <w:rPr>
                <w:rFonts w:ascii="Times New Roman" w:hAnsi="Times New Roman" w:cs="Times New Roman"/>
              </w:rPr>
            </w:pPr>
            <w:r w:rsidRPr="005559A1">
              <w:rPr>
                <w:rFonts w:ascii="Times New Roman" w:hAnsi="Times New Roman" w:cs="Times New Roman"/>
              </w:rPr>
              <w:t xml:space="preserve">Claims Processed </w:t>
            </w:r>
            <w:r w:rsidRPr="005559A1">
              <w:rPr>
                <w:rFonts w:ascii="Times New Roman" w:hAnsi="Times New Roman" w:cs="Times New Roman"/>
              </w:rPr>
              <w:tab/>
            </w:r>
            <w:r w:rsidRPr="005559A1">
              <w:rPr>
                <w:rFonts w:ascii="Times New Roman" w:hAnsi="Times New Roman" w:cs="Times New Roman"/>
              </w:rPr>
              <w:tab/>
            </w:r>
            <w:r w:rsidR="00B139AF" w:rsidRPr="005559A1">
              <w:rPr>
                <w:rFonts w:ascii="Times New Roman" w:hAnsi="Times New Roman" w:cs="Times New Roman"/>
              </w:rPr>
              <w:t xml:space="preserve">             </w:t>
            </w:r>
            <w:r w:rsidR="006709A6">
              <w:rPr>
                <w:rFonts w:ascii="Times New Roman" w:hAnsi="Times New Roman" w:cs="Times New Roman"/>
              </w:rPr>
              <w:t>86,177</w:t>
            </w:r>
          </w:p>
          <w:p w:rsidR="001C5328" w:rsidRPr="005559A1" w:rsidRDefault="0017333A" w:rsidP="0017333A">
            <w:pPr>
              <w:pStyle w:val="NoSpacing"/>
              <w:ind w:left="360" w:hanging="180"/>
              <w:rPr>
                <w:rFonts w:ascii="Times New Roman" w:hAnsi="Times New Roman" w:cs="Times New Roman"/>
              </w:rPr>
            </w:pPr>
            <w:r>
              <w:rPr>
                <w:rFonts w:ascii="Times New Roman" w:hAnsi="Times New Roman" w:cs="Times New Roman"/>
              </w:rPr>
              <w:t>Average Processing Time</w:t>
            </w:r>
            <w:r w:rsidR="00B139AF" w:rsidRPr="005559A1">
              <w:rPr>
                <w:rFonts w:ascii="Times New Roman" w:hAnsi="Times New Roman" w:cs="Times New Roman"/>
              </w:rPr>
              <w:t xml:space="preserve"> </w:t>
            </w:r>
            <w:r w:rsidR="006709A6">
              <w:rPr>
                <w:rFonts w:ascii="Times New Roman" w:hAnsi="Times New Roman" w:cs="Times New Roman"/>
              </w:rPr>
              <w:t xml:space="preserve">      T2-81 days/T16-74</w:t>
            </w:r>
            <w:r>
              <w:rPr>
                <w:rFonts w:ascii="Times New Roman" w:hAnsi="Times New Roman" w:cs="Times New Roman"/>
              </w:rPr>
              <w:t xml:space="preserve"> days</w:t>
            </w:r>
          </w:p>
          <w:p w:rsidR="001C5328" w:rsidRPr="005559A1" w:rsidRDefault="006709A6" w:rsidP="0017333A">
            <w:pPr>
              <w:pStyle w:val="NoSpacing"/>
              <w:ind w:left="360" w:hanging="180"/>
              <w:rPr>
                <w:rFonts w:ascii="Times New Roman" w:hAnsi="Times New Roman" w:cs="Times New Roman"/>
              </w:rPr>
            </w:pPr>
            <w:r>
              <w:rPr>
                <w:rFonts w:ascii="Times New Roman" w:hAnsi="Times New Roman" w:cs="Times New Roman"/>
              </w:rPr>
              <w:t xml:space="preserve">Average Cost per Case </w:t>
            </w:r>
            <w:r>
              <w:rPr>
                <w:rFonts w:ascii="Times New Roman" w:hAnsi="Times New Roman" w:cs="Times New Roman"/>
              </w:rPr>
              <w:tab/>
            </w:r>
            <w:r>
              <w:rPr>
                <w:rFonts w:ascii="Times New Roman" w:hAnsi="Times New Roman" w:cs="Times New Roman"/>
              </w:rPr>
              <w:tab/>
              <w:t>$313</w:t>
            </w:r>
            <w:r w:rsidR="001C5328" w:rsidRPr="005559A1">
              <w:rPr>
                <w:rFonts w:ascii="Times New Roman" w:hAnsi="Times New Roman" w:cs="Times New Roman"/>
              </w:rPr>
              <w:t>.00</w:t>
            </w:r>
          </w:p>
          <w:p w:rsidR="001C5328" w:rsidRPr="005559A1" w:rsidRDefault="001C5328" w:rsidP="0017333A">
            <w:pPr>
              <w:pStyle w:val="NoSpacing"/>
              <w:ind w:left="360" w:hanging="180"/>
              <w:rPr>
                <w:rFonts w:ascii="Times New Roman" w:hAnsi="Times New Roman" w:cs="Times New Roman"/>
              </w:rPr>
            </w:pPr>
            <w:r w:rsidRPr="005559A1">
              <w:rPr>
                <w:rFonts w:ascii="Times New Roman" w:hAnsi="Times New Roman" w:cs="Times New Roman"/>
              </w:rPr>
              <w:t xml:space="preserve">Accuracy Rate </w:t>
            </w:r>
            <w:r w:rsidRPr="005559A1">
              <w:rPr>
                <w:rFonts w:ascii="Times New Roman" w:hAnsi="Times New Roman" w:cs="Times New Roman"/>
              </w:rPr>
              <w:tab/>
            </w:r>
            <w:r w:rsidRPr="005559A1">
              <w:rPr>
                <w:rFonts w:ascii="Times New Roman" w:hAnsi="Times New Roman" w:cs="Times New Roman"/>
              </w:rPr>
              <w:tab/>
            </w:r>
            <w:r w:rsidRPr="005559A1">
              <w:rPr>
                <w:rFonts w:ascii="Times New Roman" w:hAnsi="Times New Roman" w:cs="Times New Roman"/>
              </w:rPr>
              <w:tab/>
              <w:t>9</w:t>
            </w:r>
            <w:r w:rsidR="006709A6">
              <w:rPr>
                <w:rFonts w:ascii="Times New Roman" w:hAnsi="Times New Roman" w:cs="Times New Roman"/>
              </w:rPr>
              <w:t>5</w:t>
            </w:r>
            <w:r w:rsidRPr="005559A1">
              <w:rPr>
                <w:rFonts w:ascii="Times New Roman" w:hAnsi="Times New Roman" w:cs="Times New Roman"/>
              </w:rPr>
              <w:t>%</w:t>
            </w:r>
          </w:p>
        </w:tc>
        <w:tc>
          <w:tcPr>
            <w:tcW w:w="4950" w:type="dxa"/>
          </w:tcPr>
          <w:p w:rsidR="00313F4B" w:rsidRPr="005559A1" w:rsidRDefault="001C5328" w:rsidP="001C5328">
            <w:pPr>
              <w:pStyle w:val="NoSpacing"/>
              <w:rPr>
                <w:rFonts w:ascii="Times New Roman" w:hAnsi="Times New Roman" w:cs="Times New Roman"/>
              </w:rPr>
            </w:pPr>
            <w:r w:rsidRPr="005559A1">
              <w:rPr>
                <w:rFonts w:ascii="Times New Roman" w:hAnsi="Times New Roman" w:cs="Times New Roman"/>
                <w:u w:val="single"/>
              </w:rPr>
              <w:t>Office of Special Disability Programs</w:t>
            </w:r>
            <w:r w:rsidR="00EA70CE" w:rsidRPr="005559A1">
              <w:rPr>
                <w:rFonts w:ascii="Times New Roman" w:hAnsi="Times New Roman" w:cs="Times New Roman"/>
              </w:rPr>
              <w:t>*</w:t>
            </w:r>
            <w:r w:rsidRPr="005559A1">
              <w:rPr>
                <w:rFonts w:ascii="Times New Roman" w:hAnsi="Times New Roman" w:cs="Times New Roman"/>
              </w:rPr>
              <w:t xml:space="preserve">  [N</w:t>
            </w:r>
            <w:r w:rsidR="00B139AF" w:rsidRPr="005559A1">
              <w:rPr>
                <w:rFonts w:ascii="Times New Roman" w:hAnsi="Times New Roman" w:cs="Times New Roman"/>
              </w:rPr>
              <w:t>o.</w:t>
            </w:r>
            <w:r w:rsidRPr="005559A1">
              <w:rPr>
                <w:rFonts w:ascii="Times New Roman" w:hAnsi="Times New Roman" w:cs="Times New Roman"/>
              </w:rPr>
              <w:t xml:space="preserve"> Served]</w:t>
            </w:r>
          </w:p>
          <w:p w:rsidR="00B139AF" w:rsidRPr="005559A1" w:rsidRDefault="00B139AF" w:rsidP="001C5328">
            <w:pPr>
              <w:pStyle w:val="NoSpacing"/>
              <w:rPr>
                <w:rFonts w:ascii="Times New Roman" w:hAnsi="Times New Roman" w:cs="Times New Roman"/>
              </w:rPr>
            </w:pPr>
          </w:p>
          <w:p w:rsidR="001C5328" w:rsidRPr="005559A1" w:rsidRDefault="001C5328" w:rsidP="00B139AF">
            <w:pPr>
              <w:pStyle w:val="NoSpacing"/>
              <w:ind w:left="324"/>
              <w:rPr>
                <w:rFonts w:ascii="Times New Roman" w:hAnsi="Times New Roman" w:cs="Times New Roman"/>
              </w:rPr>
            </w:pPr>
            <w:r w:rsidRPr="005559A1">
              <w:rPr>
                <w:rFonts w:ascii="Times New Roman" w:hAnsi="Times New Roman" w:cs="Times New Roman"/>
              </w:rPr>
              <w:t xml:space="preserve">Independent Living Waiver </w:t>
            </w:r>
            <w:r w:rsidR="00B139AF" w:rsidRPr="005559A1">
              <w:rPr>
                <w:rFonts w:ascii="Times New Roman" w:hAnsi="Times New Roman" w:cs="Times New Roman"/>
              </w:rPr>
              <w:t xml:space="preserve">  </w:t>
            </w:r>
            <w:r w:rsidRPr="005559A1">
              <w:rPr>
                <w:rFonts w:ascii="Times New Roman" w:hAnsi="Times New Roman" w:cs="Times New Roman"/>
              </w:rPr>
              <w:tab/>
            </w:r>
            <w:r w:rsidR="006709A6">
              <w:rPr>
                <w:rFonts w:ascii="Times New Roman" w:hAnsi="Times New Roman" w:cs="Times New Roman"/>
              </w:rPr>
              <w:t>2,732</w:t>
            </w:r>
          </w:p>
          <w:p w:rsidR="001C5328" w:rsidRPr="005559A1" w:rsidRDefault="006709A6" w:rsidP="00B139AF">
            <w:pPr>
              <w:pStyle w:val="NoSpacing"/>
              <w:ind w:left="324"/>
              <w:rPr>
                <w:rFonts w:ascii="Times New Roman" w:hAnsi="Times New Roman" w:cs="Times New Roman"/>
              </w:rPr>
            </w:pPr>
            <w:r>
              <w:rPr>
                <w:rFonts w:ascii="Times New Roman" w:hAnsi="Times New Roman" w:cs="Times New Roman"/>
              </w:rPr>
              <w:t xml:space="preserve">TBI/SCI Trust Fund </w:t>
            </w:r>
            <w:r>
              <w:rPr>
                <w:rFonts w:ascii="Times New Roman" w:hAnsi="Times New Roman" w:cs="Times New Roman"/>
              </w:rPr>
              <w:tab/>
            </w:r>
            <w:r>
              <w:rPr>
                <w:rFonts w:ascii="Times New Roman" w:hAnsi="Times New Roman" w:cs="Times New Roman"/>
              </w:rPr>
              <w:tab/>
              <w:t>113</w:t>
            </w:r>
          </w:p>
          <w:p w:rsidR="001C5328" w:rsidRPr="005559A1" w:rsidRDefault="001C5328" w:rsidP="00B139AF">
            <w:pPr>
              <w:pStyle w:val="NoSpacing"/>
              <w:ind w:left="324"/>
              <w:rPr>
                <w:rFonts w:ascii="Times New Roman" w:hAnsi="Times New Roman" w:cs="Times New Roman"/>
              </w:rPr>
            </w:pPr>
            <w:r w:rsidRPr="005559A1">
              <w:rPr>
                <w:rFonts w:ascii="Times New Roman" w:hAnsi="Times New Roman" w:cs="Times New Roman"/>
              </w:rPr>
              <w:t>TBI/SCI Waiver</w:t>
            </w:r>
            <w:r w:rsidRPr="005559A1">
              <w:rPr>
                <w:rFonts w:ascii="Times New Roman" w:hAnsi="Times New Roman" w:cs="Times New Roman"/>
              </w:rPr>
              <w:tab/>
            </w:r>
            <w:r w:rsidRPr="005559A1">
              <w:rPr>
                <w:rFonts w:ascii="Times New Roman" w:hAnsi="Times New Roman" w:cs="Times New Roman"/>
              </w:rPr>
              <w:tab/>
            </w:r>
            <w:r w:rsidR="00B139AF" w:rsidRPr="005559A1">
              <w:rPr>
                <w:rFonts w:ascii="Times New Roman" w:hAnsi="Times New Roman" w:cs="Times New Roman"/>
              </w:rPr>
              <w:t xml:space="preserve">             </w:t>
            </w:r>
            <w:r w:rsidRPr="005559A1">
              <w:rPr>
                <w:rFonts w:ascii="Times New Roman" w:hAnsi="Times New Roman" w:cs="Times New Roman"/>
              </w:rPr>
              <w:t>9</w:t>
            </w:r>
            <w:r w:rsidR="006709A6">
              <w:rPr>
                <w:rFonts w:ascii="Times New Roman" w:hAnsi="Times New Roman" w:cs="Times New Roman"/>
              </w:rPr>
              <w:t>04</w:t>
            </w:r>
          </w:p>
          <w:p w:rsidR="001C5328" w:rsidRPr="005559A1" w:rsidRDefault="001C5328" w:rsidP="00DB7CA8">
            <w:pPr>
              <w:pStyle w:val="NoSpacing"/>
              <w:rPr>
                <w:rFonts w:ascii="Times New Roman" w:hAnsi="Times New Roman" w:cs="Times New Roman"/>
                <w:u w:val="single"/>
              </w:rPr>
            </w:pPr>
          </w:p>
        </w:tc>
      </w:tr>
    </w:tbl>
    <w:p w:rsidR="001C5328" w:rsidRPr="005559A1" w:rsidRDefault="001C5328" w:rsidP="00AE4FF0">
      <w:pPr>
        <w:pStyle w:val="NoSpacing"/>
        <w:rPr>
          <w:rFonts w:ascii="Times New Roman" w:hAnsi="Times New Roman" w:cs="Times New Roman"/>
          <w:u w:val="single"/>
        </w:rPr>
      </w:pPr>
    </w:p>
    <w:p w:rsidR="00AE4FF0" w:rsidRPr="005559A1" w:rsidRDefault="00D27611" w:rsidP="00B139AF">
      <w:pPr>
        <w:pStyle w:val="NoSpacing"/>
        <w:jc w:val="center"/>
        <w:rPr>
          <w:rFonts w:ascii="Times New Roman" w:hAnsi="Times New Roman" w:cs="Times New Roman"/>
          <w:b/>
          <w:sz w:val="16"/>
          <w:szCs w:val="16"/>
        </w:rPr>
      </w:pPr>
      <w:r w:rsidRPr="005559A1">
        <w:rPr>
          <w:rFonts w:ascii="Times New Roman" w:hAnsi="Times New Roman" w:cs="Times New Roman"/>
          <w:b/>
        </w:rPr>
        <w:t>P</w:t>
      </w:r>
      <w:r w:rsidR="00AE4FF0" w:rsidRPr="005559A1">
        <w:rPr>
          <w:rFonts w:ascii="Times New Roman" w:hAnsi="Times New Roman" w:cs="Times New Roman"/>
          <w:b/>
        </w:rPr>
        <w:t xml:space="preserve">roof of </w:t>
      </w:r>
      <w:r w:rsidRPr="005559A1">
        <w:rPr>
          <w:rFonts w:ascii="Times New Roman" w:hAnsi="Times New Roman" w:cs="Times New Roman"/>
          <w:b/>
        </w:rPr>
        <w:t>P</w:t>
      </w:r>
      <w:r w:rsidR="00AE4FF0" w:rsidRPr="005559A1">
        <w:rPr>
          <w:rFonts w:ascii="Times New Roman" w:hAnsi="Times New Roman" w:cs="Times New Roman"/>
          <w:b/>
        </w:rPr>
        <w:t>erformance</w:t>
      </w:r>
    </w:p>
    <w:p w:rsidR="00D27611" w:rsidRPr="005559A1" w:rsidRDefault="00D27611" w:rsidP="00AE4FF0">
      <w:pPr>
        <w:pStyle w:val="NoSpacing"/>
        <w:rPr>
          <w:rFonts w:ascii="Times New Roman" w:hAnsi="Times New Roman" w:cs="Times New Roman"/>
          <w:sz w:val="16"/>
          <w:szCs w:val="16"/>
        </w:rPr>
      </w:pPr>
    </w:p>
    <w:p w:rsidR="002161F7" w:rsidRPr="005559A1" w:rsidRDefault="00AE4FF0" w:rsidP="00AE4FF0">
      <w:pPr>
        <w:pStyle w:val="NoSpacing"/>
        <w:rPr>
          <w:rFonts w:ascii="Times New Roman" w:hAnsi="Times New Roman" w:cs="Times New Roman"/>
          <w:u w:val="single"/>
        </w:rPr>
      </w:pPr>
      <w:r w:rsidRPr="005559A1">
        <w:rPr>
          <w:rFonts w:ascii="Times New Roman" w:hAnsi="Times New Roman" w:cs="Times New Roman"/>
          <w:u w:val="single"/>
        </w:rPr>
        <w:t>Office of Disability Determination Services</w:t>
      </w:r>
    </w:p>
    <w:p w:rsidR="002161F7" w:rsidRPr="005559A1" w:rsidRDefault="002161F7" w:rsidP="00AE4FF0">
      <w:pPr>
        <w:pStyle w:val="NoSpacing"/>
        <w:rPr>
          <w:rFonts w:ascii="Times New Roman" w:hAnsi="Times New Roman" w:cs="Times New Roman"/>
          <w:u w:val="single"/>
        </w:rPr>
      </w:pPr>
    </w:p>
    <w:p w:rsidR="00AE4FF0" w:rsidRPr="005559A1" w:rsidRDefault="00AE4FF0" w:rsidP="00AE4FF0">
      <w:pPr>
        <w:pStyle w:val="NoSpacing"/>
        <w:rPr>
          <w:rFonts w:ascii="Times New Roman" w:hAnsi="Times New Roman" w:cs="Times New Roman"/>
          <w:b/>
          <w:i/>
        </w:rPr>
      </w:pPr>
      <w:r w:rsidRPr="005559A1">
        <w:rPr>
          <w:rFonts w:ascii="Times New Roman" w:hAnsi="Times New Roman" w:cs="Times New Roman"/>
          <w:b/>
          <w:i/>
        </w:rPr>
        <w:t>Processing time</w:t>
      </w:r>
      <w:r w:rsidR="0017333A">
        <w:rPr>
          <w:rFonts w:ascii="Times New Roman" w:hAnsi="Times New Roman" w:cs="Times New Roman"/>
          <w:b/>
          <w:i/>
        </w:rPr>
        <w:t xml:space="preserve"> **</w:t>
      </w:r>
    </w:p>
    <w:tbl>
      <w:tblPr>
        <w:tblStyle w:val="TableGrid"/>
        <w:tblW w:w="10188" w:type="dxa"/>
        <w:tblLook w:val="04A0" w:firstRow="1" w:lastRow="0" w:firstColumn="1" w:lastColumn="0" w:noHBand="0" w:noVBand="1"/>
      </w:tblPr>
      <w:tblGrid>
        <w:gridCol w:w="3192"/>
        <w:gridCol w:w="3192"/>
        <w:gridCol w:w="3804"/>
      </w:tblGrid>
      <w:tr w:rsidR="00D27611" w:rsidRPr="005559A1" w:rsidTr="00EA70CE">
        <w:tc>
          <w:tcPr>
            <w:tcW w:w="3192" w:type="dxa"/>
          </w:tcPr>
          <w:p w:rsidR="00D27611" w:rsidRPr="005559A1" w:rsidRDefault="00D27611" w:rsidP="00AE4FF0">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D27611" w:rsidRPr="005559A1" w:rsidRDefault="00D27611" w:rsidP="00AE4FF0">
            <w:pPr>
              <w:pStyle w:val="NoSpacing"/>
              <w:rPr>
                <w:rFonts w:ascii="Times New Roman" w:hAnsi="Times New Roman" w:cs="Times New Roman"/>
                <w:b/>
              </w:rPr>
            </w:pPr>
            <w:r w:rsidRPr="005559A1">
              <w:rPr>
                <w:rFonts w:ascii="Times New Roman" w:hAnsi="Times New Roman" w:cs="Times New Roman"/>
                <w:b/>
              </w:rPr>
              <w:t>National Average</w:t>
            </w:r>
          </w:p>
        </w:tc>
        <w:tc>
          <w:tcPr>
            <w:tcW w:w="3804" w:type="dxa"/>
          </w:tcPr>
          <w:p w:rsidR="00D27611" w:rsidRPr="005559A1" w:rsidRDefault="00D27611" w:rsidP="00AE4FF0">
            <w:pPr>
              <w:pStyle w:val="NoSpacing"/>
              <w:rPr>
                <w:rFonts w:ascii="Times New Roman" w:hAnsi="Times New Roman" w:cs="Times New Roman"/>
                <w:b/>
              </w:rPr>
            </w:pPr>
            <w:r w:rsidRPr="005559A1">
              <w:rPr>
                <w:rFonts w:ascii="Times New Roman" w:hAnsi="Times New Roman" w:cs="Times New Roman"/>
                <w:b/>
              </w:rPr>
              <w:t>Mississippi Average</w:t>
            </w:r>
          </w:p>
        </w:tc>
      </w:tr>
      <w:tr w:rsidR="00001772" w:rsidRPr="005559A1" w:rsidTr="00EA70CE">
        <w:tc>
          <w:tcPr>
            <w:tcW w:w="3192" w:type="dxa"/>
          </w:tcPr>
          <w:p w:rsidR="00001772" w:rsidRPr="005559A1" w:rsidRDefault="00001772" w:rsidP="00AE4FF0">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001772" w:rsidRPr="005559A1" w:rsidRDefault="00350E1F" w:rsidP="00F23E0F">
            <w:pPr>
              <w:pStyle w:val="NoSpacing"/>
              <w:rPr>
                <w:rFonts w:ascii="Times New Roman" w:hAnsi="Times New Roman" w:cs="Times New Roman"/>
              </w:rPr>
            </w:pPr>
            <w:r w:rsidRPr="005559A1">
              <w:rPr>
                <w:rFonts w:ascii="Times New Roman" w:hAnsi="Times New Roman" w:cs="Times New Roman"/>
              </w:rPr>
              <w:t>110</w:t>
            </w:r>
            <w:r w:rsidR="00001772" w:rsidRPr="005559A1">
              <w:rPr>
                <w:rFonts w:ascii="Times New Roman" w:hAnsi="Times New Roman" w:cs="Times New Roman"/>
              </w:rPr>
              <w:t xml:space="preserve"> Days</w:t>
            </w:r>
          </w:p>
        </w:tc>
        <w:tc>
          <w:tcPr>
            <w:tcW w:w="3804" w:type="dxa"/>
          </w:tcPr>
          <w:p w:rsidR="00001772" w:rsidRPr="005559A1" w:rsidRDefault="00350E1F" w:rsidP="00AE4FF0">
            <w:pPr>
              <w:pStyle w:val="NoSpacing"/>
              <w:rPr>
                <w:rFonts w:ascii="Times New Roman" w:hAnsi="Times New Roman" w:cs="Times New Roman"/>
              </w:rPr>
            </w:pPr>
            <w:r w:rsidRPr="005559A1">
              <w:rPr>
                <w:rFonts w:ascii="Times New Roman" w:hAnsi="Times New Roman" w:cs="Times New Roman"/>
              </w:rPr>
              <w:t>89</w:t>
            </w:r>
            <w:r w:rsidR="00001772" w:rsidRPr="005559A1">
              <w:rPr>
                <w:rFonts w:ascii="Times New Roman" w:hAnsi="Times New Roman" w:cs="Times New Roman"/>
              </w:rPr>
              <w:t xml:space="preserve"> Days</w:t>
            </w:r>
          </w:p>
        </w:tc>
      </w:tr>
      <w:tr w:rsidR="00940DF6" w:rsidRPr="005559A1" w:rsidTr="00EA70CE">
        <w:tc>
          <w:tcPr>
            <w:tcW w:w="3192" w:type="dxa"/>
          </w:tcPr>
          <w:p w:rsidR="00940DF6" w:rsidRPr="005559A1" w:rsidRDefault="00940DF6" w:rsidP="00AE4FF0">
            <w:pPr>
              <w:pStyle w:val="NoSpacing"/>
              <w:rPr>
                <w:rFonts w:ascii="Times New Roman" w:hAnsi="Times New Roman" w:cs="Times New Roman"/>
              </w:rPr>
            </w:pPr>
            <w:r>
              <w:rPr>
                <w:rFonts w:ascii="Times New Roman" w:hAnsi="Times New Roman" w:cs="Times New Roman"/>
              </w:rPr>
              <w:t>2016</w:t>
            </w:r>
          </w:p>
        </w:tc>
        <w:tc>
          <w:tcPr>
            <w:tcW w:w="3192" w:type="dxa"/>
          </w:tcPr>
          <w:p w:rsidR="00940DF6" w:rsidRPr="005559A1" w:rsidRDefault="00940DF6" w:rsidP="00F23E0F">
            <w:pPr>
              <w:pStyle w:val="NoSpacing"/>
              <w:rPr>
                <w:rFonts w:ascii="Times New Roman" w:hAnsi="Times New Roman" w:cs="Times New Roman"/>
              </w:rPr>
            </w:pPr>
            <w:r>
              <w:rPr>
                <w:rFonts w:ascii="Times New Roman" w:hAnsi="Times New Roman" w:cs="Times New Roman"/>
              </w:rPr>
              <w:t>83/86 Days</w:t>
            </w:r>
          </w:p>
        </w:tc>
        <w:tc>
          <w:tcPr>
            <w:tcW w:w="3804" w:type="dxa"/>
          </w:tcPr>
          <w:p w:rsidR="00940DF6" w:rsidRPr="005559A1" w:rsidRDefault="00940DF6" w:rsidP="00AE4FF0">
            <w:pPr>
              <w:pStyle w:val="NoSpacing"/>
              <w:rPr>
                <w:rFonts w:ascii="Times New Roman" w:hAnsi="Times New Roman" w:cs="Times New Roman"/>
              </w:rPr>
            </w:pPr>
            <w:r>
              <w:rPr>
                <w:rFonts w:ascii="Times New Roman" w:hAnsi="Times New Roman" w:cs="Times New Roman"/>
              </w:rPr>
              <w:t>90/85 Days</w:t>
            </w:r>
          </w:p>
        </w:tc>
      </w:tr>
      <w:tr w:rsidR="006709A6" w:rsidRPr="005559A1" w:rsidTr="00EA70CE">
        <w:tc>
          <w:tcPr>
            <w:tcW w:w="3192" w:type="dxa"/>
          </w:tcPr>
          <w:p w:rsidR="006709A6" w:rsidRDefault="006709A6" w:rsidP="00AE4FF0">
            <w:pPr>
              <w:pStyle w:val="NoSpacing"/>
              <w:rPr>
                <w:rFonts w:ascii="Times New Roman" w:hAnsi="Times New Roman" w:cs="Times New Roman"/>
              </w:rPr>
            </w:pPr>
            <w:r>
              <w:rPr>
                <w:rFonts w:ascii="Times New Roman" w:hAnsi="Times New Roman" w:cs="Times New Roman"/>
              </w:rPr>
              <w:t>2017</w:t>
            </w:r>
          </w:p>
        </w:tc>
        <w:tc>
          <w:tcPr>
            <w:tcW w:w="3192" w:type="dxa"/>
          </w:tcPr>
          <w:p w:rsidR="006709A6" w:rsidRDefault="006709A6" w:rsidP="00F23E0F">
            <w:pPr>
              <w:pStyle w:val="NoSpacing"/>
              <w:rPr>
                <w:rFonts w:ascii="Times New Roman" w:hAnsi="Times New Roman" w:cs="Times New Roman"/>
              </w:rPr>
            </w:pPr>
            <w:r>
              <w:rPr>
                <w:rFonts w:ascii="Times New Roman" w:hAnsi="Times New Roman" w:cs="Times New Roman"/>
              </w:rPr>
              <w:t>83/85 Days</w:t>
            </w:r>
          </w:p>
        </w:tc>
        <w:tc>
          <w:tcPr>
            <w:tcW w:w="3804" w:type="dxa"/>
          </w:tcPr>
          <w:p w:rsidR="006709A6" w:rsidRDefault="006709A6" w:rsidP="00AE4FF0">
            <w:pPr>
              <w:pStyle w:val="NoSpacing"/>
              <w:rPr>
                <w:rFonts w:ascii="Times New Roman" w:hAnsi="Times New Roman" w:cs="Times New Roman"/>
              </w:rPr>
            </w:pPr>
            <w:r>
              <w:rPr>
                <w:rFonts w:ascii="Times New Roman" w:hAnsi="Times New Roman" w:cs="Times New Roman"/>
              </w:rPr>
              <w:t>81/74 Days</w:t>
            </w:r>
          </w:p>
        </w:tc>
      </w:tr>
    </w:tbl>
    <w:p w:rsidR="0017333A" w:rsidRPr="005559A1" w:rsidRDefault="0017333A" w:rsidP="00AE4FF0">
      <w:pPr>
        <w:pStyle w:val="NoSpacing"/>
        <w:rPr>
          <w:rFonts w:ascii="Times New Roman" w:hAnsi="Times New Roman" w:cs="Times New Roman"/>
        </w:rPr>
      </w:pPr>
    </w:p>
    <w:p w:rsidR="00AE4FF0" w:rsidRPr="005559A1" w:rsidRDefault="00AE4FF0" w:rsidP="00AE4FF0">
      <w:pPr>
        <w:pStyle w:val="NoSpacing"/>
        <w:rPr>
          <w:rFonts w:ascii="Times New Roman" w:hAnsi="Times New Roman" w:cs="Times New Roman"/>
          <w:b/>
          <w:i/>
        </w:rPr>
      </w:pPr>
      <w:r w:rsidRPr="005559A1">
        <w:rPr>
          <w:rFonts w:ascii="Times New Roman" w:hAnsi="Times New Roman" w:cs="Times New Roman"/>
          <w:b/>
          <w:i/>
        </w:rPr>
        <w:t>Cost per case</w:t>
      </w:r>
    </w:p>
    <w:tbl>
      <w:tblPr>
        <w:tblStyle w:val="TableGrid"/>
        <w:tblW w:w="10188" w:type="dxa"/>
        <w:tblLook w:val="04A0" w:firstRow="1" w:lastRow="0" w:firstColumn="1" w:lastColumn="0" w:noHBand="0" w:noVBand="1"/>
      </w:tblPr>
      <w:tblGrid>
        <w:gridCol w:w="3192"/>
        <w:gridCol w:w="3192"/>
        <w:gridCol w:w="3804"/>
      </w:tblGrid>
      <w:tr w:rsidR="00D27611" w:rsidRPr="005559A1" w:rsidTr="00EA70CE">
        <w:tc>
          <w:tcPr>
            <w:tcW w:w="3192"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National Average</w:t>
            </w:r>
          </w:p>
        </w:tc>
        <w:tc>
          <w:tcPr>
            <w:tcW w:w="3804"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Mississippi Average</w:t>
            </w:r>
          </w:p>
        </w:tc>
      </w:tr>
      <w:tr w:rsidR="00001772" w:rsidRPr="005559A1" w:rsidTr="00EA70CE">
        <w:tc>
          <w:tcPr>
            <w:tcW w:w="3192" w:type="dxa"/>
          </w:tcPr>
          <w:p w:rsidR="00001772" w:rsidRPr="005559A1" w:rsidRDefault="00001772" w:rsidP="00D27611">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001772" w:rsidRPr="005559A1" w:rsidRDefault="00001772" w:rsidP="00350E1F">
            <w:pPr>
              <w:pStyle w:val="NoSpacing"/>
              <w:rPr>
                <w:rFonts w:ascii="Times New Roman" w:hAnsi="Times New Roman" w:cs="Times New Roman"/>
              </w:rPr>
            </w:pPr>
            <w:r w:rsidRPr="005559A1">
              <w:rPr>
                <w:rFonts w:ascii="Times New Roman" w:hAnsi="Times New Roman" w:cs="Times New Roman"/>
              </w:rPr>
              <w:t>$</w:t>
            </w:r>
            <w:r w:rsidR="00350E1F" w:rsidRPr="005559A1">
              <w:rPr>
                <w:rFonts w:ascii="Times New Roman" w:hAnsi="Times New Roman" w:cs="Times New Roman"/>
              </w:rPr>
              <w:t>462</w:t>
            </w:r>
          </w:p>
        </w:tc>
        <w:tc>
          <w:tcPr>
            <w:tcW w:w="3804" w:type="dxa"/>
          </w:tcPr>
          <w:p w:rsidR="00001772" w:rsidRPr="005559A1" w:rsidRDefault="00001772" w:rsidP="00350E1F">
            <w:pPr>
              <w:pStyle w:val="NoSpacing"/>
              <w:rPr>
                <w:rFonts w:ascii="Times New Roman" w:hAnsi="Times New Roman" w:cs="Times New Roman"/>
              </w:rPr>
            </w:pPr>
            <w:r w:rsidRPr="005559A1">
              <w:rPr>
                <w:rFonts w:ascii="Times New Roman" w:hAnsi="Times New Roman" w:cs="Times New Roman"/>
              </w:rPr>
              <w:t>$</w:t>
            </w:r>
            <w:r w:rsidR="00350E1F" w:rsidRPr="005559A1">
              <w:rPr>
                <w:rFonts w:ascii="Times New Roman" w:hAnsi="Times New Roman" w:cs="Times New Roman"/>
              </w:rPr>
              <w:t>316</w:t>
            </w:r>
          </w:p>
        </w:tc>
      </w:tr>
      <w:tr w:rsidR="0017333A" w:rsidRPr="005559A1" w:rsidTr="00EA70CE">
        <w:tc>
          <w:tcPr>
            <w:tcW w:w="3192" w:type="dxa"/>
          </w:tcPr>
          <w:p w:rsidR="0017333A" w:rsidRPr="005559A1" w:rsidRDefault="0017333A" w:rsidP="00D27611">
            <w:pPr>
              <w:pStyle w:val="NoSpacing"/>
              <w:rPr>
                <w:rFonts w:ascii="Times New Roman" w:hAnsi="Times New Roman" w:cs="Times New Roman"/>
              </w:rPr>
            </w:pPr>
            <w:r>
              <w:rPr>
                <w:rFonts w:ascii="Times New Roman" w:hAnsi="Times New Roman" w:cs="Times New Roman"/>
              </w:rPr>
              <w:t>2016</w:t>
            </w:r>
          </w:p>
        </w:tc>
        <w:tc>
          <w:tcPr>
            <w:tcW w:w="3192" w:type="dxa"/>
          </w:tcPr>
          <w:p w:rsidR="0017333A" w:rsidRPr="005559A1" w:rsidRDefault="0017333A" w:rsidP="00350E1F">
            <w:pPr>
              <w:pStyle w:val="NoSpacing"/>
              <w:rPr>
                <w:rFonts w:ascii="Times New Roman" w:hAnsi="Times New Roman" w:cs="Times New Roman"/>
              </w:rPr>
            </w:pPr>
            <w:r>
              <w:rPr>
                <w:rFonts w:ascii="Times New Roman" w:hAnsi="Times New Roman" w:cs="Times New Roman"/>
              </w:rPr>
              <w:t>$491</w:t>
            </w:r>
          </w:p>
        </w:tc>
        <w:tc>
          <w:tcPr>
            <w:tcW w:w="3804" w:type="dxa"/>
          </w:tcPr>
          <w:p w:rsidR="0017333A" w:rsidRPr="005559A1" w:rsidRDefault="0017333A" w:rsidP="00350E1F">
            <w:pPr>
              <w:pStyle w:val="NoSpacing"/>
              <w:rPr>
                <w:rFonts w:ascii="Times New Roman" w:hAnsi="Times New Roman" w:cs="Times New Roman"/>
              </w:rPr>
            </w:pPr>
            <w:r>
              <w:rPr>
                <w:rFonts w:ascii="Times New Roman" w:hAnsi="Times New Roman" w:cs="Times New Roman"/>
              </w:rPr>
              <w:t>$310</w:t>
            </w:r>
          </w:p>
        </w:tc>
      </w:tr>
      <w:tr w:rsidR="006709A6" w:rsidRPr="005559A1" w:rsidTr="00EA70CE">
        <w:tc>
          <w:tcPr>
            <w:tcW w:w="3192" w:type="dxa"/>
          </w:tcPr>
          <w:p w:rsidR="006709A6" w:rsidRDefault="006709A6" w:rsidP="00D27611">
            <w:pPr>
              <w:pStyle w:val="NoSpacing"/>
              <w:rPr>
                <w:rFonts w:ascii="Times New Roman" w:hAnsi="Times New Roman" w:cs="Times New Roman"/>
              </w:rPr>
            </w:pPr>
            <w:r>
              <w:rPr>
                <w:rFonts w:ascii="Times New Roman" w:hAnsi="Times New Roman" w:cs="Times New Roman"/>
              </w:rPr>
              <w:t>2017</w:t>
            </w:r>
          </w:p>
        </w:tc>
        <w:tc>
          <w:tcPr>
            <w:tcW w:w="3192" w:type="dxa"/>
          </w:tcPr>
          <w:p w:rsidR="006709A6" w:rsidRDefault="006709A6" w:rsidP="00350E1F">
            <w:pPr>
              <w:pStyle w:val="NoSpacing"/>
              <w:rPr>
                <w:rFonts w:ascii="Times New Roman" w:hAnsi="Times New Roman" w:cs="Times New Roman"/>
              </w:rPr>
            </w:pPr>
            <w:r>
              <w:rPr>
                <w:rFonts w:ascii="Times New Roman" w:hAnsi="Times New Roman" w:cs="Times New Roman"/>
              </w:rPr>
              <w:t>$498</w:t>
            </w:r>
          </w:p>
        </w:tc>
        <w:tc>
          <w:tcPr>
            <w:tcW w:w="3804" w:type="dxa"/>
          </w:tcPr>
          <w:p w:rsidR="006709A6" w:rsidRDefault="006709A6" w:rsidP="00350E1F">
            <w:pPr>
              <w:pStyle w:val="NoSpacing"/>
              <w:rPr>
                <w:rFonts w:ascii="Times New Roman" w:hAnsi="Times New Roman" w:cs="Times New Roman"/>
              </w:rPr>
            </w:pPr>
            <w:r>
              <w:rPr>
                <w:rFonts w:ascii="Times New Roman" w:hAnsi="Times New Roman" w:cs="Times New Roman"/>
              </w:rPr>
              <w:t>$313</w:t>
            </w:r>
          </w:p>
        </w:tc>
      </w:tr>
    </w:tbl>
    <w:p w:rsidR="00D27611" w:rsidRPr="005559A1" w:rsidRDefault="00D27611" w:rsidP="00AE4FF0">
      <w:pPr>
        <w:pStyle w:val="NoSpacing"/>
        <w:rPr>
          <w:rFonts w:ascii="Times New Roman" w:hAnsi="Times New Roman" w:cs="Times New Roman"/>
        </w:rPr>
      </w:pPr>
    </w:p>
    <w:p w:rsidR="00AE4FF0" w:rsidRPr="005559A1" w:rsidRDefault="00AE4FF0" w:rsidP="00AE4FF0">
      <w:pPr>
        <w:pStyle w:val="NoSpacing"/>
        <w:rPr>
          <w:rFonts w:ascii="Times New Roman" w:hAnsi="Times New Roman" w:cs="Times New Roman"/>
          <w:b/>
          <w:i/>
        </w:rPr>
      </w:pPr>
      <w:r w:rsidRPr="005559A1">
        <w:rPr>
          <w:rFonts w:ascii="Times New Roman" w:hAnsi="Times New Roman" w:cs="Times New Roman"/>
          <w:b/>
          <w:i/>
        </w:rPr>
        <w:t>Production per work year</w:t>
      </w:r>
    </w:p>
    <w:tbl>
      <w:tblPr>
        <w:tblStyle w:val="TableGrid"/>
        <w:tblW w:w="10188" w:type="dxa"/>
        <w:tblLook w:val="04A0" w:firstRow="1" w:lastRow="0" w:firstColumn="1" w:lastColumn="0" w:noHBand="0" w:noVBand="1"/>
      </w:tblPr>
      <w:tblGrid>
        <w:gridCol w:w="3192"/>
        <w:gridCol w:w="3192"/>
        <w:gridCol w:w="3804"/>
      </w:tblGrid>
      <w:tr w:rsidR="00D27611" w:rsidRPr="005559A1" w:rsidTr="00EA70CE">
        <w:tc>
          <w:tcPr>
            <w:tcW w:w="3192"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National Average</w:t>
            </w:r>
          </w:p>
        </w:tc>
        <w:tc>
          <w:tcPr>
            <w:tcW w:w="3804"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Mississippi Average</w:t>
            </w:r>
          </w:p>
        </w:tc>
      </w:tr>
      <w:tr w:rsidR="00001772" w:rsidRPr="005559A1" w:rsidTr="00EA70CE">
        <w:tc>
          <w:tcPr>
            <w:tcW w:w="3192" w:type="dxa"/>
          </w:tcPr>
          <w:p w:rsidR="00001772" w:rsidRPr="005559A1" w:rsidRDefault="00001772" w:rsidP="00D27611">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001772" w:rsidRPr="005559A1" w:rsidRDefault="00350E1F" w:rsidP="00D27611">
            <w:pPr>
              <w:pStyle w:val="NoSpacing"/>
              <w:rPr>
                <w:rFonts w:ascii="Times New Roman" w:hAnsi="Times New Roman" w:cs="Times New Roman"/>
              </w:rPr>
            </w:pPr>
            <w:r w:rsidRPr="005559A1">
              <w:rPr>
                <w:rFonts w:ascii="Times New Roman" w:hAnsi="Times New Roman" w:cs="Times New Roman"/>
              </w:rPr>
              <w:t>310</w:t>
            </w:r>
          </w:p>
        </w:tc>
        <w:tc>
          <w:tcPr>
            <w:tcW w:w="3804" w:type="dxa"/>
          </w:tcPr>
          <w:p w:rsidR="00001772" w:rsidRPr="005559A1" w:rsidRDefault="00350E1F" w:rsidP="00D27611">
            <w:pPr>
              <w:pStyle w:val="NoSpacing"/>
              <w:rPr>
                <w:rFonts w:ascii="Times New Roman" w:hAnsi="Times New Roman" w:cs="Times New Roman"/>
              </w:rPr>
            </w:pPr>
            <w:r w:rsidRPr="005559A1">
              <w:rPr>
                <w:rFonts w:ascii="Times New Roman" w:hAnsi="Times New Roman" w:cs="Times New Roman"/>
              </w:rPr>
              <w:t>357</w:t>
            </w:r>
          </w:p>
        </w:tc>
      </w:tr>
      <w:tr w:rsidR="0017333A" w:rsidRPr="005559A1" w:rsidTr="00EA70CE">
        <w:tc>
          <w:tcPr>
            <w:tcW w:w="3192" w:type="dxa"/>
          </w:tcPr>
          <w:p w:rsidR="0017333A" w:rsidRPr="005559A1" w:rsidRDefault="0017333A" w:rsidP="00D27611">
            <w:pPr>
              <w:pStyle w:val="NoSpacing"/>
              <w:rPr>
                <w:rFonts w:ascii="Times New Roman" w:hAnsi="Times New Roman" w:cs="Times New Roman"/>
              </w:rPr>
            </w:pPr>
            <w:r>
              <w:rPr>
                <w:rFonts w:ascii="Times New Roman" w:hAnsi="Times New Roman" w:cs="Times New Roman"/>
              </w:rPr>
              <w:t>2016</w:t>
            </w:r>
          </w:p>
        </w:tc>
        <w:tc>
          <w:tcPr>
            <w:tcW w:w="3192" w:type="dxa"/>
          </w:tcPr>
          <w:p w:rsidR="0017333A" w:rsidRPr="005559A1" w:rsidRDefault="0017333A" w:rsidP="00D27611">
            <w:pPr>
              <w:pStyle w:val="NoSpacing"/>
              <w:rPr>
                <w:rFonts w:ascii="Times New Roman" w:hAnsi="Times New Roman" w:cs="Times New Roman"/>
              </w:rPr>
            </w:pPr>
            <w:r>
              <w:rPr>
                <w:rFonts w:ascii="Times New Roman" w:hAnsi="Times New Roman" w:cs="Times New Roman"/>
              </w:rPr>
              <w:t>313</w:t>
            </w:r>
          </w:p>
        </w:tc>
        <w:tc>
          <w:tcPr>
            <w:tcW w:w="3804" w:type="dxa"/>
          </w:tcPr>
          <w:p w:rsidR="0017333A" w:rsidRPr="005559A1" w:rsidRDefault="0017333A" w:rsidP="00D27611">
            <w:pPr>
              <w:pStyle w:val="NoSpacing"/>
              <w:rPr>
                <w:rFonts w:ascii="Times New Roman" w:hAnsi="Times New Roman" w:cs="Times New Roman"/>
              </w:rPr>
            </w:pPr>
            <w:r>
              <w:rPr>
                <w:rFonts w:ascii="Times New Roman" w:hAnsi="Times New Roman" w:cs="Times New Roman"/>
              </w:rPr>
              <w:t>324</w:t>
            </w:r>
          </w:p>
        </w:tc>
      </w:tr>
      <w:tr w:rsidR="006709A6" w:rsidRPr="005559A1" w:rsidTr="00EA70CE">
        <w:tc>
          <w:tcPr>
            <w:tcW w:w="3192" w:type="dxa"/>
          </w:tcPr>
          <w:p w:rsidR="006709A6" w:rsidRDefault="006709A6" w:rsidP="00D27611">
            <w:pPr>
              <w:pStyle w:val="NoSpacing"/>
              <w:rPr>
                <w:rFonts w:ascii="Times New Roman" w:hAnsi="Times New Roman" w:cs="Times New Roman"/>
              </w:rPr>
            </w:pPr>
            <w:r>
              <w:rPr>
                <w:rFonts w:ascii="Times New Roman" w:hAnsi="Times New Roman" w:cs="Times New Roman"/>
              </w:rPr>
              <w:t>2017</w:t>
            </w:r>
          </w:p>
        </w:tc>
        <w:tc>
          <w:tcPr>
            <w:tcW w:w="3192" w:type="dxa"/>
          </w:tcPr>
          <w:p w:rsidR="006709A6" w:rsidRDefault="006709A6" w:rsidP="00D27611">
            <w:pPr>
              <w:pStyle w:val="NoSpacing"/>
              <w:rPr>
                <w:rFonts w:ascii="Times New Roman" w:hAnsi="Times New Roman" w:cs="Times New Roman"/>
              </w:rPr>
            </w:pPr>
            <w:r>
              <w:rPr>
                <w:rFonts w:ascii="Times New Roman" w:hAnsi="Times New Roman" w:cs="Times New Roman"/>
              </w:rPr>
              <w:t>306</w:t>
            </w:r>
          </w:p>
        </w:tc>
        <w:tc>
          <w:tcPr>
            <w:tcW w:w="3804" w:type="dxa"/>
          </w:tcPr>
          <w:p w:rsidR="006709A6" w:rsidRDefault="006709A6" w:rsidP="00D27611">
            <w:pPr>
              <w:pStyle w:val="NoSpacing"/>
              <w:rPr>
                <w:rFonts w:ascii="Times New Roman" w:hAnsi="Times New Roman" w:cs="Times New Roman"/>
              </w:rPr>
            </w:pPr>
            <w:r>
              <w:rPr>
                <w:rFonts w:ascii="Times New Roman" w:hAnsi="Times New Roman" w:cs="Times New Roman"/>
              </w:rPr>
              <w:t>329</w:t>
            </w:r>
          </w:p>
        </w:tc>
      </w:tr>
    </w:tbl>
    <w:p w:rsidR="0017333A" w:rsidRDefault="0017333A" w:rsidP="00AE4FF0">
      <w:pPr>
        <w:pStyle w:val="NoSpacing"/>
        <w:rPr>
          <w:rFonts w:ascii="Times New Roman" w:hAnsi="Times New Roman" w:cs="Times New Roman"/>
          <w:i/>
          <w:iCs/>
        </w:rPr>
      </w:pPr>
    </w:p>
    <w:p w:rsidR="006709A6" w:rsidRDefault="006709A6" w:rsidP="00AE4FF0">
      <w:pPr>
        <w:pStyle w:val="NoSpacing"/>
        <w:rPr>
          <w:rFonts w:ascii="Times New Roman" w:hAnsi="Times New Roman" w:cs="Times New Roman"/>
          <w:i/>
          <w:iCs/>
        </w:rPr>
      </w:pPr>
    </w:p>
    <w:p w:rsidR="006709A6" w:rsidRDefault="006709A6" w:rsidP="00AE4FF0">
      <w:pPr>
        <w:pStyle w:val="NoSpacing"/>
        <w:rPr>
          <w:rFonts w:ascii="Times New Roman" w:hAnsi="Times New Roman" w:cs="Times New Roman"/>
          <w:u w:val="single"/>
        </w:rPr>
      </w:pPr>
    </w:p>
    <w:p w:rsidR="00DD5A15" w:rsidRDefault="00DD5A15" w:rsidP="00AE4FF0">
      <w:pPr>
        <w:pStyle w:val="NoSpacing"/>
        <w:rPr>
          <w:rFonts w:ascii="Times New Roman" w:hAnsi="Times New Roman" w:cs="Times New Roman"/>
          <w:u w:val="single"/>
        </w:rPr>
      </w:pPr>
    </w:p>
    <w:p w:rsidR="00AE4FF0" w:rsidRPr="005559A1" w:rsidRDefault="00AE4FF0" w:rsidP="00AE4FF0">
      <w:pPr>
        <w:pStyle w:val="NoSpacing"/>
        <w:rPr>
          <w:rFonts w:ascii="Times New Roman" w:hAnsi="Times New Roman" w:cs="Times New Roman"/>
          <w:u w:val="single"/>
        </w:rPr>
      </w:pPr>
      <w:r w:rsidRPr="005559A1">
        <w:rPr>
          <w:rFonts w:ascii="Times New Roman" w:hAnsi="Times New Roman" w:cs="Times New Roman"/>
          <w:u w:val="single"/>
        </w:rPr>
        <w:lastRenderedPageBreak/>
        <w:t xml:space="preserve">Office of Special </w:t>
      </w:r>
      <w:r w:rsidR="00D27611" w:rsidRPr="005559A1">
        <w:rPr>
          <w:rFonts w:ascii="Times New Roman" w:hAnsi="Times New Roman" w:cs="Times New Roman"/>
          <w:u w:val="single"/>
        </w:rPr>
        <w:t>D</w:t>
      </w:r>
      <w:r w:rsidRPr="005559A1">
        <w:rPr>
          <w:rFonts w:ascii="Times New Roman" w:hAnsi="Times New Roman" w:cs="Times New Roman"/>
          <w:u w:val="single"/>
        </w:rPr>
        <w:t>isability Programs</w:t>
      </w:r>
    </w:p>
    <w:p w:rsidR="00D27611" w:rsidRPr="005559A1" w:rsidRDefault="00D27611" w:rsidP="00AE4FF0">
      <w:pPr>
        <w:pStyle w:val="NoSpacing"/>
        <w:rPr>
          <w:rFonts w:ascii="Times New Roman" w:hAnsi="Times New Roman" w:cs="Times New Roman"/>
        </w:rPr>
      </w:pPr>
    </w:p>
    <w:tbl>
      <w:tblPr>
        <w:tblStyle w:val="TableGrid"/>
        <w:tblW w:w="10188" w:type="dxa"/>
        <w:tblLook w:val="04A0" w:firstRow="1" w:lastRow="0" w:firstColumn="1" w:lastColumn="0" w:noHBand="0" w:noVBand="1"/>
      </w:tblPr>
      <w:tblGrid>
        <w:gridCol w:w="3192"/>
        <w:gridCol w:w="3192"/>
        <w:gridCol w:w="3804"/>
      </w:tblGrid>
      <w:tr w:rsidR="00D27611" w:rsidRPr="005559A1" w:rsidTr="00EA70CE">
        <w:tc>
          <w:tcPr>
            <w:tcW w:w="3192"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Number of Clients Served</w:t>
            </w:r>
          </w:p>
        </w:tc>
        <w:tc>
          <w:tcPr>
            <w:tcW w:w="3804" w:type="dxa"/>
          </w:tcPr>
          <w:p w:rsidR="00D27611" w:rsidRPr="005559A1" w:rsidRDefault="00D27611" w:rsidP="00D27611">
            <w:pPr>
              <w:pStyle w:val="NoSpacing"/>
              <w:rPr>
                <w:rFonts w:ascii="Times New Roman" w:hAnsi="Times New Roman" w:cs="Times New Roman"/>
                <w:b/>
              </w:rPr>
            </w:pPr>
            <w:r w:rsidRPr="005559A1">
              <w:rPr>
                <w:rFonts w:ascii="Times New Roman" w:hAnsi="Times New Roman" w:cs="Times New Roman"/>
                <w:b/>
              </w:rPr>
              <w:t>Annual Cost Savings to the Division of Medicaid</w:t>
            </w:r>
          </w:p>
        </w:tc>
      </w:tr>
      <w:tr w:rsidR="006709A6" w:rsidRPr="005559A1" w:rsidTr="00EA70CE">
        <w:tc>
          <w:tcPr>
            <w:tcW w:w="3192" w:type="dxa"/>
          </w:tcPr>
          <w:p w:rsidR="006709A6" w:rsidRPr="005559A1" w:rsidRDefault="006709A6" w:rsidP="00D27611">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6709A6" w:rsidRPr="005559A1" w:rsidRDefault="006709A6" w:rsidP="00D27611">
            <w:pPr>
              <w:pStyle w:val="NoSpacing"/>
              <w:rPr>
                <w:rFonts w:ascii="Times New Roman" w:hAnsi="Times New Roman" w:cs="Times New Roman"/>
              </w:rPr>
            </w:pPr>
            <w:r w:rsidRPr="005559A1">
              <w:rPr>
                <w:rFonts w:ascii="Times New Roman" w:hAnsi="Times New Roman" w:cs="Times New Roman"/>
              </w:rPr>
              <w:t>3,874</w:t>
            </w:r>
          </w:p>
        </w:tc>
        <w:tc>
          <w:tcPr>
            <w:tcW w:w="3804" w:type="dxa"/>
          </w:tcPr>
          <w:p w:rsidR="006709A6" w:rsidRPr="005559A1" w:rsidRDefault="006709A6" w:rsidP="00D27611">
            <w:pPr>
              <w:pStyle w:val="NoSpacing"/>
              <w:rPr>
                <w:rFonts w:ascii="Times New Roman" w:hAnsi="Times New Roman" w:cs="Times New Roman"/>
              </w:rPr>
            </w:pPr>
            <w:r w:rsidRPr="005559A1">
              <w:rPr>
                <w:rFonts w:ascii="Times New Roman" w:hAnsi="Times New Roman" w:cs="Times New Roman"/>
              </w:rPr>
              <w:t>$216,208,403</w:t>
            </w:r>
          </w:p>
        </w:tc>
      </w:tr>
      <w:tr w:rsidR="006709A6" w:rsidRPr="005559A1" w:rsidTr="00EA70CE">
        <w:tc>
          <w:tcPr>
            <w:tcW w:w="3192" w:type="dxa"/>
          </w:tcPr>
          <w:p w:rsidR="006709A6" w:rsidRPr="005559A1" w:rsidRDefault="006709A6" w:rsidP="00D27611">
            <w:pPr>
              <w:pStyle w:val="NoSpacing"/>
              <w:rPr>
                <w:rFonts w:ascii="Times New Roman" w:hAnsi="Times New Roman" w:cs="Times New Roman"/>
              </w:rPr>
            </w:pPr>
            <w:r>
              <w:rPr>
                <w:rFonts w:ascii="Times New Roman" w:hAnsi="Times New Roman" w:cs="Times New Roman"/>
              </w:rPr>
              <w:t>2016</w:t>
            </w:r>
          </w:p>
        </w:tc>
        <w:tc>
          <w:tcPr>
            <w:tcW w:w="3192" w:type="dxa"/>
          </w:tcPr>
          <w:p w:rsidR="006709A6" w:rsidRPr="005559A1" w:rsidRDefault="006709A6" w:rsidP="00D27611">
            <w:pPr>
              <w:pStyle w:val="NoSpacing"/>
              <w:rPr>
                <w:rFonts w:ascii="Times New Roman" w:hAnsi="Times New Roman" w:cs="Times New Roman"/>
              </w:rPr>
            </w:pPr>
            <w:r>
              <w:rPr>
                <w:rFonts w:ascii="Times New Roman" w:hAnsi="Times New Roman" w:cs="Times New Roman"/>
              </w:rPr>
              <w:t>4,043</w:t>
            </w:r>
          </w:p>
        </w:tc>
        <w:tc>
          <w:tcPr>
            <w:tcW w:w="3804" w:type="dxa"/>
          </w:tcPr>
          <w:p w:rsidR="006709A6" w:rsidRPr="005559A1" w:rsidRDefault="006709A6" w:rsidP="00D27611">
            <w:pPr>
              <w:pStyle w:val="NoSpacing"/>
              <w:rPr>
                <w:rFonts w:ascii="Times New Roman" w:hAnsi="Times New Roman" w:cs="Times New Roman"/>
              </w:rPr>
            </w:pPr>
            <w:r>
              <w:rPr>
                <w:rFonts w:ascii="Times New Roman" w:hAnsi="Times New Roman" w:cs="Times New Roman"/>
              </w:rPr>
              <w:t>$222,365,841</w:t>
            </w:r>
          </w:p>
        </w:tc>
      </w:tr>
      <w:tr w:rsidR="006709A6" w:rsidRPr="005559A1" w:rsidTr="00EA70CE">
        <w:tc>
          <w:tcPr>
            <w:tcW w:w="3192" w:type="dxa"/>
          </w:tcPr>
          <w:p w:rsidR="006709A6" w:rsidRPr="005559A1" w:rsidRDefault="006709A6" w:rsidP="00D27611">
            <w:pPr>
              <w:pStyle w:val="NoSpacing"/>
              <w:rPr>
                <w:rFonts w:ascii="Times New Roman" w:hAnsi="Times New Roman" w:cs="Times New Roman"/>
              </w:rPr>
            </w:pPr>
            <w:r>
              <w:rPr>
                <w:rFonts w:ascii="Times New Roman" w:hAnsi="Times New Roman" w:cs="Times New Roman"/>
              </w:rPr>
              <w:t>2017</w:t>
            </w:r>
          </w:p>
        </w:tc>
        <w:tc>
          <w:tcPr>
            <w:tcW w:w="3192" w:type="dxa"/>
          </w:tcPr>
          <w:p w:rsidR="006709A6" w:rsidRPr="005559A1" w:rsidRDefault="006709A6" w:rsidP="00D27611">
            <w:pPr>
              <w:pStyle w:val="NoSpacing"/>
              <w:rPr>
                <w:rFonts w:ascii="Times New Roman" w:hAnsi="Times New Roman" w:cs="Times New Roman"/>
              </w:rPr>
            </w:pPr>
            <w:r>
              <w:rPr>
                <w:rFonts w:ascii="Times New Roman" w:hAnsi="Times New Roman" w:cs="Times New Roman"/>
              </w:rPr>
              <w:t>3,636</w:t>
            </w:r>
          </w:p>
        </w:tc>
        <w:tc>
          <w:tcPr>
            <w:tcW w:w="3804" w:type="dxa"/>
          </w:tcPr>
          <w:p w:rsidR="006709A6" w:rsidRPr="005559A1" w:rsidRDefault="006709A6" w:rsidP="00D27611">
            <w:pPr>
              <w:pStyle w:val="NoSpacing"/>
              <w:rPr>
                <w:rFonts w:ascii="Times New Roman" w:hAnsi="Times New Roman" w:cs="Times New Roman"/>
              </w:rPr>
            </w:pPr>
            <w:r>
              <w:rPr>
                <w:rFonts w:ascii="Times New Roman" w:hAnsi="Times New Roman" w:cs="Times New Roman"/>
              </w:rPr>
              <w:t>$162,485,568</w:t>
            </w:r>
          </w:p>
        </w:tc>
      </w:tr>
    </w:tbl>
    <w:p w:rsidR="002161F7" w:rsidRPr="006709A6" w:rsidRDefault="00D27611" w:rsidP="00B139AF">
      <w:pPr>
        <w:pStyle w:val="NoSpacing"/>
        <w:rPr>
          <w:rFonts w:ascii="Times New Roman" w:hAnsi="Times New Roman" w:cs="Times New Roman"/>
          <w:i/>
          <w:iCs/>
        </w:rPr>
      </w:pPr>
      <w:r w:rsidRPr="005559A1">
        <w:rPr>
          <w:rFonts w:ascii="Times New Roman" w:hAnsi="Times New Roman" w:cs="Times New Roman"/>
          <w:i/>
          <w:iCs/>
        </w:rPr>
        <w:t>*Figures shown above are based on the Division of Medicaid cost reports for the Independent Living Waiver and the Traumatic Brain Injury Waiver.</w:t>
      </w:r>
      <w:r w:rsidR="006709A6">
        <w:rPr>
          <w:rFonts w:ascii="Times New Roman" w:hAnsi="Times New Roman" w:cs="Times New Roman"/>
          <w:i/>
          <w:iCs/>
        </w:rPr>
        <w:t xml:space="preserve">  </w:t>
      </w:r>
      <w:r w:rsidR="00385648" w:rsidRPr="005559A1">
        <w:rPr>
          <w:rFonts w:ascii="Times New Roman" w:hAnsi="Times New Roman" w:cs="Times New Roman"/>
          <w:i/>
          <w:iCs/>
        </w:rPr>
        <w:t>*OSDP numbers are reported from the State Fiscal Year.</w:t>
      </w:r>
      <w:r w:rsidR="002161F7" w:rsidRPr="005559A1">
        <w:rPr>
          <w:rFonts w:ascii="Times New Roman" w:hAnsi="Times New Roman" w:cs="Times New Roman"/>
          <w:b/>
        </w:rPr>
        <w:br w:type="page"/>
      </w:r>
    </w:p>
    <w:p w:rsidR="005B423D" w:rsidRPr="005559A1" w:rsidRDefault="005B423D" w:rsidP="005B423D">
      <w:pPr>
        <w:spacing w:after="0" w:line="240" w:lineRule="auto"/>
        <w:jc w:val="center"/>
        <w:rPr>
          <w:rFonts w:ascii="Times New Roman" w:hAnsi="Times New Roman" w:cs="Times New Roman"/>
          <w:b/>
          <w:sz w:val="36"/>
          <w:szCs w:val="36"/>
        </w:rPr>
      </w:pPr>
      <w:r w:rsidRPr="005559A1">
        <w:rPr>
          <w:rFonts w:ascii="Times New Roman" w:hAnsi="Times New Roman" w:cs="Times New Roman"/>
          <w:b/>
          <w:sz w:val="36"/>
          <w:szCs w:val="36"/>
        </w:rPr>
        <w:lastRenderedPageBreak/>
        <w:t>District &amp; Office Locations</w:t>
      </w:r>
    </w:p>
    <w:p w:rsidR="005B423D" w:rsidRPr="005559A1" w:rsidRDefault="005B423D" w:rsidP="005B423D">
      <w:pPr>
        <w:spacing w:after="0" w:line="240" w:lineRule="auto"/>
        <w:rPr>
          <w:rFonts w:ascii="Times New Roman" w:eastAsia="Times New Roman" w:hAnsi="Times New Roman" w:cs="Times New Roman"/>
          <w:b/>
          <w:sz w:val="20"/>
          <w:szCs w:val="20"/>
          <w:u w:val="single"/>
        </w:rPr>
      </w:pPr>
    </w:p>
    <w:p w:rsidR="00EA70CE" w:rsidRPr="005559A1" w:rsidRDefault="00EA70CE" w:rsidP="005B423D">
      <w:pPr>
        <w:spacing w:after="0" w:line="240" w:lineRule="auto"/>
        <w:rPr>
          <w:rFonts w:ascii="Times New Roman" w:eastAsia="Times New Roman" w:hAnsi="Times New Roman" w:cs="Times New Roman"/>
          <w:b/>
          <w:sz w:val="24"/>
          <w:szCs w:val="24"/>
          <w:u w:val="single"/>
        </w:rPr>
        <w:sectPr w:rsidR="00EA70CE" w:rsidRPr="005559A1" w:rsidSect="00610FDC">
          <w:footerReference w:type="default" r:id="rId12"/>
          <w:pgSz w:w="12240" w:h="15840"/>
          <w:pgMar w:top="1152" w:right="1152" w:bottom="1152" w:left="1152" w:header="720" w:footer="720" w:gutter="0"/>
          <w:pgNumType w:start="0"/>
          <w:cols w:space="720"/>
          <w:titlePg/>
          <w:docGrid w:linePitch="360"/>
        </w:sect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lastRenderedPageBreak/>
        <w:t xml:space="preserve">District I </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(Calhoun, Coahoma, Desoto, Lafayette, Marshall, Panola, Tate, Tunica, Quitman, Yalobusha)</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51 County Road 166</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Oxford, MS 38655</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(662) 234-3171 VR </w:t>
      </w:r>
    </w:p>
    <w:p w:rsidR="005B423D"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(662) 234-6092 VRB</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(662) 234-5744 </w:t>
      </w:r>
      <w:r w:rsidRPr="005559A1">
        <w:rPr>
          <w:rFonts w:ascii="Times New Roman" w:hAnsi="Times New Roman" w:cs="Times New Roman"/>
          <w:sz w:val="24"/>
          <w:szCs w:val="24"/>
        </w:rPr>
        <w:t>OSDP</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II</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i/>
        </w:rPr>
        <w:t>(Alcorn, Benton, Itawamba, Lee, Pontotoc, Prentiss, Tippah, Tishomingo, Union)</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2620 Traceland Drive</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Tupelo, MS 38801 </w:t>
      </w:r>
    </w:p>
    <w:p w:rsidR="005B423D"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(662) 842-1010 VR</w:t>
      </w:r>
    </w:p>
    <w:p w:rsidR="005B423D" w:rsidRPr="005559A1" w:rsidRDefault="005B423D" w:rsidP="005B423D">
      <w:pPr>
        <w:spacing w:after="0" w:line="240" w:lineRule="auto"/>
        <w:rPr>
          <w:rFonts w:ascii="Times New Roman" w:eastAsia="Times New Roman" w:hAnsi="Times New Roman" w:cs="Times New Roman"/>
          <w:sz w:val="16"/>
          <w:szCs w:val="16"/>
        </w:rPr>
      </w:pPr>
      <w:r w:rsidRPr="005559A1">
        <w:rPr>
          <w:rFonts w:ascii="Times New Roman" w:hAnsi="Times New Roman" w:cs="Times New Roman"/>
          <w:sz w:val="24"/>
          <w:szCs w:val="24"/>
        </w:rPr>
        <w:t>(662) 840-9946 OSDP</w:t>
      </w:r>
    </w:p>
    <w:p w:rsidR="005B423D" w:rsidRPr="005559A1" w:rsidRDefault="005B423D" w:rsidP="005B423D">
      <w:pPr>
        <w:spacing w:after="0" w:line="240" w:lineRule="auto"/>
        <w:rPr>
          <w:rFonts w:ascii="Times New Roman" w:eastAsia="Times New Roman" w:hAnsi="Times New Roman" w:cs="Times New Roman"/>
          <w:sz w:val="16"/>
          <w:szCs w:val="16"/>
        </w:rPr>
      </w:pP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61</w:t>
      </w:r>
      <w:r w:rsidR="009524DA" w:rsidRPr="005559A1">
        <w:rPr>
          <w:rFonts w:ascii="Times New Roman" w:eastAsia="Times New Roman" w:hAnsi="Times New Roman" w:cs="Times New Roman"/>
          <w:sz w:val="24"/>
          <w:szCs w:val="24"/>
        </w:rPr>
        <w:t>3</w:t>
      </w:r>
      <w:r w:rsidRPr="005559A1">
        <w:rPr>
          <w:rFonts w:ascii="Times New Roman" w:eastAsia="Times New Roman" w:hAnsi="Times New Roman" w:cs="Times New Roman"/>
          <w:sz w:val="24"/>
          <w:szCs w:val="24"/>
        </w:rPr>
        <w:t>-A Pegram Drive</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Tupelo, MS 3880</w:t>
      </w:r>
      <w:r w:rsidR="0090352B" w:rsidRPr="005559A1">
        <w:rPr>
          <w:rFonts w:ascii="Times New Roman" w:eastAsia="Times New Roman" w:hAnsi="Times New Roman" w:cs="Times New Roman"/>
          <w:sz w:val="24"/>
          <w:szCs w:val="24"/>
        </w:rPr>
        <w:t>1</w:t>
      </w:r>
      <w:r w:rsidRPr="005559A1">
        <w:rPr>
          <w:rFonts w:ascii="Times New Roman" w:eastAsia="Times New Roman" w:hAnsi="Times New Roman" w:cs="Times New Roman"/>
          <w:sz w:val="24"/>
          <w:szCs w:val="24"/>
        </w:rPr>
        <w:t xml:space="preserve"> </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(662) 844-5830 VRB</w:t>
      </w:r>
    </w:p>
    <w:p w:rsidR="005B423D" w:rsidRPr="005559A1" w:rsidRDefault="005B423D" w:rsidP="005B423D">
      <w:pPr>
        <w:spacing w:after="0" w:line="240" w:lineRule="auto"/>
        <w:rPr>
          <w:rFonts w:ascii="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III</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(Bolivar, Carroll, Grenada, Holmes, Humphreys, Issaquena, Leflore, Sharkey, Sunflower, Tallahatchie, Washington, Yazoo)</w:t>
      </w:r>
    </w:p>
    <w:p w:rsidR="002C70B6" w:rsidRPr="005559A1" w:rsidRDefault="006709A6" w:rsidP="002C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r w:rsidR="003058D6">
        <w:rPr>
          <w:rFonts w:ascii="Times New Roman" w:eastAsia="Times New Roman" w:hAnsi="Times New Roman" w:cs="Times New Roman"/>
          <w:sz w:val="24"/>
          <w:szCs w:val="24"/>
        </w:rPr>
        <w:t xml:space="preserve"> Professional Plaza</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Greenwood, MS 38930</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(662) 453-6172 VR </w:t>
      </w:r>
    </w:p>
    <w:p w:rsidR="005B423D"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(662) 455-1432 VRB</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hAnsi="Times New Roman" w:cs="Times New Roman"/>
          <w:sz w:val="24"/>
          <w:szCs w:val="24"/>
        </w:rPr>
        <w:t>(662) 453-2253 OSDP</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IV</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(Clay, Chickasaw, Choctaw, Lowndes, Monroe, Montgomery, Oktibbeha, Webster)</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207 Industrial Park Road</w:t>
      </w:r>
    </w:p>
    <w:p w:rsidR="002C70B6"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Starkville, MS 39759 </w:t>
      </w:r>
    </w:p>
    <w:p w:rsidR="005B423D" w:rsidRPr="005559A1" w:rsidRDefault="002C70B6" w:rsidP="002C70B6">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(662) 323-9594 VR</w:t>
      </w:r>
    </w:p>
    <w:p w:rsidR="005B423D" w:rsidRPr="005559A1" w:rsidRDefault="005B423D" w:rsidP="005B423D">
      <w:pPr>
        <w:spacing w:after="0" w:line="240" w:lineRule="auto"/>
        <w:rPr>
          <w:rFonts w:ascii="Times New Roman" w:eastAsia="Times New Roman" w:hAnsi="Times New Roman" w:cs="Times New Roman"/>
          <w:sz w:val="16"/>
          <w:szCs w:val="16"/>
        </w:rPr>
      </w:pPr>
      <w:r w:rsidRPr="005559A1">
        <w:rPr>
          <w:rFonts w:ascii="Times New Roman" w:hAnsi="Times New Roman" w:cs="Times New Roman"/>
          <w:sz w:val="24"/>
          <w:szCs w:val="24"/>
        </w:rPr>
        <w:t>(662) 324-1881 OSDP</w:t>
      </w:r>
    </w:p>
    <w:p w:rsidR="005B423D" w:rsidRPr="005559A1" w:rsidRDefault="005B423D" w:rsidP="005B423D">
      <w:pPr>
        <w:spacing w:after="0" w:line="240" w:lineRule="auto"/>
        <w:rPr>
          <w:rFonts w:ascii="Times New Roman" w:eastAsia="Times New Roman" w:hAnsi="Times New Roman" w:cs="Times New Roman"/>
          <w:sz w:val="16"/>
          <w:szCs w:val="16"/>
        </w:rPr>
      </w:pPr>
    </w:p>
    <w:p w:rsidR="005B423D" w:rsidRPr="005559A1" w:rsidRDefault="0090352B"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48 Datco Industrial Drive</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Columbus, MS 39704</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(662) 328-8807 VRB</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V</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(Hinds, Warren)</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3895 Beasley Road</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Jackson, MS 39213  </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(601) 898-7004 VR </w:t>
      </w:r>
    </w:p>
    <w:p w:rsidR="005B423D" w:rsidRPr="005559A1" w:rsidRDefault="005B423D" w:rsidP="005B423D">
      <w:pPr>
        <w:spacing w:after="0" w:line="240" w:lineRule="auto"/>
        <w:rPr>
          <w:rFonts w:ascii="Times New Roman" w:hAnsi="Times New Roman" w:cs="Times New Roman"/>
          <w:sz w:val="16"/>
          <w:szCs w:val="16"/>
        </w:rPr>
      </w:pPr>
      <w:r w:rsidRPr="005559A1">
        <w:rPr>
          <w:rFonts w:ascii="Times New Roman" w:hAnsi="Times New Roman" w:cs="Times New Roman"/>
          <w:sz w:val="24"/>
          <w:szCs w:val="24"/>
        </w:rPr>
        <w:t>(601) 898-7034 OSDP</w:t>
      </w:r>
    </w:p>
    <w:p w:rsidR="005B423D" w:rsidRPr="005559A1" w:rsidRDefault="005B423D" w:rsidP="005B423D">
      <w:pPr>
        <w:spacing w:after="0" w:line="240" w:lineRule="auto"/>
        <w:rPr>
          <w:rFonts w:ascii="Times New Roman" w:eastAsia="Times New Roman" w:hAnsi="Times New Roman" w:cs="Times New Roman"/>
          <w:sz w:val="16"/>
          <w:szCs w:val="16"/>
        </w:rPr>
      </w:pPr>
    </w:p>
    <w:p w:rsidR="009524DA" w:rsidRPr="005559A1" w:rsidRDefault="0090352B"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2550 Peachtree Street</w:t>
      </w:r>
      <w:r w:rsidR="009524DA" w:rsidRPr="005559A1">
        <w:rPr>
          <w:rFonts w:ascii="Times New Roman" w:eastAsia="Times New Roman" w:hAnsi="Times New Roman" w:cs="Times New Roman"/>
          <w:sz w:val="24"/>
          <w:szCs w:val="24"/>
        </w:rPr>
        <w:t xml:space="preserve"> Extension </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lastRenderedPageBreak/>
        <w:t>Jackson, MS 392</w:t>
      </w:r>
      <w:r w:rsidR="0090352B" w:rsidRPr="005559A1">
        <w:rPr>
          <w:rFonts w:ascii="Times New Roman" w:eastAsia="Times New Roman" w:hAnsi="Times New Roman" w:cs="Times New Roman"/>
          <w:sz w:val="24"/>
          <w:szCs w:val="24"/>
        </w:rPr>
        <w:t>1</w:t>
      </w:r>
      <w:r w:rsidRPr="005559A1">
        <w:rPr>
          <w:rFonts w:ascii="Times New Roman" w:eastAsia="Times New Roman" w:hAnsi="Times New Roman" w:cs="Times New Roman"/>
          <w:sz w:val="24"/>
          <w:szCs w:val="24"/>
        </w:rPr>
        <w:t>6</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(601) 987-7403 VRB</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VI</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(Attala, Leake, Madison, Rankin, Scott, Simpson, Smith)</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1032 Center Pointe </w:t>
      </w:r>
      <w:r w:rsidR="0090352B" w:rsidRPr="005559A1">
        <w:rPr>
          <w:rFonts w:ascii="Times New Roman" w:eastAsia="Times New Roman" w:hAnsi="Times New Roman" w:cs="Times New Roman"/>
          <w:sz w:val="24"/>
          <w:szCs w:val="24"/>
        </w:rPr>
        <w:t>Boulevard</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Pearl, MS 39208</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(601) 709-5601 VR </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(601) 709-5625 VRB</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hAnsi="Times New Roman" w:cs="Times New Roman"/>
          <w:sz w:val="24"/>
          <w:szCs w:val="24"/>
        </w:rPr>
        <w:t>(601) 709-5657 OSDP</w:t>
      </w:r>
    </w:p>
    <w:p w:rsidR="005B423D" w:rsidRPr="005559A1" w:rsidRDefault="005B423D" w:rsidP="005B423D">
      <w:pPr>
        <w:spacing w:after="0" w:line="240" w:lineRule="auto"/>
        <w:rPr>
          <w:rFonts w:ascii="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VII</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(Clarke, Jasper, Kemper, Lauderdale, Neshoba, Newton, Noxubee, Winston)</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1003 College Drive</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Meridian, MS 3930</w:t>
      </w:r>
      <w:r w:rsidR="00FA5153" w:rsidRPr="005559A1">
        <w:rPr>
          <w:rFonts w:ascii="Times New Roman" w:eastAsia="Times New Roman" w:hAnsi="Times New Roman" w:cs="Times New Roman"/>
          <w:sz w:val="24"/>
          <w:szCs w:val="24"/>
        </w:rPr>
        <w:t>7</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(601) 483-3881 VR </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(601) 483-5391 VRB</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hAnsi="Times New Roman" w:cs="Times New Roman"/>
          <w:sz w:val="24"/>
          <w:szCs w:val="24"/>
        </w:rPr>
        <w:t>(601) 482-1594 OSDP</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VIII</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(Adams, Amite, Claiborne, Copiah, Franklin, Jefferson, Jefferson Davis, Lincoln, Lawrence, Marion, Pike, Walthall, Wilkinson)</w:t>
      </w:r>
    </w:p>
    <w:p w:rsidR="005B423D" w:rsidRPr="005559A1" w:rsidRDefault="00571DD1" w:rsidP="005B4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1221 Parklane Road</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McComb, MS 3964</w:t>
      </w:r>
      <w:r w:rsidR="00FA5153" w:rsidRPr="005559A1">
        <w:rPr>
          <w:rFonts w:ascii="Times New Roman" w:eastAsia="Times New Roman" w:hAnsi="Times New Roman" w:cs="Times New Roman"/>
          <w:sz w:val="24"/>
          <w:szCs w:val="24"/>
        </w:rPr>
        <w:t>8</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(601) 249-2498 VR </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(601) 684-3392 VRB</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hAnsi="Times New Roman" w:cs="Times New Roman"/>
          <w:sz w:val="24"/>
          <w:szCs w:val="24"/>
        </w:rPr>
        <w:t>(601) 249-4646 OSDP</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IX</w:t>
      </w:r>
    </w:p>
    <w:p w:rsidR="005B423D" w:rsidRPr="005559A1" w:rsidRDefault="005B423D" w:rsidP="005B423D">
      <w:pPr>
        <w:spacing w:after="0" w:line="240" w:lineRule="auto"/>
        <w:rPr>
          <w:rFonts w:ascii="Times New Roman" w:eastAsia="Times New Roman" w:hAnsi="Times New Roman" w:cs="Times New Roman"/>
          <w:i/>
        </w:rPr>
      </w:pPr>
      <w:r w:rsidRPr="005559A1">
        <w:rPr>
          <w:rFonts w:ascii="Times New Roman" w:eastAsia="Times New Roman" w:hAnsi="Times New Roman" w:cs="Times New Roman"/>
          <w:i/>
        </w:rPr>
        <w:t>(Covington, Forrest, Greene, Jones, Lamar, Perry, Wayne)</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17 J</w:t>
      </w:r>
      <w:r w:rsidR="00FA5153" w:rsidRPr="005559A1">
        <w:rPr>
          <w:rFonts w:ascii="Times New Roman" w:eastAsia="Times New Roman" w:hAnsi="Times New Roman" w:cs="Times New Roman"/>
          <w:sz w:val="24"/>
          <w:szCs w:val="24"/>
        </w:rPr>
        <w:t xml:space="preserve"> </w:t>
      </w:r>
      <w:r w:rsidRPr="005559A1">
        <w:rPr>
          <w:rFonts w:ascii="Times New Roman" w:eastAsia="Times New Roman" w:hAnsi="Times New Roman" w:cs="Times New Roman"/>
          <w:sz w:val="24"/>
          <w:szCs w:val="24"/>
        </w:rPr>
        <w:t>M Tatum Industrial Drive, Suite 130</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Hattiesburg, MS 39401</w:t>
      </w:r>
    </w:p>
    <w:p w:rsidR="005B423D" w:rsidRPr="005559A1" w:rsidRDefault="005B423D" w:rsidP="005B423D">
      <w:pPr>
        <w:spacing w:after="0" w:line="240" w:lineRule="auto"/>
        <w:rPr>
          <w:rFonts w:ascii="Times New Roman" w:eastAsia="Times New Roman" w:hAnsi="Times New Roman" w:cs="Times New Roman"/>
          <w:sz w:val="24"/>
          <w:szCs w:val="24"/>
        </w:rPr>
      </w:pPr>
      <w:r w:rsidRPr="005559A1">
        <w:rPr>
          <w:rFonts w:ascii="Times New Roman" w:eastAsia="Times New Roman" w:hAnsi="Times New Roman" w:cs="Times New Roman"/>
          <w:sz w:val="24"/>
          <w:szCs w:val="24"/>
        </w:rPr>
        <w:t xml:space="preserve">(601) 545-5619 VR </w:t>
      </w:r>
    </w:p>
    <w:p w:rsidR="005B423D" w:rsidRPr="005559A1" w:rsidRDefault="005B423D" w:rsidP="002C70B6">
      <w:pPr>
        <w:pStyle w:val="NoSpacing"/>
        <w:rPr>
          <w:rFonts w:ascii="Times New Roman" w:hAnsi="Times New Roman" w:cs="Times New Roman"/>
          <w:sz w:val="16"/>
          <w:szCs w:val="16"/>
        </w:rPr>
      </w:pPr>
      <w:r w:rsidRPr="005559A1">
        <w:rPr>
          <w:rFonts w:ascii="Times New Roman" w:hAnsi="Times New Roman" w:cs="Times New Roman"/>
          <w:sz w:val="24"/>
          <w:szCs w:val="24"/>
        </w:rPr>
        <w:t>(601) 545-5613 VRB</w:t>
      </w:r>
    </w:p>
    <w:p w:rsidR="005B423D" w:rsidRPr="005559A1" w:rsidRDefault="005B423D" w:rsidP="002C70B6">
      <w:pPr>
        <w:pStyle w:val="NoSpacing"/>
        <w:rPr>
          <w:rFonts w:ascii="Times New Roman" w:hAnsi="Times New Roman" w:cs="Times New Roman"/>
          <w:sz w:val="16"/>
          <w:szCs w:val="16"/>
        </w:rPr>
      </w:pPr>
    </w:p>
    <w:p w:rsidR="005B423D" w:rsidRPr="005559A1" w:rsidRDefault="005B423D" w:rsidP="002C70B6">
      <w:pPr>
        <w:pStyle w:val="NoSpacing"/>
        <w:rPr>
          <w:rFonts w:ascii="Times New Roman" w:hAnsi="Times New Roman" w:cs="Times New Roman"/>
          <w:color w:val="000000"/>
          <w:sz w:val="24"/>
          <w:szCs w:val="24"/>
        </w:rPr>
      </w:pPr>
      <w:r w:rsidRPr="005559A1">
        <w:rPr>
          <w:rFonts w:ascii="Times New Roman" w:hAnsi="Times New Roman" w:cs="Times New Roman"/>
          <w:color w:val="000000"/>
          <w:sz w:val="24"/>
          <w:szCs w:val="24"/>
        </w:rPr>
        <w:t xml:space="preserve">18 </w:t>
      </w:r>
      <w:r w:rsidR="00753995" w:rsidRPr="005559A1">
        <w:rPr>
          <w:rFonts w:ascii="Times New Roman" w:hAnsi="Times New Roman" w:cs="Times New Roman"/>
          <w:color w:val="000000"/>
          <w:sz w:val="24"/>
          <w:szCs w:val="24"/>
        </w:rPr>
        <w:t>J</w:t>
      </w:r>
      <w:r w:rsidR="00FA5153" w:rsidRPr="005559A1">
        <w:rPr>
          <w:rFonts w:ascii="Times New Roman" w:hAnsi="Times New Roman" w:cs="Times New Roman"/>
          <w:color w:val="000000"/>
          <w:sz w:val="24"/>
          <w:szCs w:val="24"/>
        </w:rPr>
        <w:t xml:space="preserve"> </w:t>
      </w:r>
      <w:r w:rsidR="00753995" w:rsidRPr="005559A1">
        <w:rPr>
          <w:rFonts w:ascii="Times New Roman" w:hAnsi="Times New Roman" w:cs="Times New Roman"/>
          <w:color w:val="000000"/>
          <w:sz w:val="24"/>
          <w:szCs w:val="24"/>
        </w:rPr>
        <w:t xml:space="preserve">M Tatum Industrial </w:t>
      </w:r>
      <w:r w:rsidRPr="005559A1">
        <w:rPr>
          <w:rFonts w:ascii="Times New Roman" w:hAnsi="Times New Roman" w:cs="Times New Roman"/>
          <w:color w:val="000000"/>
          <w:sz w:val="24"/>
          <w:szCs w:val="24"/>
        </w:rPr>
        <w:t>Drive</w:t>
      </w:r>
    </w:p>
    <w:p w:rsidR="005B423D" w:rsidRPr="005559A1" w:rsidRDefault="005B423D" w:rsidP="002C70B6">
      <w:pPr>
        <w:pStyle w:val="NoSpacing"/>
        <w:rPr>
          <w:rFonts w:ascii="Times New Roman" w:hAnsi="Times New Roman" w:cs="Times New Roman"/>
          <w:color w:val="000000"/>
          <w:sz w:val="24"/>
          <w:szCs w:val="24"/>
        </w:rPr>
      </w:pPr>
      <w:r w:rsidRPr="005559A1">
        <w:rPr>
          <w:rFonts w:ascii="Times New Roman" w:hAnsi="Times New Roman" w:cs="Times New Roman"/>
          <w:color w:val="000000"/>
          <w:sz w:val="24"/>
          <w:szCs w:val="24"/>
        </w:rPr>
        <w:t>Hattiesburg, MS 39401</w:t>
      </w:r>
    </w:p>
    <w:p w:rsidR="005B423D" w:rsidRPr="005559A1" w:rsidRDefault="005B423D" w:rsidP="002C70B6">
      <w:pPr>
        <w:pStyle w:val="NoSpacing"/>
        <w:rPr>
          <w:rFonts w:ascii="Times New Roman" w:hAnsi="Times New Roman" w:cs="Times New Roman"/>
          <w:color w:val="000000"/>
          <w:sz w:val="24"/>
          <w:szCs w:val="24"/>
        </w:rPr>
      </w:pPr>
      <w:r w:rsidRPr="005559A1">
        <w:rPr>
          <w:rFonts w:ascii="Times New Roman" w:hAnsi="Times New Roman" w:cs="Times New Roman"/>
          <w:color w:val="000000"/>
          <w:sz w:val="24"/>
          <w:szCs w:val="24"/>
        </w:rPr>
        <w:t>(601) 545-5644 OSDP</w:t>
      </w:r>
    </w:p>
    <w:p w:rsidR="005B423D" w:rsidRPr="005559A1" w:rsidRDefault="005B423D" w:rsidP="005B423D">
      <w:pPr>
        <w:spacing w:after="0" w:line="240" w:lineRule="auto"/>
        <w:rPr>
          <w:rFonts w:ascii="Times New Roman" w:eastAsia="Times New Roman" w:hAnsi="Times New Roman" w:cs="Times New Roman"/>
          <w:sz w:val="24"/>
          <w:szCs w:val="24"/>
        </w:rPr>
      </w:pPr>
    </w:p>
    <w:p w:rsidR="005B423D" w:rsidRPr="005559A1" w:rsidRDefault="005B423D" w:rsidP="005B423D">
      <w:pPr>
        <w:spacing w:after="0" w:line="240" w:lineRule="auto"/>
        <w:rPr>
          <w:rFonts w:ascii="Times New Roman" w:eastAsia="Times New Roman" w:hAnsi="Times New Roman" w:cs="Times New Roman"/>
          <w:b/>
          <w:sz w:val="24"/>
          <w:szCs w:val="24"/>
          <w:u w:val="single"/>
        </w:rPr>
      </w:pPr>
      <w:r w:rsidRPr="005559A1">
        <w:rPr>
          <w:rFonts w:ascii="Times New Roman" w:eastAsia="Times New Roman" w:hAnsi="Times New Roman" w:cs="Times New Roman"/>
          <w:b/>
          <w:sz w:val="24"/>
          <w:szCs w:val="24"/>
          <w:u w:val="single"/>
        </w:rPr>
        <w:t>District X</w:t>
      </w:r>
    </w:p>
    <w:p w:rsidR="005B423D" w:rsidRPr="005559A1" w:rsidRDefault="005B423D" w:rsidP="005B423D">
      <w:pPr>
        <w:spacing w:after="0" w:line="240" w:lineRule="auto"/>
        <w:rPr>
          <w:rFonts w:ascii="Times New Roman" w:hAnsi="Times New Roman" w:cs="Times New Roman"/>
          <w:i/>
        </w:rPr>
      </w:pPr>
      <w:r w:rsidRPr="005559A1">
        <w:rPr>
          <w:rFonts w:ascii="Times New Roman" w:hAnsi="Times New Roman" w:cs="Times New Roman"/>
          <w:i/>
        </w:rPr>
        <w:t>(George, Hancock, Harrison, Jackson, Pearl River, Stone)</w:t>
      </w:r>
    </w:p>
    <w:p w:rsidR="005B423D" w:rsidRPr="005559A1" w:rsidRDefault="005B423D" w:rsidP="005B423D">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13486 Fastway Lane</w:t>
      </w:r>
    </w:p>
    <w:p w:rsidR="005B423D" w:rsidRPr="005559A1" w:rsidRDefault="005B423D" w:rsidP="005B423D">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Gulfport, MS 39503</w:t>
      </w:r>
    </w:p>
    <w:p w:rsidR="005B423D" w:rsidRPr="005559A1" w:rsidRDefault="005B423D" w:rsidP="005B423D">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 xml:space="preserve">(228) 575-3789 VR </w:t>
      </w:r>
    </w:p>
    <w:p w:rsidR="005B423D" w:rsidRPr="005559A1" w:rsidRDefault="005B423D" w:rsidP="005B423D">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 xml:space="preserve">(228) 575-3788 VRB </w:t>
      </w:r>
    </w:p>
    <w:p w:rsidR="005B423D" w:rsidRPr="005559A1" w:rsidRDefault="005B423D" w:rsidP="005B423D">
      <w:pPr>
        <w:spacing w:after="0" w:line="240" w:lineRule="auto"/>
        <w:rPr>
          <w:rFonts w:ascii="Times New Roman" w:hAnsi="Times New Roman" w:cs="Times New Roman"/>
          <w:sz w:val="24"/>
          <w:szCs w:val="24"/>
        </w:rPr>
      </w:pPr>
      <w:r w:rsidRPr="005559A1">
        <w:rPr>
          <w:rFonts w:ascii="Times New Roman" w:hAnsi="Times New Roman" w:cs="Times New Roman"/>
          <w:sz w:val="24"/>
          <w:szCs w:val="24"/>
        </w:rPr>
        <w:t>(228) 575-3785 OSDP</w:t>
      </w:r>
    </w:p>
    <w:p w:rsidR="00EA70CE" w:rsidRPr="005559A1" w:rsidRDefault="00EA70CE" w:rsidP="005B423D">
      <w:pPr>
        <w:spacing w:after="0" w:line="240" w:lineRule="auto"/>
        <w:rPr>
          <w:rFonts w:ascii="Times New Roman" w:hAnsi="Times New Roman" w:cs="Times New Roman"/>
          <w:sz w:val="24"/>
          <w:szCs w:val="24"/>
        </w:rPr>
      </w:pPr>
    </w:p>
    <w:p w:rsidR="00EA70CE" w:rsidRPr="005559A1" w:rsidRDefault="00EA70CE" w:rsidP="005B423D">
      <w:pPr>
        <w:spacing w:after="0" w:line="240" w:lineRule="auto"/>
        <w:rPr>
          <w:rFonts w:ascii="Times New Roman" w:hAnsi="Times New Roman" w:cs="Times New Roman"/>
          <w:sz w:val="24"/>
          <w:szCs w:val="24"/>
        </w:rPr>
      </w:pPr>
    </w:p>
    <w:p w:rsidR="00EA70CE" w:rsidRPr="005559A1" w:rsidRDefault="00EA70CE">
      <w:pPr>
        <w:rPr>
          <w:rFonts w:ascii="Times New Roman" w:hAnsi="Times New Roman" w:cs="Times New Roman"/>
          <w:sz w:val="24"/>
          <w:szCs w:val="24"/>
        </w:rPr>
      </w:pPr>
      <w:r w:rsidRPr="005559A1">
        <w:rPr>
          <w:rFonts w:ascii="Times New Roman" w:hAnsi="Times New Roman" w:cs="Times New Roman"/>
          <w:sz w:val="24"/>
          <w:szCs w:val="24"/>
        </w:rPr>
        <w:br w:type="page"/>
      </w:r>
    </w:p>
    <w:p w:rsidR="00472C2A" w:rsidRPr="005559A1" w:rsidRDefault="00472C2A" w:rsidP="00EA70CE">
      <w:pPr>
        <w:pStyle w:val="NoSpacing"/>
        <w:rPr>
          <w:rFonts w:ascii="Times New Roman" w:hAnsi="Times New Roman" w:cs="Times New Roman"/>
          <w:sz w:val="24"/>
          <w:szCs w:val="24"/>
        </w:rPr>
      </w:pPr>
    </w:p>
    <w:p w:rsidR="00472C2A" w:rsidRPr="005559A1" w:rsidRDefault="00472C2A" w:rsidP="00472C2A">
      <w:pPr>
        <w:pStyle w:val="Default"/>
        <w:jc w:val="center"/>
        <w:rPr>
          <w:b/>
          <w:bCs/>
          <w:smallCaps/>
          <w:color w:val="auto"/>
          <w:sz w:val="56"/>
          <w:szCs w:val="56"/>
        </w:rPr>
      </w:pPr>
    </w:p>
    <w:p w:rsidR="00472C2A" w:rsidRPr="005559A1" w:rsidRDefault="00472C2A" w:rsidP="00472C2A">
      <w:pPr>
        <w:pStyle w:val="Default"/>
        <w:jc w:val="center"/>
        <w:rPr>
          <w:b/>
          <w:bCs/>
          <w:smallCaps/>
          <w:color w:val="auto"/>
          <w:sz w:val="56"/>
          <w:szCs w:val="56"/>
        </w:rPr>
      </w:pPr>
    </w:p>
    <w:p w:rsidR="00472C2A" w:rsidRPr="005559A1" w:rsidRDefault="00472C2A" w:rsidP="00472C2A">
      <w:pPr>
        <w:pStyle w:val="Default"/>
        <w:jc w:val="center"/>
        <w:rPr>
          <w:b/>
          <w:bCs/>
          <w:smallCaps/>
          <w:color w:val="auto"/>
          <w:sz w:val="56"/>
          <w:szCs w:val="56"/>
        </w:rPr>
      </w:pPr>
    </w:p>
    <w:p w:rsidR="00472C2A" w:rsidRPr="005559A1" w:rsidRDefault="00472C2A" w:rsidP="00472C2A">
      <w:pPr>
        <w:pStyle w:val="Default"/>
        <w:jc w:val="center"/>
        <w:rPr>
          <w:b/>
          <w:bCs/>
          <w:smallCaps/>
          <w:color w:val="auto"/>
          <w:sz w:val="56"/>
          <w:szCs w:val="56"/>
        </w:rPr>
      </w:pPr>
    </w:p>
    <w:p w:rsidR="00472C2A" w:rsidRPr="005559A1" w:rsidRDefault="00472C2A" w:rsidP="00472C2A">
      <w:pPr>
        <w:pStyle w:val="Default"/>
        <w:jc w:val="center"/>
        <w:rPr>
          <w:smallCaps/>
          <w:color w:val="auto"/>
          <w:sz w:val="56"/>
          <w:szCs w:val="56"/>
        </w:rPr>
      </w:pPr>
      <w:r w:rsidRPr="005559A1">
        <w:rPr>
          <w:b/>
          <w:bCs/>
          <w:smallCaps/>
          <w:color w:val="auto"/>
          <w:sz w:val="56"/>
          <w:szCs w:val="56"/>
        </w:rPr>
        <w:t>Mississippi Department of Rehabilitation Services</w:t>
      </w:r>
    </w:p>
    <w:p w:rsidR="00472C2A" w:rsidRPr="005559A1" w:rsidRDefault="00472C2A" w:rsidP="00472C2A">
      <w:pPr>
        <w:pStyle w:val="Default"/>
        <w:jc w:val="center"/>
        <w:rPr>
          <w:smallCaps/>
          <w:color w:val="auto"/>
          <w:sz w:val="48"/>
          <w:szCs w:val="48"/>
        </w:rPr>
      </w:pPr>
    </w:p>
    <w:p w:rsidR="00472C2A" w:rsidRPr="005559A1" w:rsidRDefault="00472C2A" w:rsidP="00472C2A">
      <w:pPr>
        <w:pStyle w:val="Default"/>
        <w:jc w:val="center"/>
        <w:rPr>
          <w:smallCaps/>
          <w:color w:val="auto"/>
          <w:sz w:val="48"/>
          <w:szCs w:val="48"/>
        </w:rPr>
      </w:pPr>
    </w:p>
    <w:p w:rsidR="00472C2A" w:rsidRPr="005559A1" w:rsidRDefault="00472C2A" w:rsidP="00472C2A">
      <w:pPr>
        <w:pStyle w:val="Default"/>
        <w:jc w:val="center"/>
        <w:rPr>
          <w:smallCaps/>
          <w:color w:val="auto"/>
          <w:sz w:val="48"/>
          <w:szCs w:val="48"/>
        </w:rPr>
      </w:pPr>
    </w:p>
    <w:p w:rsidR="00571DD1" w:rsidRPr="00571DD1" w:rsidRDefault="00571DD1" w:rsidP="00571DD1">
      <w:pPr>
        <w:pStyle w:val="Default"/>
        <w:jc w:val="center"/>
        <w:rPr>
          <w:bCs/>
          <w:color w:val="auto"/>
          <w:sz w:val="28"/>
          <w:szCs w:val="28"/>
        </w:rPr>
      </w:pPr>
      <w:r w:rsidRPr="00571DD1">
        <w:rPr>
          <w:bCs/>
          <w:color w:val="auto"/>
          <w:sz w:val="28"/>
          <w:szCs w:val="28"/>
        </w:rPr>
        <w:t>Your pers</w:t>
      </w:r>
      <w:r>
        <w:rPr>
          <w:bCs/>
          <w:color w:val="auto"/>
          <w:sz w:val="28"/>
          <w:szCs w:val="28"/>
        </w:rPr>
        <w:t xml:space="preserve">pective is extremely valuable,  </w:t>
      </w:r>
      <w:bookmarkStart w:id="0" w:name="_GoBack"/>
      <w:bookmarkEnd w:id="0"/>
      <w:r w:rsidRPr="00571DD1">
        <w:rPr>
          <w:bCs/>
          <w:color w:val="auto"/>
          <w:sz w:val="28"/>
          <w:szCs w:val="28"/>
        </w:rPr>
        <w:t>and we greatly appreciate any and all feedback!</w:t>
      </w:r>
    </w:p>
    <w:p w:rsidR="00571DD1" w:rsidRPr="00571DD1" w:rsidRDefault="00571DD1" w:rsidP="00571DD1">
      <w:pPr>
        <w:pStyle w:val="Default"/>
        <w:jc w:val="center"/>
        <w:rPr>
          <w:bCs/>
          <w:color w:val="auto"/>
          <w:sz w:val="28"/>
          <w:szCs w:val="28"/>
        </w:rPr>
      </w:pPr>
    </w:p>
    <w:p w:rsidR="00571DD1" w:rsidRPr="00571DD1" w:rsidRDefault="00571DD1" w:rsidP="00571DD1">
      <w:pPr>
        <w:pStyle w:val="Default"/>
        <w:jc w:val="center"/>
        <w:rPr>
          <w:bCs/>
          <w:color w:val="auto"/>
          <w:sz w:val="28"/>
          <w:szCs w:val="28"/>
        </w:rPr>
      </w:pPr>
    </w:p>
    <w:p w:rsidR="00571DD1" w:rsidRPr="00571DD1" w:rsidRDefault="00571DD1" w:rsidP="00571DD1">
      <w:pPr>
        <w:pStyle w:val="Default"/>
        <w:jc w:val="center"/>
        <w:rPr>
          <w:bCs/>
          <w:color w:val="auto"/>
          <w:sz w:val="28"/>
          <w:szCs w:val="28"/>
        </w:rPr>
      </w:pPr>
    </w:p>
    <w:p w:rsidR="00571DD1" w:rsidRPr="00571DD1" w:rsidRDefault="00571DD1" w:rsidP="00571DD1">
      <w:pPr>
        <w:pStyle w:val="Default"/>
        <w:jc w:val="center"/>
        <w:rPr>
          <w:bCs/>
          <w:color w:val="auto"/>
          <w:sz w:val="28"/>
          <w:szCs w:val="28"/>
        </w:rPr>
      </w:pPr>
      <w:r w:rsidRPr="00571DD1">
        <w:rPr>
          <w:bCs/>
          <w:color w:val="auto"/>
          <w:sz w:val="28"/>
          <w:szCs w:val="28"/>
        </w:rPr>
        <w:t xml:space="preserve">          Please send direct comments or questions to:</w:t>
      </w:r>
    </w:p>
    <w:p w:rsidR="00571DD1" w:rsidRPr="00571DD1" w:rsidRDefault="00571DD1" w:rsidP="00571DD1">
      <w:pPr>
        <w:pStyle w:val="Default"/>
        <w:jc w:val="center"/>
        <w:rPr>
          <w:bCs/>
          <w:color w:val="auto"/>
          <w:sz w:val="28"/>
          <w:szCs w:val="28"/>
        </w:rPr>
      </w:pPr>
      <w:r w:rsidRPr="00571DD1">
        <w:rPr>
          <w:bCs/>
          <w:color w:val="auto"/>
          <w:sz w:val="28"/>
          <w:szCs w:val="28"/>
        </w:rPr>
        <w:t xml:space="preserve">          Mississippi Department of Rehabilitation Services</w:t>
      </w:r>
    </w:p>
    <w:p w:rsidR="00571DD1" w:rsidRPr="00571DD1" w:rsidRDefault="00571DD1" w:rsidP="00571DD1">
      <w:pPr>
        <w:pStyle w:val="Default"/>
        <w:jc w:val="center"/>
        <w:rPr>
          <w:bCs/>
          <w:color w:val="auto"/>
          <w:sz w:val="28"/>
          <w:szCs w:val="28"/>
        </w:rPr>
      </w:pPr>
      <w:r w:rsidRPr="00571DD1">
        <w:rPr>
          <w:bCs/>
          <w:color w:val="auto"/>
          <w:sz w:val="28"/>
          <w:szCs w:val="28"/>
        </w:rPr>
        <w:t xml:space="preserve">          Attn: Office of Communications</w:t>
      </w:r>
    </w:p>
    <w:p w:rsidR="00571DD1" w:rsidRPr="00571DD1" w:rsidRDefault="00571DD1" w:rsidP="00571DD1">
      <w:pPr>
        <w:pStyle w:val="Default"/>
        <w:jc w:val="center"/>
        <w:rPr>
          <w:bCs/>
          <w:color w:val="auto"/>
          <w:sz w:val="28"/>
          <w:szCs w:val="28"/>
        </w:rPr>
      </w:pPr>
      <w:r w:rsidRPr="00571DD1">
        <w:rPr>
          <w:bCs/>
          <w:color w:val="auto"/>
          <w:sz w:val="28"/>
          <w:szCs w:val="28"/>
        </w:rPr>
        <w:t xml:space="preserve">          Post Office Box 1698</w:t>
      </w:r>
    </w:p>
    <w:p w:rsidR="00571DD1" w:rsidRPr="00571DD1" w:rsidRDefault="00571DD1" w:rsidP="00571DD1">
      <w:pPr>
        <w:pStyle w:val="Default"/>
        <w:jc w:val="center"/>
        <w:rPr>
          <w:bCs/>
          <w:color w:val="auto"/>
          <w:sz w:val="28"/>
          <w:szCs w:val="28"/>
        </w:rPr>
      </w:pPr>
      <w:r w:rsidRPr="00571DD1">
        <w:rPr>
          <w:bCs/>
          <w:color w:val="auto"/>
          <w:sz w:val="28"/>
          <w:szCs w:val="28"/>
        </w:rPr>
        <w:t xml:space="preserve">          Jackson, Mississippi 39215-1698</w:t>
      </w:r>
    </w:p>
    <w:p w:rsidR="00571DD1" w:rsidRPr="00571DD1" w:rsidRDefault="00571DD1" w:rsidP="00571DD1">
      <w:pPr>
        <w:pStyle w:val="Default"/>
        <w:jc w:val="center"/>
        <w:rPr>
          <w:bCs/>
          <w:color w:val="auto"/>
          <w:sz w:val="28"/>
          <w:szCs w:val="28"/>
        </w:rPr>
      </w:pPr>
      <w:r w:rsidRPr="00571DD1">
        <w:rPr>
          <w:bCs/>
          <w:color w:val="auto"/>
          <w:sz w:val="28"/>
          <w:szCs w:val="28"/>
        </w:rPr>
        <w:t xml:space="preserve">          1.800.443.1000</w:t>
      </w:r>
    </w:p>
    <w:p w:rsidR="00472C2A" w:rsidRPr="005559A1" w:rsidRDefault="00571DD1" w:rsidP="00571DD1">
      <w:pPr>
        <w:pStyle w:val="Default"/>
        <w:jc w:val="center"/>
        <w:rPr>
          <w:bCs/>
          <w:color w:val="auto"/>
          <w:sz w:val="28"/>
          <w:szCs w:val="28"/>
        </w:rPr>
      </w:pPr>
      <w:r w:rsidRPr="00571DD1">
        <w:rPr>
          <w:bCs/>
          <w:color w:val="auto"/>
          <w:sz w:val="28"/>
          <w:szCs w:val="28"/>
        </w:rPr>
        <w:t xml:space="preserve">          www.mdrs.ms.go</w:t>
      </w:r>
    </w:p>
    <w:p w:rsidR="00472C2A" w:rsidRPr="005559A1" w:rsidRDefault="00472C2A" w:rsidP="00EA70CE">
      <w:pPr>
        <w:pStyle w:val="NoSpacing"/>
        <w:rPr>
          <w:rFonts w:ascii="Times New Roman" w:hAnsi="Times New Roman" w:cs="Times New Roman"/>
          <w:sz w:val="24"/>
          <w:szCs w:val="24"/>
        </w:rPr>
      </w:pPr>
    </w:p>
    <w:p w:rsidR="00472C2A" w:rsidRPr="005559A1" w:rsidRDefault="00472C2A" w:rsidP="00EA70CE">
      <w:pPr>
        <w:pStyle w:val="NoSpacing"/>
        <w:rPr>
          <w:rFonts w:ascii="Times New Roman" w:hAnsi="Times New Roman" w:cs="Times New Roman"/>
          <w:sz w:val="24"/>
          <w:szCs w:val="24"/>
        </w:rPr>
      </w:pPr>
    </w:p>
    <w:p w:rsidR="00472C2A" w:rsidRPr="005559A1" w:rsidRDefault="00472C2A" w:rsidP="00EA70CE">
      <w:pPr>
        <w:pStyle w:val="NoSpacing"/>
        <w:rPr>
          <w:rFonts w:ascii="Times New Roman" w:hAnsi="Times New Roman" w:cs="Times New Roman"/>
          <w:sz w:val="24"/>
          <w:szCs w:val="24"/>
        </w:rPr>
      </w:pPr>
    </w:p>
    <w:p w:rsidR="00472C2A" w:rsidRPr="005559A1" w:rsidRDefault="00472C2A" w:rsidP="00EA70CE">
      <w:pPr>
        <w:pStyle w:val="NoSpacing"/>
        <w:rPr>
          <w:rFonts w:ascii="Times New Roman" w:hAnsi="Times New Roman" w:cs="Times New Roman"/>
          <w:sz w:val="24"/>
          <w:szCs w:val="24"/>
        </w:rPr>
      </w:pPr>
    </w:p>
    <w:p w:rsidR="005D58BD" w:rsidRPr="005559A1" w:rsidRDefault="005D58BD" w:rsidP="005B423D">
      <w:pPr>
        <w:rPr>
          <w:rFonts w:ascii="Times New Roman" w:hAnsi="Times New Roman" w:cs="Times New Roman"/>
          <w:b/>
        </w:rPr>
      </w:pPr>
    </w:p>
    <w:sectPr w:rsidR="005D58BD" w:rsidRPr="005559A1" w:rsidSect="005B423D">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12" w:rsidRDefault="00E44B12" w:rsidP="00610FDC">
      <w:pPr>
        <w:spacing w:after="0" w:line="240" w:lineRule="auto"/>
      </w:pPr>
      <w:r>
        <w:separator/>
      </w:r>
    </w:p>
  </w:endnote>
  <w:endnote w:type="continuationSeparator" w:id="0">
    <w:p w:rsidR="00E44B12" w:rsidRDefault="00E44B12" w:rsidP="0061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070289"/>
      <w:docPartObj>
        <w:docPartGallery w:val="Page Numbers (Bottom of Page)"/>
        <w:docPartUnique/>
      </w:docPartObj>
    </w:sdtPr>
    <w:sdtEndPr>
      <w:rPr>
        <w:rFonts w:ascii="Times New Roman" w:hAnsi="Times New Roman" w:cs="Times New Roman"/>
        <w:noProof/>
        <w:sz w:val="20"/>
        <w:szCs w:val="20"/>
      </w:rPr>
    </w:sdtEndPr>
    <w:sdtContent>
      <w:p w:rsidR="00610FDC" w:rsidRPr="005559A1" w:rsidRDefault="00610FDC">
        <w:pPr>
          <w:pStyle w:val="Footer"/>
          <w:jc w:val="right"/>
          <w:rPr>
            <w:rFonts w:ascii="Times New Roman" w:hAnsi="Times New Roman" w:cs="Times New Roman"/>
            <w:sz w:val="20"/>
            <w:szCs w:val="20"/>
          </w:rPr>
        </w:pPr>
        <w:r w:rsidRPr="005559A1">
          <w:rPr>
            <w:rFonts w:ascii="Times New Roman" w:hAnsi="Times New Roman" w:cs="Times New Roman"/>
            <w:sz w:val="20"/>
            <w:szCs w:val="20"/>
          </w:rPr>
          <w:fldChar w:fldCharType="begin"/>
        </w:r>
        <w:r w:rsidRPr="005559A1">
          <w:rPr>
            <w:rFonts w:ascii="Times New Roman" w:hAnsi="Times New Roman" w:cs="Times New Roman"/>
            <w:sz w:val="20"/>
            <w:szCs w:val="20"/>
          </w:rPr>
          <w:instrText xml:space="preserve"> PAGE   \* MERGEFORMAT </w:instrText>
        </w:r>
        <w:r w:rsidRPr="005559A1">
          <w:rPr>
            <w:rFonts w:ascii="Times New Roman" w:hAnsi="Times New Roman" w:cs="Times New Roman"/>
            <w:sz w:val="20"/>
            <w:szCs w:val="20"/>
          </w:rPr>
          <w:fldChar w:fldCharType="separate"/>
        </w:r>
        <w:r w:rsidR="00571DD1">
          <w:rPr>
            <w:rFonts w:ascii="Times New Roman" w:hAnsi="Times New Roman" w:cs="Times New Roman"/>
            <w:noProof/>
            <w:sz w:val="20"/>
            <w:szCs w:val="20"/>
          </w:rPr>
          <w:t>13</w:t>
        </w:r>
        <w:r w:rsidRPr="005559A1">
          <w:rPr>
            <w:rFonts w:ascii="Times New Roman" w:hAnsi="Times New Roman" w:cs="Times New Roman"/>
            <w:noProof/>
            <w:sz w:val="20"/>
            <w:szCs w:val="20"/>
          </w:rPr>
          <w:fldChar w:fldCharType="end"/>
        </w:r>
      </w:p>
    </w:sdtContent>
  </w:sdt>
  <w:p w:rsidR="00610FDC" w:rsidRDefault="00610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12" w:rsidRDefault="00E44B12" w:rsidP="00610FDC">
      <w:pPr>
        <w:spacing w:after="0" w:line="240" w:lineRule="auto"/>
      </w:pPr>
      <w:r>
        <w:separator/>
      </w:r>
    </w:p>
  </w:footnote>
  <w:footnote w:type="continuationSeparator" w:id="0">
    <w:p w:rsidR="00E44B12" w:rsidRDefault="00E44B12" w:rsidP="00610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7EFB"/>
    <w:multiLevelType w:val="hybridMultilevel"/>
    <w:tmpl w:val="0C740812"/>
    <w:lvl w:ilvl="0" w:tplc="8542C30A">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5F2892"/>
    <w:multiLevelType w:val="hybridMultilevel"/>
    <w:tmpl w:val="4D9E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0887B38"/>
    <w:multiLevelType w:val="hybridMultilevel"/>
    <w:tmpl w:val="EFC8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5EA2197"/>
    <w:multiLevelType w:val="hybridMultilevel"/>
    <w:tmpl w:val="AC88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7742CF6"/>
    <w:multiLevelType w:val="hybridMultilevel"/>
    <w:tmpl w:val="4DBE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27"/>
    <w:rsid w:val="00001772"/>
    <w:rsid w:val="00073859"/>
    <w:rsid w:val="000B6552"/>
    <w:rsid w:val="000F437E"/>
    <w:rsid w:val="00105C56"/>
    <w:rsid w:val="00113495"/>
    <w:rsid w:val="00133227"/>
    <w:rsid w:val="00135FF6"/>
    <w:rsid w:val="001522BC"/>
    <w:rsid w:val="00152697"/>
    <w:rsid w:val="00164A77"/>
    <w:rsid w:val="0017333A"/>
    <w:rsid w:val="001A64A6"/>
    <w:rsid w:val="001C5328"/>
    <w:rsid w:val="001C5FD9"/>
    <w:rsid w:val="002035E0"/>
    <w:rsid w:val="002161F7"/>
    <w:rsid w:val="002329DE"/>
    <w:rsid w:val="002468FE"/>
    <w:rsid w:val="002A7EF0"/>
    <w:rsid w:val="002C70B6"/>
    <w:rsid w:val="002F76B8"/>
    <w:rsid w:val="003058D6"/>
    <w:rsid w:val="00313F4B"/>
    <w:rsid w:val="00316F49"/>
    <w:rsid w:val="00350E1F"/>
    <w:rsid w:val="00384A94"/>
    <w:rsid w:val="00385648"/>
    <w:rsid w:val="00393A52"/>
    <w:rsid w:val="00435455"/>
    <w:rsid w:val="00436FA5"/>
    <w:rsid w:val="00472C2A"/>
    <w:rsid w:val="004C4E4E"/>
    <w:rsid w:val="004F3F60"/>
    <w:rsid w:val="00543361"/>
    <w:rsid w:val="00546F56"/>
    <w:rsid w:val="005559A1"/>
    <w:rsid w:val="00571DD1"/>
    <w:rsid w:val="005B423D"/>
    <w:rsid w:val="005D58BD"/>
    <w:rsid w:val="005E5464"/>
    <w:rsid w:val="005F362A"/>
    <w:rsid w:val="00610FDC"/>
    <w:rsid w:val="006709A6"/>
    <w:rsid w:val="006A0859"/>
    <w:rsid w:val="006A1C18"/>
    <w:rsid w:val="006D0BE4"/>
    <w:rsid w:val="006D1988"/>
    <w:rsid w:val="006D3E81"/>
    <w:rsid w:val="00753995"/>
    <w:rsid w:val="00777018"/>
    <w:rsid w:val="00780D0A"/>
    <w:rsid w:val="007822DA"/>
    <w:rsid w:val="007A19B8"/>
    <w:rsid w:val="007B54F2"/>
    <w:rsid w:val="00863204"/>
    <w:rsid w:val="00864FF2"/>
    <w:rsid w:val="008A7E20"/>
    <w:rsid w:val="0090352B"/>
    <w:rsid w:val="00917A12"/>
    <w:rsid w:val="00940DF6"/>
    <w:rsid w:val="009524DA"/>
    <w:rsid w:val="00954646"/>
    <w:rsid w:val="009578E9"/>
    <w:rsid w:val="00996023"/>
    <w:rsid w:val="00A107B9"/>
    <w:rsid w:val="00A90B67"/>
    <w:rsid w:val="00AD5B72"/>
    <w:rsid w:val="00AE4FF0"/>
    <w:rsid w:val="00AF54B4"/>
    <w:rsid w:val="00B139AF"/>
    <w:rsid w:val="00B35CE0"/>
    <w:rsid w:val="00B712E9"/>
    <w:rsid w:val="00B74D38"/>
    <w:rsid w:val="00B7523E"/>
    <w:rsid w:val="00B92F72"/>
    <w:rsid w:val="00BA1675"/>
    <w:rsid w:val="00BC0ABB"/>
    <w:rsid w:val="00BC0DEB"/>
    <w:rsid w:val="00C00E13"/>
    <w:rsid w:val="00C13D24"/>
    <w:rsid w:val="00C15C26"/>
    <w:rsid w:val="00C21977"/>
    <w:rsid w:val="00C25938"/>
    <w:rsid w:val="00CA311A"/>
    <w:rsid w:val="00D02114"/>
    <w:rsid w:val="00D26926"/>
    <w:rsid w:val="00D27611"/>
    <w:rsid w:val="00DA06FE"/>
    <w:rsid w:val="00DB7CA8"/>
    <w:rsid w:val="00DD5A15"/>
    <w:rsid w:val="00DE6BC4"/>
    <w:rsid w:val="00E44B12"/>
    <w:rsid w:val="00E52F85"/>
    <w:rsid w:val="00E74BA2"/>
    <w:rsid w:val="00EA70CE"/>
    <w:rsid w:val="00F23E0F"/>
    <w:rsid w:val="00F417C8"/>
    <w:rsid w:val="00F56338"/>
    <w:rsid w:val="00F7278C"/>
    <w:rsid w:val="00F9157D"/>
    <w:rsid w:val="00F9773E"/>
    <w:rsid w:val="00FA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CA8"/>
    <w:pPr>
      <w:spacing w:after="0" w:line="240" w:lineRule="auto"/>
    </w:pPr>
  </w:style>
  <w:style w:type="table" w:styleId="TableGrid">
    <w:name w:val="Table Grid"/>
    <w:basedOn w:val="TableNormal"/>
    <w:uiPriority w:val="59"/>
    <w:rsid w:val="00D2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D58B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5D58BD"/>
  </w:style>
  <w:style w:type="character" w:styleId="Hyperlink">
    <w:name w:val="Hyperlink"/>
    <w:basedOn w:val="DefaultParagraphFont"/>
    <w:uiPriority w:val="99"/>
    <w:unhideWhenUsed/>
    <w:rsid w:val="00EA70CE"/>
    <w:rPr>
      <w:color w:val="0000FF" w:themeColor="hyperlink"/>
      <w:u w:val="single"/>
    </w:rPr>
  </w:style>
  <w:style w:type="paragraph" w:customStyle="1" w:styleId="Default">
    <w:name w:val="Default"/>
    <w:rsid w:val="00D2692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2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26"/>
    <w:rPr>
      <w:rFonts w:ascii="Tahoma" w:hAnsi="Tahoma" w:cs="Tahoma"/>
      <w:sz w:val="16"/>
      <w:szCs w:val="16"/>
    </w:rPr>
  </w:style>
  <w:style w:type="paragraph" w:styleId="Header">
    <w:name w:val="header"/>
    <w:basedOn w:val="Normal"/>
    <w:link w:val="HeaderChar"/>
    <w:uiPriority w:val="99"/>
    <w:unhideWhenUsed/>
    <w:rsid w:val="0061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FDC"/>
  </w:style>
  <w:style w:type="paragraph" w:styleId="Footer">
    <w:name w:val="footer"/>
    <w:basedOn w:val="Normal"/>
    <w:link w:val="FooterChar"/>
    <w:uiPriority w:val="99"/>
    <w:unhideWhenUsed/>
    <w:rsid w:val="0061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FDC"/>
  </w:style>
  <w:style w:type="paragraph" w:styleId="ListParagraph">
    <w:name w:val="List Paragraph"/>
    <w:basedOn w:val="Normal"/>
    <w:uiPriority w:val="34"/>
    <w:qFormat/>
    <w:rsid w:val="00BC0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CA8"/>
    <w:pPr>
      <w:spacing w:after="0" w:line="240" w:lineRule="auto"/>
    </w:pPr>
  </w:style>
  <w:style w:type="table" w:styleId="TableGrid">
    <w:name w:val="Table Grid"/>
    <w:basedOn w:val="TableNormal"/>
    <w:uiPriority w:val="59"/>
    <w:rsid w:val="00D2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D58B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5D58BD"/>
  </w:style>
  <w:style w:type="character" w:styleId="Hyperlink">
    <w:name w:val="Hyperlink"/>
    <w:basedOn w:val="DefaultParagraphFont"/>
    <w:uiPriority w:val="99"/>
    <w:unhideWhenUsed/>
    <w:rsid w:val="00EA70CE"/>
    <w:rPr>
      <w:color w:val="0000FF" w:themeColor="hyperlink"/>
      <w:u w:val="single"/>
    </w:rPr>
  </w:style>
  <w:style w:type="paragraph" w:customStyle="1" w:styleId="Default">
    <w:name w:val="Default"/>
    <w:rsid w:val="00D2692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2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26"/>
    <w:rPr>
      <w:rFonts w:ascii="Tahoma" w:hAnsi="Tahoma" w:cs="Tahoma"/>
      <w:sz w:val="16"/>
      <w:szCs w:val="16"/>
    </w:rPr>
  </w:style>
  <w:style w:type="paragraph" w:styleId="Header">
    <w:name w:val="header"/>
    <w:basedOn w:val="Normal"/>
    <w:link w:val="HeaderChar"/>
    <w:uiPriority w:val="99"/>
    <w:unhideWhenUsed/>
    <w:rsid w:val="0061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FDC"/>
  </w:style>
  <w:style w:type="paragraph" w:styleId="Footer">
    <w:name w:val="footer"/>
    <w:basedOn w:val="Normal"/>
    <w:link w:val="FooterChar"/>
    <w:uiPriority w:val="99"/>
    <w:unhideWhenUsed/>
    <w:rsid w:val="0061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FDC"/>
  </w:style>
  <w:style w:type="paragraph" w:styleId="ListParagraph">
    <w:name w:val="List Paragraph"/>
    <w:basedOn w:val="Normal"/>
    <w:uiPriority w:val="34"/>
    <w:qFormat/>
    <w:rsid w:val="00BC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3B60A-0B19-4302-A062-1BE815007C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005BD1-2146-4F9E-BE55-B33885AD3B29}"/>
</file>

<file path=customXml/itemProps3.xml><?xml version="1.0" encoding="utf-8"?>
<ds:datastoreItem xmlns:ds="http://schemas.openxmlformats.org/officeDocument/2006/customXml" ds:itemID="{3A5A3B3D-19DA-4E36-A18A-0FCF89E99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MDRS AR 2014_TEXT</vt:lpstr>
    </vt:vector>
  </TitlesOfParts>
  <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MDRS AR 2014_TEXT</dc:title>
  <dc:creator>Windows User</dc:creator>
  <cp:lastModifiedBy>Windows User</cp:lastModifiedBy>
  <cp:revision>18</cp:revision>
  <cp:lastPrinted>2016-01-11T20:14:00Z</cp:lastPrinted>
  <dcterms:created xsi:type="dcterms:W3CDTF">2016-01-28T16:56:00Z</dcterms:created>
  <dcterms:modified xsi:type="dcterms:W3CDTF">2018-01-19T21:14:00Z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y fmtid="{D5CDD505-2E9C-101B-9397-08002B2CF9AE}" pid="3" name="TemplateUrl">
    <vt:lpwstr/>
  </property>
  <property fmtid="{D5CDD505-2E9C-101B-9397-08002B2CF9AE}" pid="4" name="Order">
    <vt:r8>3700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