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49" w:rsidRPr="006E0DA5" w:rsidRDefault="00034F0A">
      <w:pPr>
        <w:rPr>
          <w:b/>
          <w:i/>
          <w:sz w:val="24"/>
          <w:szCs w:val="24"/>
        </w:rPr>
      </w:pPr>
      <w:r w:rsidRPr="00034F0A">
        <w:rPr>
          <w:b/>
          <w:sz w:val="24"/>
          <w:szCs w:val="24"/>
        </w:rPr>
        <w:t>Informed Choice in the VR process</w:t>
      </w:r>
      <w:r w:rsidR="006E0DA5">
        <w:rPr>
          <w:b/>
          <w:sz w:val="24"/>
          <w:szCs w:val="24"/>
        </w:rPr>
        <w:t xml:space="preserve"> </w:t>
      </w:r>
      <w:r w:rsidR="006E0DA5">
        <w:rPr>
          <w:b/>
          <w:sz w:val="24"/>
          <w:szCs w:val="24"/>
        </w:rPr>
        <w:br/>
      </w:r>
      <w:r w:rsidR="006E0DA5">
        <w:rPr>
          <w:b/>
          <w:i/>
          <w:sz w:val="24"/>
          <w:szCs w:val="24"/>
        </w:rPr>
        <w:t>The Key to your Vocational Success</w:t>
      </w:r>
    </w:p>
    <w:p w:rsidR="00034F0A" w:rsidRDefault="00034F0A">
      <w:pPr>
        <w:rPr>
          <w:sz w:val="24"/>
          <w:szCs w:val="24"/>
        </w:rPr>
      </w:pPr>
      <w:r>
        <w:rPr>
          <w:sz w:val="24"/>
          <w:szCs w:val="24"/>
        </w:rPr>
        <w:t>What is Informed Choice?</w:t>
      </w:r>
      <w:r>
        <w:rPr>
          <w:sz w:val="24"/>
          <w:szCs w:val="24"/>
        </w:rPr>
        <w:br/>
        <w:t>I</w:t>
      </w:r>
      <w:r w:rsidRPr="00034F0A">
        <w:rPr>
          <w:sz w:val="24"/>
          <w:szCs w:val="24"/>
        </w:rPr>
        <w:t xml:space="preserve">nformed Choice is provided to everyone who receives Vocational Rehabilitation (VR) services to help make the best personal choices during every part of the VR process.  Together, you and your counselor will gather information to help you explore your options and provide information you need to make choices.   </w:t>
      </w:r>
    </w:p>
    <w:p w:rsidR="00034F0A" w:rsidRDefault="00034F0A">
      <w:pPr>
        <w:rPr>
          <w:sz w:val="24"/>
          <w:szCs w:val="24"/>
        </w:rPr>
      </w:pPr>
      <w:r>
        <w:rPr>
          <w:sz w:val="24"/>
          <w:szCs w:val="24"/>
        </w:rPr>
        <w:t>Informed Choice means choosing:</w:t>
      </w:r>
      <w:r>
        <w:rPr>
          <w:sz w:val="24"/>
          <w:szCs w:val="24"/>
        </w:rPr>
        <w:br/>
      </w:r>
      <w:r w:rsidRPr="00034F0A">
        <w:rPr>
          <w:i/>
          <w:sz w:val="24"/>
          <w:szCs w:val="24"/>
        </w:rPr>
        <w:t>What type of job you want.</w:t>
      </w:r>
      <w:r w:rsidRPr="00034F0A">
        <w:rPr>
          <w:i/>
          <w:sz w:val="24"/>
          <w:szCs w:val="24"/>
        </w:rPr>
        <w:br/>
        <w:t>What services you need to go to work and stay employed.</w:t>
      </w:r>
      <w:r w:rsidRPr="00034F0A">
        <w:rPr>
          <w:i/>
          <w:sz w:val="24"/>
          <w:szCs w:val="24"/>
        </w:rPr>
        <w:br/>
        <w:t>Where to find services and service providers.</w:t>
      </w:r>
      <w:r w:rsidRPr="00034F0A">
        <w:rPr>
          <w:sz w:val="24"/>
          <w:szCs w:val="24"/>
        </w:rPr>
        <w:t xml:space="preserve"> </w:t>
      </w:r>
    </w:p>
    <w:p w:rsidR="00034F0A" w:rsidRDefault="00034F0A">
      <w:pPr>
        <w:rPr>
          <w:sz w:val="24"/>
          <w:szCs w:val="24"/>
        </w:rPr>
      </w:pPr>
    </w:p>
    <w:p w:rsidR="00034F0A" w:rsidRDefault="00034F0A">
      <w:pPr>
        <w:rPr>
          <w:sz w:val="24"/>
          <w:szCs w:val="24"/>
        </w:rPr>
      </w:pPr>
      <w:r w:rsidRPr="00034F0A">
        <w:rPr>
          <w:sz w:val="24"/>
          <w:szCs w:val="24"/>
        </w:rPr>
        <w:t xml:space="preserve">Being an active partner means in order to reach your goal, you have to be a part of making it happen.   </w:t>
      </w:r>
    </w:p>
    <w:p w:rsidR="00034F0A" w:rsidRDefault="00034F0A">
      <w:pPr>
        <w:rPr>
          <w:sz w:val="24"/>
          <w:szCs w:val="24"/>
        </w:rPr>
      </w:pPr>
    </w:p>
    <w:p w:rsidR="00034F0A" w:rsidRDefault="00034F0A">
      <w:pPr>
        <w:rPr>
          <w:sz w:val="24"/>
          <w:szCs w:val="24"/>
        </w:rPr>
      </w:pPr>
      <w:r w:rsidRPr="00034F0A">
        <w:rPr>
          <w:sz w:val="24"/>
          <w:szCs w:val="24"/>
        </w:rPr>
        <w:t>It is important to remember, however, that informed choice does not mean unlimited or unreasonable choice.  Your counselor may not always be able to support your choice.  If this occurs, the counselor will explain the reason(s) and help you consider other choices</w:t>
      </w:r>
      <w:r>
        <w:rPr>
          <w:sz w:val="24"/>
          <w:szCs w:val="24"/>
        </w:rPr>
        <w:t>.</w:t>
      </w:r>
    </w:p>
    <w:p w:rsidR="00034F0A" w:rsidRDefault="00034F0A">
      <w:pPr>
        <w:rPr>
          <w:sz w:val="24"/>
          <w:szCs w:val="24"/>
        </w:rPr>
      </w:pPr>
      <w:r w:rsidRPr="00034F0A">
        <w:rPr>
          <w:sz w:val="24"/>
          <w:szCs w:val="24"/>
        </w:rPr>
        <w:t>The counselor’s role is to provide information, tools, and resources to teach decision making skills, to facilitate the decision making process, and to support decision implementation.</w:t>
      </w:r>
    </w:p>
    <w:p w:rsidR="00034F0A" w:rsidRDefault="00034F0A">
      <w:pPr>
        <w:rPr>
          <w:sz w:val="24"/>
          <w:szCs w:val="24"/>
        </w:rPr>
      </w:pPr>
      <w:r w:rsidRPr="00034F0A">
        <w:rPr>
          <w:sz w:val="24"/>
          <w:szCs w:val="24"/>
        </w:rPr>
        <w:t xml:space="preserve">If you don’t understand something, please ask.  VR will give you information you can understand.  Always let your counselor know the best way to contact you: phone, mail, e-mail, etc.  Let us know if you need information in another format.   </w:t>
      </w:r>
    </w:p>
    <w:p w:rsidR="00034F0A" w:rsidRDefault="000A7A4F" w:rsidP="00034F0A">
      <w:pPr>
        <w:rPr>
          <w:sz w:val="24"/>
          <w:szCs w:val="24"/>
        </w:rPr>
      </w:pPr>
      <w:bookmarkStart w:id="0" w:name="_GoBack"/>
      <w:bookmarkEnd w:id="0"/>
      <w:r>
        <w:rPr>
          <w:sz w:val="24"/>
          <w:szCs w:val="24"/>
        </w:rPr>
        <w:t xml:space="preserve"> </w:t>
      </w:r>
      <w:r w:rsidR="00034F0A">
        <w:rPr>
          <w:sz w:val="24"/>
          <w:szCs w:val="24"/>
        </w:rPr>
        <w:br/>
      </w:r>
      <w:r w:rsidR="00034F0A" w:rsidRPr="00034F0A">
        <w:rPr>
          <w:sz w:val="24"/>
          <w:szCs w:val="24"/>
        </w:rPr>
        <w:t>1281 Highway 51 North  Madison, MS 39110</w:t>
      </w:r>
      <w:r w:rsidR="00034F0A">
        <w:rPr>
          <w:sz w:val="24"/>
          <w:szCs w:val="24"/>
        </w:rPr>
        <w:br/>
      </w:r>
      <w:r w:rsidR="00034F0A" w:rsidRPr="00034F0A">
        <w:rPr>
          <w:sz w:val="24"/>
          <w:szCs w:val="24"/>
        </w:rPr>
        <w:t>1-800-443-1000 mdrs.ms.gov</w:t>
      </w:r>
    </w:p>
    <w:p w:rsidR="006E0DA5" w:rsidRPr="00034F0A" w:rsidRDefault="006E0DA5" w:rsidP="00034F0A">
      <w:pPr>
        <w:rPr>
          <w:sz w:val="24"/>
          <w:szCs w:val="24"/>
        </w:rPr>
      </w:pPr>
      <w:r w:rsidRPr="006E0DA5">
        <w:rPr>
          <w:sz w:val="24"/>
          <w:szCs w:val="24"/>
        </w:rPr>
        <w:t>The Mississippi Department of Rehabilitation Services is an Equal Opportunity Employer.</w:t>
      </w:r>
    </w:p>
    <w:sectPr w:rsidR="006E0DA5" w:rsidRPr="00034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0A"/>
    <w:rsid w:val="00034F0A"/>
    <w:rsid w:val="000A7A4F"/>
    <w:rsid w:val="006E0DA5"/>
    <w:rsid w:val="0076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7A4F"/>
  <w15:docId w15:val="{A4D8CF70-7937-4B5D-96FE-5378F5A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88F51-6E8E-469C-9B5B-3345E9D319D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273BB1-E1EF-43AD-93A5-30488AF009EA}">
  <ds:schemaRefs>
    <ds:schemaRef ds:uri="http://schemas.microsoft.com/sharepoint/v3/contenttype/forms"/>
  </ds:schemaRefs>
</ds:datastoreItem>
</file>

<file path=customXml/itemProps3.xml><?xml version="1.0" encoding="utf-8"?>
<ds:datastoreItem xmlns:ds="http://schemas.openxmlformats.org/officeDocument/2006/customXml" ds:itemID="{5779CE2D-74C8-4726-A38C-260B9C8F64AA}"/>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MDRS\mhelms</cp:lastModifiedBy>
  <cp:revision>2</cp:revision>
  <dcterms:created xsi:type="dcterms:W3CDTF">2021-04-08T16:55:00Z</dcterms:created>
  <dcterms:modified xsi:type="dcterms:W3CDTF">2021-04-08T16:55:00Z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y fmtid="{D5CDD505-2E9C-101B-9397-08002B2CF9AE}" pid="3" name="TemplateUrl">
    <vt:lpwstr/>
  </property>
  <property fmtid="{D5CDD505-2E9C-101B-9397-08002B2CF9AE}" pid="4" name="Order">
    <vt:r8>2900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