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F6A" w:rsidRPr="00BC5E70" w:rsidRDefault="001152A0" w:rsidP="001152A0">
      <w:pPr>
        <w:pStyle w:val="NoSpacing"/>
        <w:jc w:val="center"/>
        <w:rPr>
          <w:rFonts w:ascii="Times New Roman" w:hAnsi="Times New Roman" w:cs="Times New Roman"/>
          <w:b/>
          <w:sz w:val="24"/>
          <w:szCs w:val="24"/>
        </w:rPr>
      </w:pPr>
      <w:bookmarkStart w:id="0" w:name="_GoBack"/>
      <w:bookmarkEnd w:id="0"/>
      <w:r w:rsidRPr="00BC5E70">
        <w:rPr>
          <w:rFonts w:ascii="Times New Roman" w:hAnsi="Times New Roman" w:cs="Times New Roman"/>
          <w:b/>
          <w:sz w:val="24"/>
          <w:szCs w:val="24"/>
        </w:rPr>
        <w:t>MEMORANDUM OF UNDERSTANDING</w:t>
      </w:r>
    </w:p>
    <w:p w:rsidR="001152A0" w:rsidRPr="00BC5E70" w:rsidRDefault="007950DA" w:rsidP="001152A0">
      <w:pPr>
        <w:pStyle w:val="NoSpacing"/>
        <w:jc w:val="center"/>
        <w:rPr>
          <w:rFonts w:ascii="Times New Roman" w:hAnsi="Times New Roman" w:cs="Times New Roman"/>
          <w:b/>
          <w:sz w:val="24"/>
          <w:szCs w:val="24"/>
        </w:rPr>
      </w:pPr>
      <w:r w:rsidRPr="00BC5E70">
        <w:rPr>
          <w:rFonts w:ascii="Times New Roman" w:hAnsi="Times New Roman" w:cs="Times New Roman"/>
          <w:b/>
          <w:sz w:val="24"/>
          <w:szCs w:val="24"/>
        </w:rPr>
        <w:t>Between</w:t>
      </w:r>
    </w:p>
    <w:p w:rsidR="001152A0" w:rsidRPr="00BC5E70" w:rsidRDefault="001152A0" w:rsidP="001152A0">
      <w:pPr>
        <w:pStyle w:val="NoSpacing"/>
        <w:jc w:val="center"/>
        <w:rPr>
          <w:rFonts w:ascii="Times New Roman" w:hAnsi="Times New Roman" w:cs="Times New Roman"/>
          <w:b/>
          <w:sz w:val="24"/>
          <w:szCs w:val="24"/>
        </w:rPr>
      </w:pPr>
      <w:r w:rsidRPr="00BC5E70">
        <w:rPr>
          <w:rFonts w:ascii="Times New Roman" w:hAnsi="Times New Roman" w:cs="Times New Roman"/>
          <w:b/>
          <w:sz w:val="24"/>
          <w:szCs w:val="24"/>
        </w:rPr>
        <w:t>Mississippi Department of Rehabilitation Services</w:t>
      </w:r>
    </w:p>
    <w:p w:rsidR="001152A0" w:rsidRPr="00BC5E70" w:rsidRDefault="001152A0" w:rsidP="001152A0">
      <w:pPr>
        <w:pStyle w:val="NoSpacing"/>
        <w:jc w:val="center"/>
        <w:rPr>
          <w:rFonts w:ascii="Times New Roman" w:hAnsi="Times New Roman" w:cs="Times New Roman"/>
          <w:b/>
          <w:sz w:val="24"/>
          <w:szCs w:val="24"/>
        </w:rPr>
      </w:pPr>
      <w:r w:rsidRPr="00BC5E70">
        <w:rPr>
          <w:rFonts w:ascii="Times New Roman" w:hAnsi="Times New Roman" w:cs="Times New Roman"/>
          <w:b/>
          <w:sz w:val="24"/>
          <w:szCs w:val="24"/>
        </w:rPr>
        <w:t>and</w:t>
      </w:r>
    </w:p>
    <w:p w:rsidR="00C60431" w:rsidRPr="00B50F80" w:rsidRDefault="00B50F80" w:rsidP="001152A0">
      <w:pPr>
        <w:pStyle w:val="NoSpacing"/>
        <w:jc w:val="center"/>
        <w:rPr>
          <w:rFonts w:ascii="Times New Roman" w:hAnsi="Times New Roman" w:cs="Times New Roman"/>
          <w:b/>
          <w:color w:val="0070C0"/>
          <w:sz w:val="24"/>
          <w:szCs w:val="24"/>
        </w:rPr>
      </w:pPr>
      <w:r w:rsidRPr="00B50F80">
        <w:rPr>
          <w:rFonts w:ascii="Times New Roman" w:eastAsia="Times New Roman" w:hAnsi="Times New Roman" w:cs="Times New Roman"/>
          <w:b/>
          <w:bCs/>
          <w:sz w:val="24"/>
          <w:szCs w:val="24"/>
        </w:rPr>
        <w:t>[</w:t>
      </w:r>
      <w:r w:rsidRPr="00B50F80">
        <w:rPr>
          <w:rFonts w:ascii="Times New Roman" w:eastAsia="Times New Roman" w:hAnsi="Times New Roman" w:cs="Times New Roman"/>
          <w:b/>
          <w:bCs/>
          <w:sz w:val="24"/>
          <w:szCs w:val="24"/>
          <w:highlight w:val="green"/>
        </w:rPr>
        <w:t>Contractor Name</w:t>
      </w:r>
      <w:r w:rsidRPr="00B50F80">
        <w:rPr>
          <w:rFonts w:ascii="Times New Roman" w:eastAsia="Times New Roman" w:hAnsi="Times New Roman" w:cs="Times New Roman"/>
          <w:b/>
          <w:bCs/>
          <w:sz w:val="24"/>
          <w:szCs w:val="24"/>
        </w:rPr>
        <w:t>]</w:t>
      </w:r>
    </w:p>
    <w:p w:rsidR="00CE547C" w:rsidRPr="00BC5E70" w:rsidRDefault="00CE547C" w:rsidP="001152A0">
      <w:pPr>
        <w:pStyle w:val="NoSpacing"/>
        <w:jc w:val="center"/>
        <w:rPr>
          <w:rFonts w:ascii="Times New Roman" w:hAnsi="Times New Roman" w:cs="Times New Roman"/>
          <w:sz w:val="24"/>
          <w:szCs w:val="24"/>
        </w:rPr>
      </w:pPr>
    </w:p>
    <w:p w:rsidR="001152A0" w:rsidRPr="00BC5E70" w:rsidRDefault="001152A0" w:rsidP="00F322D9">
      <w:pPr>
        <w:pStyle w:val="ListParagraph"/>
        <w:numPr>
          <w:ilvl w:val="0"/>
          <w:numId w:val="2"/>
        </w:numPr>
        <w:jc w:val="both"/>
        <w:rPr>
          <w:rFonts w:ascii="Times New Roman" w:hAnsi="Times New Roman" w:cs="Times New Roman"/>
          <w:sz w:val="24"/>
          <w:szCs w:val="24"/>
        </w:rPr>
      </w:pPr>
      <w:r w:rsidRPr="00BC5E70">
        <w:rPr>
          <w:rFonts w:ascii="Times New Roman" w:hAnsi="Times New Roman" w:cs="Times New Roman"/>
          <w:b/>
          <w:sz w:val="24"/>
          <w:szCs w:val="24"/>
        </w:rPr>
        <w:t>Parties.</w:t>
      </w:r>
      <w:r w:rsidR="00C9415C" w:rsidRPr="00BC5E70">
        <w:rPr>
          <w:rFonts w:ascii="Times New Roman" w:hAnsi="Times New Roman" w:cs="Times New Roman"/>
          <w:sz w:val="24"/>
          <w:szCs w:val="24"/>
        </w:rPr>
        <w:t xml:space="preserve"> </w:t>
      </w:r>
      <w:r w:rsidR="001309B8" w:rsidRPr="00BC5E70">
        <w:rPr>
          <w:rFonts w:ascii="Times New Roman" w:hAnsi="Times New Roman" w:cs="Times New Roman"/>
          <w:sz w:val="24"/>
          <w:szCs w:val="24"/>
        </w:rPr>
        <w:t xml:space="preserve">This Memorandum of Understanding (MOU) is made and entered into by and between the Mississippi Department of Rehabilitation Services </w:t>
      </w:r>
      <w:r w:rsidRPr="00BC5E70">
        <w:rPr>
          <w:rFonts w:ascii="Times New Roman" w:hAnsi="Times New Roman" w:cs="Times New Roman"/>
          <w:sz w:val="24"/>
          <w:szCs w:val="24"/>
        </w:rPr>
        <w:t xml:space="preserve">(MDRS) and </w:t>
      </w:r>
      <w:r w:rsidR="00B50F80" w:rsidRPr="00B50F80">
        <w:rPr>
          <w:bCs/>
          <w:sz w:val="24"/>
          <w:highlight w:val="green"/>
        </w:rPr>
        <w:t>[Contractor Name]</w:t>
      </w:r>
      <w:r w:rsidR="00B50F80" w:rsidRPr="00B50F80">
        <w:rPr>
          <w:sz w:val="24"/>
          <w:highlight w:val="green"/>
        </w:rPr>
        <w:t xml:space="preserve"> </w:t>
      </w:r>
      <w:r w:rsidR="00B50F80" w:rsidRPr="00B50F80">
        <w:rPr>
          <w:rFonts w:ascii="Times New Roman" w:hAnsi="Times New Roman" w:cs="Times New Roman"/>
          <w:sz w:val="24"/>
          <w:szCs w:val="24"/>
          <w:highlight w:val="green"/>
        </w:rPr>
        <w:t>(XXX</w:t>
      </w:r>
      <w:r w:rsidRPr="00B50F80">
        <w:rPr>
          <w:rFonts w:ascii="Times New Roman" w:hAnsi="Times New Roman" w:cs="Times New Roman"/>
          <w:sz w:val="24"/>
          <w:szCs w:val="24"/>
          <w:highlight w:val="green"/>
        </w:rPr>
        <w:t>).</w:t>
      </w:r>
    </w:p>
    <w:p w:rsidR="001152A0" w:rsidRPr="00BC5E70" w:rsidRDefault="001152A0" w:rsidP="00F322D9">
      <w:pPr>
        <w:pStyle w:val="ListParagraph"/>
        <w:jc w:val="both"/>
        <w:rPr>
          <w:rFonts w:ascii="Times New Roman" w:hAnsi="Times New Roman" w:cs="Times New Roman"/>
          <w:sz w:val="24"/>
          <w:szCs w:val="24"/>
        </w:rPr>
      </w:pPr>
    </w:p>
    <w:p w:rsidR="001152A0" w:rsidRPr="00BC5E70" w:rsidRDefault="001152A0" w:rsidP="00A37D5E">
      <w:pPr>
        <w:pStyle w:val="ListParagraph"/>
        <w:numPr>
          <w:ilvl w:val="0"/>
          <w:numId w:val="2"/>
        </w:numPr>
        <w:jc w:val="both"/>
        <w:rPr>
          <w:rFonts w:ascii="Times New Roman" w:hAnsi="Times New Roman" w:cs="Times New Roman"/>
          <w:sz w:val="24"/>
          <w:szCs w:val="24"/>
        </w:rPr>
      </w:pPr>
      <w:r w:rsidRPr="00BC5E70">
        <w:rPr>
          <w:rFonts w:ascii="Times New Roman" w:hAnsi="Times New Roman" w:cs="Times New Roman"/>
          <w:b/>
          <w:sz w:val="24"/>
          <w:szCs w:val="24"/>
        </w:rPr>
        <w:t>Purpose.</w:t>
      </w:r>
      <w:r w:rsidR="00C9415C" w:rsidRPr="00BC5E70">
        <w:rPr>
          <w:rFonts w:ascii="Times New Roman" w:hAnsi="Times New Roman" w:cs="Times New Roman"/>
          <w:sz w:val="24"/>
          <w:szCs w:val="24"/>
        </w:rPr>
        <w:t xml:space="preserve"> </w:t>
      </w:r>
      <w:r w:rsidRPr="00BC5E70">
        <w:rPr>
          <w:rFonts w:ascii="Times New Roman" w:hAnsi="Times New Roman" w:cs="Times New Roman"/>
          <w:sz w:val="24"/>
          <w:szCs w:val="24"/>
        </w:rPr>
        <w:t xml:space="preserve">The purpose of this MOU is to define the working relationship between MDRS and </w:t>
      </w:r>
      <w:r w:rsidR="00004086">
        <w:rPr>
          <w:rFonts w:ascii="Times New Roman" w:hAnsi="Times New Roman" w:cs="Times New Roman"/>
          <w:sz w:val="24"/>
          <w:szCs w:val="24"/>
        </w:rPr>
        <w:t>XXX</w:t>
      </w:r>
      <w:r w:rsidRPr="00BC5E70">
        <w:rPr>
          <w:rFonts w:ascii="Times New Roman" w:hAnsi="Times New Roman" w:cs="Times New Roman"/>
          <w:sz w:val="24"/>
          <w:szCs w:val="24"/>
        </w:rPr>
        <w:t xml:space="preserve">.  This agreement will clarify the collaborative roles and responsibilities of the two </w:t>
      </w:r>
      <w:r w:rsidR="000A5D07" w:rsidRPr="00BC5E70">
        <w:rPr>
          <w:rFonts w:ascii="Times New Roman" w:hAnsi="Times New Roman" w:cs="Times New Roman"/>
          <w:sz w:val="24"/>
          <w:szCs w:val="24"/>
        </w:rPr>
        <w:t>parties</w:t>
      </w:r>
      <w:r w:rsidRPr="00BC5E70">
        <w:rPr>
          <w:rFonts w:ascii="Times New Roman" w:hAnsi="Times New Roman" w:cs="Times New Roman"/>
          <w:sz w:val="24"/>
          <w:szCs w:val="24"/>
        </w:rPr>
        <w:t xml:space="preserve"> in</w:t>
      </w:r>
      <w:r w:rsidR="00A37D5E" w:rsidRPr="00BC5E70">
        <w:rPr>
          <w:rFonts w:ascii="Times New Roman" w:hAnsi="Times New Roman" w:cs="Times New Roman"/>
          <w:sz w:val="24"/>
          <w:szCs w:val="24"/>
        </w:rPr>
        <w:t xml:space="preserve"> ensuring that the parties are complementary and work together in support of the PROM (Please Return on Monday) campaign as established by the MDRS; to establish understanding of PROM logo copyright; and to establish guidelines for use of the PROM logo outside of any information/material created or disseminated by the MDRS and PROM partners;</w:t>
      </w:r>
      <w:r w:rsidR="00004086">
        <w:rPr>
          <w:rFonts w:ascii="Times New Roman" w:hAnsi="Times New Roman" w:cs="Times New Roman"/>
          <w:sz w:val="24"/>
          <w:szCs w:val="24"/>
        </w:rPr>
        <w:t xml:space="preserve"> the Mississippi Highway Patrol.</w:t>
      </w:r>
    </w:p>
    <w:p w:rsidR="001152A0" w:rsidRPr="00BC5E70" w:rsidRDefault="001152A0" w:rsidP="00F322D9">
      <w:pPr>
        <w:pStyle w:val="ListParagraph"/>
        <w:jc w:val="both"/>
        <w:rPr>
          <w:rFonts w:ascii="Times New Roman" w:hAnsi="Times New Roman" w:cs="Times New Roman"/>
          <w:sz w:val="24"/>
          <w:szCs w:val="24"/>
        </w:rPr>
      </w:pPr>
    </w:p>
    <w:p w:rsidR="00AA6937" w:rsidRPr="00BC5E70" w:rsidRDefault="001152A0" w:rsidP="00107DE4">
      <w:pPr>
        <w:pStyle w:val="ListParagraph"/>
        <w:numPr>
          <w:ilvl w:val="0"/>
          <w:numId w:val="2"/>
        </w:numPr>
        <w:jc w:val="both"/>
        <w:rPr>
          <w:rFonts w:ascii="Times New Roman" w:hAnsi="Times New Roman" w:cs="Times New Roman"/>
          <w:b/>
          <w:sz w:val="24"/>
          <w:szCs w:val="24"/>
        </w:rPr>
      </w:pPr>
      <w:r w:rsidRPr="00BC5E70">
        <w:rPr>
          <w:rFonts w:ascii="Times New Roman" w:hAnsi="Times New Roman" w:cs="Times New Roman"/>
          <w:b/>
          <w:sz w:val="24"/>
          <w:szCs w:val="24"/>
        </w:rPr>
        <w:t>Roles and Responsib</w:t>
      </w:r>
      <w:r w:rsidR="00F322D9" w:rsidRPr="00BC5E70">
        <w:rPr>
          <w:rFonts w:ascii="Times New Roman" w:hAnsi="Times New Roman" w:cs="Times New Roman"/>
          <w:b/>
          <w:sz w:val="24"/>
          <w:szCs w:val="24"/>
        </w:rPr>
        <w:t>i</w:t>
      </w:r>
      <w:r w:rsidRPr="00BC5E70">
        <w:rPr>
          <w:rFonts w:ascii="Times New Roman" w:hAnsi="Times New Roman" w:cs="Times New Roman"/>
          <w:b/>
          <w:sz w:val="24"/>
          <w:szCs w:val="24"/>
        </w:rPr>
        <w:t>lities.</w:t>
      </w:r>
    </w:p>
    <w:p w:rsidR="00AA6937" w:rsidRPr="00BC5E70" w:rsidRDefault="00AA6937" w:rsidP="00AA6937">
      <w:pPr>
        <w:pStyle w:val="ListParagraph"/>
        <w:jc w:val="both"/>
        <w:rPr>
          <w:rFonts w:ascii="Times New Roman" w:hAnsi="Times New Roman" w:cs="Times New Roman"/>
          <w:b/>
          <w:sz w:val="24"/>
          <w:szCs w:val="24"/>
        </w:rPr>
      </w:pPr>
    </w:p>
    <w:p w:rsidR="00F322D9" w:rsidRPr="00BC5E70" w:rsidRDefault="000A5D07" w:rsidP="00F322D9">
      <w:pPr>
        <w:pStyle w:val="ListParagraph"/>
        <w:rPr>
          <w:rFonts w:ascii="Times New Roman" w:hAnsi="Times New Roman" w:cs="Times New Roman"/>
          <w:sz w:val="24"/>
          <w:szCs w:val="24"/>
        </w:rPr>
      </w:pPr>
      <w:r w:rsidRPr="00BC5E70">
        <w:rPr>
          <w:rFonts w:ascii="Times New Roman" w:hAnsi="Times New Roman" w:cs="Times New Roman"/>
          <w:sz w:val="24"/>
          <w:szCs w:val="24"/>
        </w:rPr>
        <w:t xml:space="preserve">A. </w:t>
      </w:r>
      <w:r w:rsidRPr="00BC5E70">
        <w:rPr>
          <w:rFonts w:ascii="Times New Roman" w:hAnsi="Times New Roman" w:cs="Times New Roman"/>
          <w:sz w:val="24"/>
          <w:szCs w:val="24"/>
        </w:rPr>
        <w:tab/>
      </w:r>
      <w:r w:rsidR="00AA6937" w:rsidRPr="00BC5E70">
        <w:rPr>
          <w:rFonts w:ascii="Times New Roman" w:hAnsi="Times New Roman" w:cs="Times New Roman"/>
          <w:sz w:val="24"/>
          <w:szCs w:val="24"/>
        </w:rPr>
        <w:t xml:space="preserve">Both MDRS and </w:t>
      </w:r>
      <w:r w:rsidR="00004086">
        <w:rPr>
          <w:rFonts w:ascii="Times New Roman" w:hAnsi="Times New Roman" w:cs="Times New Roman"/>
          <w:sz w:val="24"/>
          <w:szCs w:val="24"/>
        </w:rPr>
        <w:t>XXX</w:t>
      </w:r>
      <w:r w:rsidR="00AA6937" w:rsidRPr="00BC5E70">
        <w:rPr>
          <w:rFonts w:ascii="Times New Roman" w:hAnsi="Times New Roman" w:cs="Times New Roman"/>
          <w:sz w:val="24"/>
          <w:szCs w:val="24"/>
        </w:rPr>
        <w:t xml:space="preserve"> agree to:</w:t>
      </w:r>
    </w:p>
    <w:p w:rsidR="00AA6937" w:rsidRPr="00BC5E70" w:rsidRDefault="00AA6937" w:rsidP="00F322D9">
      <w:pPr>
        <w:pStyle w:val="ListParagraph"/>
        <w:rPr>
          <w:rFonts w:ascii="Times New Roman" w:hAnsi="Times New Roman" w:cs="Times New Roman"/>
          <w:sz w:val="24"/>
          <w:szCs w:val="24"/>
        </w:rPr>
      </w:pPr>
    </w:p>
    <w:p w:rsidR="009C69CF" w:rsidRPr="00BC5E70" w:rsidRDefault="00AA6937" w:rsidP="000A5D07">
      <w:pPr>
        <w:pStyle w:val="ListParagraph"/>
        <w:numPr>
          <w:ilvl w:val="3"/>
          <w:numId w:val="2"/>
        </w:numPr>
        <w:ind w:left="1800"/>
        <w:jc w:val="both"/>
        <w:rPr>
          <w:rFonts w:ascii="Times New Roman" w:hAnsi="Times New Roman" w:cs="Times New Roman"/>
          <w:sz w:val="24"/>
          <w:szCs w:val="24"/>
        </w:rPr>
      </w:pPr>
      <w:r w:rsidRPr="00BC5E70">
        <w:rPr>
          <w:rFonts w:ascii="Times New Roman" w:hAnsi="Times New Roman" w:cs="Times New Roman"/>
          <w:sz w:val="24"/>
          <w:szCs w:val="24"/>
        </w:rPr>
        <w:t>W</w:t>
      </w:r>
      <w:r w:rsidR="009C69CF" w:rsidRPr="00BC5E70">
        <w:rPr>
          <w:rFonts w:ascii="Times New Roman" w:hAnsi="Times New Roman" w:cs="Times New Roman"/>
          <w:sz w:val="24"/>
          <w:szCs w:val="24"/>
        </w:rPr>
        <w:t>ork together in partnership to promote to high school juniors and seniors</w:t>
      </w:r>
      <w:r w:rsidR="009F4428" w:rsidRPr="00BC5E70">
        <w:rPr>
          <w:rFonts w:ascii="Times New Roman" w:hAnsi="Times New Roman" w:cs="Times New Roman"/>
          <w:sz w:val="24"/>
          <w:szCs w:val="24"/>
        </w:rPr>
        <w:t>,</w:t>
      </w:r>
      <w:r w:rsidR="009C69CF" w:rsidRPr="00BC5E70">
        <w:rPr>
          <w:rFonts w:ascii="Times New Roman" w:hAnsi="Times New Roman" w:cs="Times New Roman"/>
          <w:sz w:val="24"/>
          <w:szCs w:val="24"/>
        </w:rPr>
        <w:t xml:space="preserve"> the PROM campaign’s core messages of “Do NOT Drink and Drive”, Do NOT Text and Drive” and “DO Buckle Up”.  MDRS will offer temporary use of the PROM l</w:t>
      </w:r>
      <w:r w:rsidR="00B50F80">
        <w:rPr>
          <w:rFonts w:ascii="Times New Roman" w:hAnsi="Times New Roman" w:cs="Times New Roman"/>
          <w:sz w:val="24"/>
          <w:szCs w:val="24"/>
        </w:rPr>
        <w:t>ogo-valid only for the PROM 2020</w:t>
      </w:r>
      <w:r w:rsidR="009C69CF" w:rsidRPr="00BC5E70">
        <w:rPr>
          <w:rFonts w:ascii="Times New Roman" w:hAnsi="Times New Roman" w:cs="Times New Roman"/>
          <w:sz w:val="24"/>
          <w:szCs w:val="24"/>
        </w:rPr>
        <w:t xml:space="preserve"> season -in exchange for the following from </w:t>
      </w:r>
      <w:r w:rsidR="00B50F80">
        <w:rPr>
          <w:rFonts w:ascii="Times New Roman" w:hAnsi="Times New Roman" w:cs="Times New Roman"/>
          <w:sz w:val="24"/>
          <w:szCs w:val="24"/>
        </w:rPr>
        <w:t>XXX</w:t>
      </w:r>
      <w:r w:rsidR="009C69CF" w:rsidRPr="00BC5E70">
        <w:rPr>
          <w:rFonts w:ascii="Times New Roman" w:hAnsi="Times New Roman" w:cs="Times New Roman"/>
          <w:sz w:val="24"/>
          <w:szCs w:val="24"/>
        </w:rPr>
        <w:t xml:space="preserve">: </w:t>
      </w:r>
    </w:p>
    <w:p w:rsidR="00AA6937" w:rsidRPr="00BC5E70" w:rsidRDefault="00AA6937" w:rsidP="00AA6937">
      <w:pPr>
        <w:pStyle w:val="ListParagraph"/>
        <w:ind w:left="2880"/>
        <w:jc w:val="both"/>
        <w:rPr>
          <w:rFonts w:ascii="Times New Roman" w:hAnsi="Times New Roman" w:cs="Times New Roman"/>
          <w:sz w:val="24"/>
          <w:szCs w:val="24"/>
        </w:rPr>
      </w:pPr>
    </w:p>
    <w:p w:rsidR="00AA6937" w:rsidRPr="00BC5E70" w:rsidRDefault="009F4428" w:rsidP="009F4428">
      <w:pPr>
        <w:pStyle w:val="ListParagraph"/>
        <w:widowControl w:val="0"/>
        <w:numPr>
          <w:ilvl w:val="1"/>
          <w:numId w:val="2"/>
        </w:numPr>
        <w:spacing w:after="0" w:line="240" w:lineRule="auto"/>
        <w:ind w:left="1080"/>
        <w:jc w:val="both"/>
        <w:rPr>
          <w:rFonts w:ascii="Times New Roman" w:eastAsia="Times New Roman" w:hAnsi="Times New Roman" w:cs="Times New Roman"/>
          <w:snapToGrid w:val="0"/>
          <w:sz w:val="24"/>
          <w:szCs w:val="24"/>
        </w:rPr>
      </w:pPr>
      <w:r w:rsidRPr="00BC5E70">
        <w:rPr>
          <w:rFonts w:ascii="Times New Roman" w:eastAsia="Times New Roman" w:hAnsi="Times New Roman" w:cs="Times New Roman"/>
          <w:snapToGrid w:val="0"/>
          <w:sz w:val="24"/>
          <w:szCs w:val="24"/>
        </w:rPr>
        <w:t xml:space="preserve">   </w:t>
      </w:r>
      <w:r w:rsidR="000A5D07" w:rsidRPr="00BC5E70">
        <w:rPr>
          <w:rFonts w:ascii="Times New Roman" w:eastAsia="Times New Roman" w:hAnsi="Times New Roman" w:cs="Times New Roman"/>
          <w:snapToGrid w:val="0"/>
          <w:sz w:val="24"/>
          <w:szCs w:val="24"/>
        </w:rPr>
        <w:t xml:space="preserve"> </w:t>
      </w:r>
      <w:r w:rsidRPr="00BC5E70">
        <w:rPr>
          <w:rFonts w:ascii="Times New Roman" w:eastAsia="Times New Roman" w:hAnsi="Times New Roman" w:cs="Times New Roman"/>
          <w:snapToGrid w:val="0"/>
          <w:sz w:val="24"/>
          <w:szCs w:val="24"/>
        </w:rPr>
        <w:t xml:space="preserve"> </w:t>
      </w:r>
      <w:r w:rsidR="00B50F80">
        <w:rPr>
          <w:rFonts w:ascii="Times New Roman" w:eastAsia="Times New Roman" w:hAnsi="Times New Roman" w:cs="Times New Roman"/>
          <w:snapToGrid w:val="0"/>
          <w:sz w:val="24"/>
          <w:szCs w:val="24"/>
        </w:rPr>
        <w:t>XXX</w:t>
      </w:r>
      <w:r w:rsidR="00AA6937" w:rsidRPr="00BC5E70">
        <w:rPr>
          <w:rFonts w:ascii="Times New Roman" w:eastAsia="Times New Roman" w:hAnsi="Times New Roman" w:cs="Times New Roman"/>
          <w:snapToGrid w:val="0"/>
          <w:sz w:val="24"/>
          <w:szCs w:val="24"/>
        </w:rPr>
        <w:t xml:space="preserve"> agrees to:</w:t>
      </w:r>
    </w:p>
    <w:p w:rsidR="00AA6937" w:rsidRPr="00AA6937" w:rsidRDefault="00AA6937" w:rsidP="00AA6937">
      <w:pPr>
        <w:ind w:left="720"/>
        <w:contextualSpacing/>
        <w:jc w:val="both"/>
        <w:rPr>
          <w:rFonts w:ascii="Times New Roman" w:eastAsia="Times New Roman" w:hAnsi="Times New Roman" w:cs="Times New Roman"/>
          <w:snapToGrid w:val="0"/>
          <w:sz w:val="24"/>
          <w:szCs w:val="24"/>
        </w:rPr>
      </w:pPr>
    </w:p>
    <w:p w:rsidR="00AA6937" w:rsidRPr="00AA6937" w:rsidRDefault="009F4428" w:rsidP="000A5D07">
      <w:pPr>
        <w:widowControl w:val="0"/>
        <w:numPr>
          <w:ilvl w:val="0"/>
          <w:numId w:val="8"/>
        </w:numPr>
        <w:spacing w:after="0" w:line="240" w:lineRule="auto"/>
        <w:ind w:left="1800"/>
        <w:contextualSpacing/>
        <w:jc w:val="both"/>
        <w:rPr>
          <w:rFonts w:ascii="Times New Roman" w:eastAsia="Times New Roman" w:hAnsi="Times New Roman" w:cs="Times New Roman"/>
          <w:snapToGrid w:val="0"/>
          <w:sz w:val="24"/>
          <w:szCs w:val="24"/>
        </w:rPr>
      </w:pPr>
      <w:r w:rsidRPr="00BC5E70">
        <w:rPr>
          <w:rFonts w:ascii="Times New Roman" w:hAnsi="Times New Roman" w:cs="Times New Roman"/>
          <w:sz w:val="24"/>
          <w:szCs w:val="24"/>
        </w:rPr>
        <w:t>P</w:t>
      </w:r>
      <w:r w:rsidR="00AA6937" w:rsidRPr="00BC5E70">
        <w:rPr>
          <w:rFonts w:ascii="Times New Roman" w:hAnsi="Times New Roman" w:cs="Times New Roman"/>
          <w:sz w:val="24"/>
          <w:szCs w:val="24"/>
        </w:rPr>
        <w:t xml:space="preserve">lace the official PROM posters (as created and disseminated by MDRS) in its school and </w:t>
      </w:r>
      <w:r w:rsidR="00AA6937" w:rsidRPr="00AA6937">
        <w:rPr>
          <w:rFonts w:ascii="Times New Roman" w:eastAsia="Times New Roman" w:hAnsi="Times New Roman" w:cs="Times New Roman"/>
          <w:snapToGrid w:val="0"/>
          <w:sz w:val="24"/>
          <w:szCs w:val="24"/>
        </w:rPr>
        <w:t>Recruit and train peer mentors</w:t>
      </w:r>
      <w:r w:rsidRPr="00BC5E70">
        <w:rPr>
          <w:rFonts w:ascii="Times New Roman" w:eastAsia="Times New Roman" w:hAnsi="Times New Roman" w:cs="Times New Roman"/>
          <w:snapToGrid w:val="0"/>
          <w:sz w:val="24"/>
          <w:szCs w:val="24"/>
        </w:rPr>
        <w:t>.</w:t>
      </w:r>
    </w:p>
    <w:p w:rsidR="009F4428" w:rsidRPr="00BC5E70" w:rsidRDefault="009F4428" w:rsidP="000A5D07">
      <w:pPr>
        <w:widowControl w:val="0"/>
        <w:numPr>
          <w:ilvl w:val="0"/>
          <w:numId w:val="8"/>
        </w:numPr>
        <w:spacing w:after="0" w:line="240" w:lineRule="auto"/>
        <w:ind w:left="1800"/>
        <w:contextualSpacing/>
        <w:jc w:val="both"/>
        <w:rPr>
          <w:rFonts w:ascii="Times New Roman" w:eastAsia="Times New Roman" w:hAnsi="Times New Roman" w:cs="Times New Roman"/>
          <w:snapToGrid w:val="0"/>
          <w:sz w:val="24"/>
          <w:szCs w:val="24"/>
        </w:rPr>
      </w:pPr>
      <w:r w:rsidRPr="00BC5E70">
        <w:rPr>
          <w:rFonts w:ascii="Times New Roman" w:hAnsi="Times New Roman" w:cs="Times New Roman"/>
          <w:sz w:val="24"/>
          <w:szCs w:val="24"/>
        </w:rPr>
        <w:t>D</w:t>
      </w:r>
      <w:r w:rsidR="00AA6937" w:rsidRPr="00BC5E70">
        <w:rPr>
          <w:rFonts w:ascii="Times New Roman" w:hAnsi="Times New Roman" w:cs="Times New Roman"/>
          <w:sz w:val="24"/>
          <w:szCs w:val="24"/>
        </w:rPr>
        <w:t xml:space="preserve">onate any proceeds from sale of any item, created by school representatives and bearing the PROM logo, back into one of the following causes: </w:t>
      </w:r>
    </w:p>
    <w:p w:rsidR="009F4428" w:rsidRPr="00BC5E70" w:rsidRDefault="009F4428" w:rsidP="009F4428">
      <w:pPr>
        <w:widowControl w:val="0"/>
        <w:spacing w:after="0" w:line="240" w:lineRule="auto"/>
        <w:ind w:left="1620"/>
        <w:contextualSpacing/>
        <w:jc w:val="both"/>
        <w:rPr>
          <w:rFonts w:ascii="Times New Roman" w:eastAsia="Times New Roman" w:hAnsi="Times New Roman" w:cs="Times New Roman"/>
          <w:snapToGrid w:val="0"/>
          <w:sz w:val="24"/>
          <w:szCs w:val="24"/>
        </w:rPr>
      </w:pPr>
    </w:p>
    <w:p w:rsidR="00AA6937" w:rsidRPr="00BC5E70" w:rsidRDefault="00AA6937" w:rsidP="009F4428">
      <w:pPr>
        <w:pStyle w:val="ListParagraph"/>
        <w:widowControl w:val="0"/>
        <w:numPr>
          <w:ilvl w:val="4"/>
          <w:numId w:val="2"/>
        </w:numPr>
        <w:spacing w:after="0" w:line="240" w:lineRule="auto"/>
        <w:jc w:val="both"/>
        <w:rPr>
          <w:rFonts w:ascii="Times New Roman" w:eastAsia="Times New Roman" w:hAnsi="Times New Roman" w:cs="Times New Roman"/>
          <w:snapToGrid w:val="0"/>
          <w:sz w:val="24"/>
          <w:szCs w:val="24"/>
        </w:rPr>
      </w:pPr>
      <w:r w:rsidRPr="00BC5E70">
        <w:rPr>
          <w:rFonts w:ascii="Times New Roman" w:hAnsi="Times New Roman" w:cs="Times New Roman"/>
          <w:sz w:val="24"/>
          <w:szCs w:val="24"/>
        </w:rPr>
        <w:t xml:space="preserve"> </w:t>
      </w:r>
      <w:r w:rsidR="009F4428" w:rsidRPr="00BC5E70">
        <w:rPr>
          <w:rFonts w:ascii="Times New Roman" w:hAnsi="Times New Roman" w:cs="Times New Roman"/>
          <w:sz w:val="24"/>
          <w:szCs w:val="24"/>
        </w:rPr>
        <w:t>Any student organization dedicated to educating students about the dangers of drinking and driving, texting and driving and not wearing a seatbelt AND/OR</w:t>
      </w:r>
    </w:p>
    <w:p w:rsidR="009F4428" w:rsidRPr="00623F58" w:rsidRDefault="009F4428" w:rsidP="009F4428">
      <w:pPr>
        <w:pStyle w:val="ListParagraph"/>
        <w:widowControl w:val="0"/>
        <w:numPr>
          <w:ilvl w:val="4"/>
          <w:numId w:val="2"/>
        </w:numPr>
        <w:spacing w:after="0" w:line="240" w:lineRule="auto"/>
        <w:jc w:val="both"/>
        <w:rPr>
          <w:rFonts w:ascii="Times New Roman" w:eastAsia="Times New Roman" w:hAnsi="Times New Roman" w:cs="Times New Roman"/>
          <w:snapToGrid w:val="0"/>
          <w:sz w:val="24"/>
          <w:szCs w:val="24"/>
        </w:rPr>
      </w:pPr>
      <w:r w:rsidRPr="00BC5E70">
        <w:rPr>
          <w:rFonts w:ascii="Times New Roman" w:hAnsi="Times New Roman" w:cs="Times New Roman"/>
          <w:sz w:val="24"/>
          <w:szCs w:val="24"/>
        </w:rPr>
        <w:t xml:space="preserve">PROM expenses for </w:t>
      </w:r>
      <w:r w:rsidR="00B50F80">
        <w:rPr>
          <w:rFonts w:ascii="Times New Roman" w:hAnsi="Times New Roman" w:cs="Times New Roman"/>
          <w:sz w:val="24"/>
          <w:szCs w:val="24"/>
        </w:rPr>
        <w:t>XXX</w:t>
      </w:r>
      <w:r w:rsidRPr="00BC5E70">
        <w:rPr>
          <w:rFonts w:ascii="Times New Roman" w:hAnsi="Times New Roman" w:cs="Times New Roman"/>
          <w:sz w:val="24"/>
          <w:szCs w:val="24"/>
        </w:rPr>
        <w:t xml:space="preserve"> that benefit the majority of PROM attendees.</w:t>
      </w:r>
    </w:p>
    <w:p w:rsidR="00623F58" w:rsidRPr="00BC5E70" w:rsidRDefault="00623F58" w:rsidP="00623F58">
      <w:pPr>
        <w:pStyle w:val="ListParagraph"/>
        <w:widowControl w:val="0"/>
        <w:spacing w:after="0" w:line="240" w:lineRule="auto"/>
        <w:ind w:left="3600"/>
        <w:jc w:val="both"/>
        <w:rPr>
          <w:rFonts w:ascii="Times New Roman" w:eastAsia="Times New Roman" w:hAnsi="Times New Roman" w:cs="Times New Roman"/>
          <w:snapToGrid w:val="0"/>
          <w:sz w:val="24"/>
          <w:szCs w:val="24"/>
        </w:rPr>
      </w:pPr>
    </w:p>
    <w:p w:rsidR="009F4428" w:rsidRPr="00BC5E70" w:rsidRDefault="009F4428" w:rsidP="009F4428">
      <w:pPr>
        <w:pStyle w:val="ListParagraph"/>
        <w:widowControl w:val="0"/>
        <w:spacing w:after="0" w:line="240" w:lineRule="auto"/>
        <w:ind w:left="3600"/>
        <w:jc w:val="both"/>
        <w:rPr>
          <w:rFonts w:ascii="Times New Roman" w:eastAsia="Times New Roman" w:hAnsi="Times New Roman" w:cs="Times New Roman"/>
          <w:snapToGrid w:val="0"/>
          <w:sz w:val="24"/>
          <w:szCs w:val="24"/>
        </w:rPr>
      </w:pPr>
    </w:p>
    <w:p w:rsidR="00BA5B6A" w:rsidRPr="00BC5E70" w:rsidRDefault="00B50F80" w:rsidP="000A5D07">
      <w:pPr>
        <w:widowControl w:val="0"/>
        <w:numPr>
          <w:ilvl w:val="0"/>
          <w:numId w:val="8"/>
        </w:numPr>
        <w:spacing w:after="0" w:line="240" w:lineRule="auto"/>
        <w:ind w:left="1710"/>
        <w:contextualSpacing/>
        <w:jc w:val="both"/>
        <w:rPr>
          <w:rFonts w:ascii="Times New Roman" w:eastAsia="Times New Roman" w:hAnsi="Times New Roman" w:cs="Times New Roman"/>
          <w:snapToGrid w:val="0"/>
          <w:sz w:val="24"/>
          <w:szCs w:val="24"/>
        </w:rPr>
      </w:pPr>
      <w:r>
        <w:rPr>
          <w:rFonts w:ascii="Times New Roman" w:hAnsi="Times New Roman" w:cs="Times New Roman"/>
          <w:sz w:val="24"/>
          <w:szCs w:val="24"/>
        </w:rPr>
        <w:t>XXX</w:t>
      </w:r>
      <w:r w:rsidR="00AA6937" w:rsidRPr="00BC5E70">
        <w:rPr>
          <w:rFonts w:ascii="Times New Roman" w:hAnsi="Times New Roman" w:cs="Times New Roman"/>
          <w:sz w:val="24"/>
          <w:szCs w:val="24"/>
        </w:rPr>
        <w:t xml:space="preserve"> acknowledges that the PROM logo is the intellectual property of MDRS and agrees not to alter it or to use it in a way that would shed a negative light on either party</w:t>
      </w:r>
      <w:r w:rsidR="009F4428" w:rsidRPr="00BC5E70">
        <w:rPr>
          <w:rFonts w:ascii="Times New Roman" w:eastAsia="Times New Roman" w:hAnsi="Times New Roman" w:cs="Times New Roman"/>
          <w:snapToGrid w:val="0"/>
          <w:sz w:val="24"/>
          <w:szCs w:val="24"/>
        </w:rPr>
        <w:t>.</w:t>
      </w:r>
    </w:p>
    <w:p w:rsidR="009F4428" w:rsidRPr="00BC5E70" w:rsidRDefault="009F4428" w:rsidP="009F4428">
      <w:pPr>
        <w:widowControl w:val="0"/>
        <w:spacing w:after="0" w:line="240" w:lineRule="auto"/>
        <w:ind w:left="1080"/>
        <w:contextualSpacing/>
        <w:jc w:val="both"/>
        <w:rPr>
          <w:rFonts w:ascii="Times New Roman" w:eastAsia="Times New Roman" w:hAnsi="Times New Roman" w:cs="Times New Roman"/>
          <w:snapToGrid w:val="0"/>
          <w:sz w:val="24"/>
          <w:szCs w:val="24"/>
        </w:rPr>
      </w:pPr>
    </w:p>
    <w:p w:rsidR="00C57485" w:rsidRPr="00BC5E70" w:rsidRDefault="00BA5B6A" w:rsidP="00BA5B6A">
      <w:pPr>
        <w:pStyle w:val="ListParagraph"/>
        <w:numPr>
          <w:ilvl w:val="0"/>
          <w:numId w:val="2"/>
        </w:numPr>
        <w:jc w:val="both"/>
        <w:rPr>
          <w:rFonts w:ascii="Times New Roman" w:hAnsi="Times New Roman" w:cs="Times New Roman"/>
          <w:sz w:val="24"/>
          <w:szCs w:val="24"/>
        </w:rPr>
      </w:pPr>
      <w:r w:rsidRPr="00BC5E70">
        <w:rPr>
          <w:rFonts w:ascii="Times New Roman" w:hAnsi="Times New Roman" w:cs="Times New Roman"/>
          <w:b/>
          <w:sz w:val="24"/>
          <w:szCs w:val="24"/>
        </w:rPr>
        <w:t>Period of Performance.</w:t>
      </w:r>
      <w:r w:rsidR="00C9415C" w:rsidRPr="00BC5E70">
        <w:rPr>
          <w:rFonts w:ascii="Times New Roman" w:hAnsi="Times New Roman" w:cs="Times New Roman"/>
          <w:sz w:val="24"/>
          <w:szCs w:val="24"/>
        </w:rPr>
        <w:t xml:space="preserve"> </w:t>
      </w:r>
      <w:r w:rsidR="00AB6E2D" w:rsidRPr="00BC5E70">
        <w:rPr>
          <w:rFonts w:ascii="Times New Roman" w:hAnsi="Times New Roman" w:cs="Times New Roman"/>
          <w:snapToGrid w:val="0"/>
          <w:sz w:val="24"/>
          <w:szCs w:val="24"/>
        </w:rPr>
        <w:t>The period of performance of this MOU shall commence upon execution of both parties but not</w:t>
      </w:r>
      <w:r w:rsidR="00697223" w:rsidRPr="00BC5E70">
        <w:rPr>
          <w:rFonts w:ascii="Times New Roman" w:hAnsi="Times New Roman" w:cs="Times New Roman"/>
          <w:snapToGrid w:val="0"/>
          <w:sz w:val="24"/>
          <w:szCs w:val="24"/>
        </w:rPr>
        <w:t xml:space="preserve"> before </w:t>
      </w:r>
      <w:r w:rsidR="00A37D5E" w:rsidRPr="00BC5E70">
        <w:rPr>
          <w:rFonts w:ascii="Times New Roman" w:hAnsi="Times New Roman" w:cs="Times New Roman"/>
          <w:sz w:val="24"/>
          <w:szCs w:val="24"/>
        </w:rPr>
        <w:t>February 1, 2019</w:t>
      </w:r>
      <w:r w:rsidRPr="00BC5E70">
        <w:rPr>
          <w:rFonts w:ascii="Times New Roman" w:hAnsi="Times New Roman" w:cs="Times New Roman"/>
          <w:sz w:val="24"/>
          <w:szCs w:val="24"/>
        </w:rPr>
        <w:t xml:space="preserve">, and end </w:t>
      </w:r>
      <w:r w:rsidR="00AB6E2D" w:rsidRPr="00BC5E70">
        <w:rPr>
          <w:rFonts w:ascii="Times New Roman" w:hAnsi="Times New Roman" w:cs="Times New Roman"/>
          <w:sz w:val="24"/>
          <w:szCs w:val="24"/>
        </w:rPr>
        <w:t>no later than</w:t>
      </w:r>
      <w:r w:rsidRPr="00BC5E70">
        <w:rPr>
          <w:rFonts w:ascii="Times New Roman" w:hAnsi="Times New Roman" w:cs="Times New Roman"/>
          <w:sz w:val="24"/>
          <w:szCs w:val="24"/>
        </w:rPr>
        <w:t xml:space="preserve"> </w:t>
      </w:r>
      <w:r w:rsidR="00A37D5E" w:rsidRPr="00BC5E70">
        <w:rPr>
          <w:rFonts w:ascii="Times New Roman" w:hAnsi="Times New Roman" w:cs="Times New Roman"/>
          <w:sz w:val="24"/>
          <w:szCs w:val="24"/>
        </w:rPr>
        <w:t>May 30, 2019.</w:t>
      </w:r>
    </w:p>
    <w:p w:rsidR="00C57485" w:rsidRPr="00BC5E70" w:rsidRDefault="00C57485" w:rsidP="00C57485">
      <w:pPr>
        <w:pStyle w:val="ListParagraph"/>
        <w:jc w:val="both"/>
        <w:rPr>
          <w:rFonts w:ascii="Times New Roman" w:hAnsi="Times New Roman" w:cs="Times New Roman"/>
          <w:b/>
          <w:sz w:val="24"/>
          <w:szCs w:val="24"/>
        </w:rPr>
      </w:pPr>
    </w:p>
    <w:p w:rsidR="00F322D9" w:rsidRPr="00BC5E70" w:rsidRDefault="00F322D9" w:rsidP="00F322D9">
      <w:pPr>
        <w:pStyle w:val="ListParagraph"/>
        <w:numPr>
          <w:ilvl w:val="0"/>
          <w:numId w:val="2"/>
        </w:numPr>
        <w:jc w:val="both"/>
        <w:rPr>
          <w:rFonts w:ascii="Times New Roman" w:hAnsi="Times New Roman" w:cs="Times New Roman"/>
          <w:b/>
          <w:sz w:val="24"/>
          <w:szCs w:val="24"/>
        </w:rPr>
      </w:pPr>
      <w:r w:rsidRPr="00BC5E70">
        <w:rPr>
          <w:rFonts w:ascii="Times New Roman" w:hAnsi="Times New Roman" w:cs="Times New Roman"/>
          <w:b/>
          <w:sz w:val="24"/>
          <w:szCs w:val="24"/>
        </w:rPr>
        <w:t>General Terms and Conditions.</w:t>
      </w:r>
    </w:p>
    <w:p w:rsidR="000551EF" w:rsidRPr="00BC5E70" w:rsidRDefault="000551EF" w:rsidP="000551EF">
      <w:pPr>
        <w:pStyle w:val="ListParagraph"/>
        <w:jc w:val="both"/>
        <w:rPr>
          <w:rFonts w:ascii="Times New Roman" w:hAnsi="Times New Roman" w:cs="Times New Roman"/>
          <w:sz w:val="24"/>
          <w:szCs w:val="24"/>
        </w:rPr>
      </w:pPr>
    </w:p>
    <w:p w:rsidR="001B55C0" w:rsidRPr="00BC5E70" w:rsidRDefault="001B55C0" w:rsidP="001B55C0">
      <w:pPr>
        <w:widowControl w:val="0"/>
        <w:numPr>
          <w:ilvl w:val="1"/>
          <w:numId w:val="6"/>
        </w:numPr>
        <w:tabs>
          <w:tab w:val="left" w:pos="-1440"/>
        </w:tabs>
        <w:spacing w:after="0" w:line="240" w:lineRule="auto"/>
        <w:jc w:val="both"/>
        <w:rPr>
          <w:rFonts w:ascii="Times New Roman" w:eastAsia="Times New Roman" w:hAnsi="Times New Roman" w:cs="Times New Roman"/>
          <w:snapToGrid w:val="0"/>
          <w:sz w:val="24"/>
          <w:szCs w:val="24"/>
        </w:rPr>
      </w:pPr>
      <w:r w:rsidRPr="00BC5E70">
        <w:rPr>
          <w:rFonts w:ascii="Times New Roman" w:eastAsia="Times New Roman" w:hAnsi="Times New Roman" w:cs="Times New Roman"/>
          <w:snapToGrid w:val="0"/>
          <w:sz w:val="24"/>
          <w:szCs w:val="24"/>
          <w:u w:val="single"/>
        </w:rPr>
        <w:t>Assignment</w:t>
      </w:r>
      <w:r w:rsidRPr="00BC5E70">
        <w:rPr>
          <w:rFonts w:ascii="Times New Roman" w:eastAsia="Times New Roman" w:hAnsi="Times New Roman" w:cs="Times New Roman"/>
          <w:snapToGrid w:val="0"/>
          <w:sz w:val="24"/>
          <w:szCs w:val="24"/>
        </w:rPr>
        <w:t>.  Neither party may assign or otherwise transfer its obligations or duties under this MOU without the prior written consent of the other party.</w:t>
      </w:r>
    </w:p>
    <w:p w:rsidR="001B55C0" w:rsidRPr="00BC5E70" w:rsidRDefault="001B55C0" w:rsidP="001B55C0">
      <w:pPr>
        <w:widowControl w:val="0"/>
        <w:tabs>
          <w:tab w:val="left" w:pos="-1440"/>
        </w:tabs>
        <w:spacing w:after="0" w:line="240" w:lineRule="auto"/>
        <w:ind w:left="936"/>
        <w:jc w:val="both"/>
        <w:rPr>
          <w:rFonts w:ascii="Times New Roman" w:eastAsia="Times New Roman" w:hAnsi="Times New Roman" w:cs="Times New Roman"/>
          <w:snapToGrid w:val="0"/>
          <w:sz w:val="24"/>
          <w:szCs w:val="24"/>
        </w:rPr>
      </w:pPr>
    </w:p>
    <w:p w:rsidR="001B55C0" w:rsidRPr="00BC5E70" w:rsidRDefault="001B55C0" w:rsidP="001B55C0">
      <w:pPr>
        <w:widowControl w:val="0"/>
        <w:numPr>
          <w:ilvl w:val="1"/>
          <w:numId w:val="6"/>
        </w:numPr>
        <w:tabs>
          <w:tab w:val="left" w:pos="-1440"/>
        </w:tabs>
        <w:spacing w:after="0" w:line="240" w:lineRule="auto"/>
        <w:jc w:val="both"/>
        <w:rPr>
          <w:rFonts w:ascii="Times New Roman" w:eastAsia="Times New Roman" w:hAnsi="Times New Roman" w:cs="Times New Roman"/>
          <w:snapToGrid w:val="0"/>
          <w:sz w:val="24"/>
          <w:szCs w:val="24"/>
        </w:rPr>
      </w:pPr>
      <w:r w:rsidRPr="00BC5E70">
        <w:rPr>
          <w:rFonts w:ascii="Times New Roman" w:eastAsia="Times New Roman" w:hAnsi="Times New Roman" w:cs="Times New Roman"/>
          <w:snapToGrid w:val="0"/>
          <w:sz w:val="24"/>
          <w:szCs w:val="24"/>
          <w:u w:val="single"/>
        </w:rPr>
        <w:t>Compliance with Laws</w:t>
      </w:r>
      <w:r w:rsidR="00C9415C" w:rsidRPr="00BC5E70">
        <w:rPr>
          <w:rFonts w:ascii="Times New Roman" w:eastAsia="Times New Roman" w:hAnsi="Times New Roman" w:cs="Times New Roman"/>
          <w:snapToGrid w:val="0"/>
          <w:sz w:val="24"/>
          <w:szCs w:val="24"/>
        </w:rPr>
        <w:t xml:space="preserve">. </w:t>
      </w:r>
      <w:r w:rsidRPr="00BC5E70">
        <w:rPr>
          <w:rFonts w:ascii="Times New Roman" w:eastAsia="Times New Roman" w:hAnsi="Times New Roman" w:cs="Times New Roman"/>
          <w:snapToGrid w:val="0"/>
          <w:sz w:val="24"/>
          <w:szCs w:val="24"/>
        </w:rPr>
        <w:t>Both parties shall comply with all applicable laws, regulations, policies and procedures and grant requirements (if applicable) of the United States of America or any agency thereof, the State of Mississippi or any agency thereof and any local governments or political subdivisions that may affect the performance of services under this MOU.  Specifically, but not limited to, both parties shall not discriminate against any employee nor shall any party be subject to discrimination in the performance of this MOU because of race, color, creed, sex, age, national origin, physical handicap, disability, genetic information, or any other consideration made unlawful by federal, state, or local laws.</w:t>
      </w:r>
    </w:p>
    <w:p w:rsidR="001B55C0" w:rsidRPr="00BC5E70" w:rsidRDefault="001B55C0" w:rsidP="001B55C0">
      <w:pPr>
        <w:widowControl w:val="0"/>
        <w:spacing w:after="0" w:line="240" w:lineRule="auto"/>
        <w:ind w:left="720"/>
        <w:rPr>
          <w:rFonts w:ascii="Times New Roman" w:eastAsia="Times New Roman" w:hAnsi="Times New Roman" w:cs="Times New Roman"/>
          <w:snapToGrid w:val="0"/>
          <w:sz w:val="24"/>
          <w:szCs w:val="24"/>
          <w:u w:val="single"/>
        </w:rPr>
      </w:pPr>
    </w:p>
    <w:p w:rsidR="001B55C0" w:rsidRPr="00BC5E70" w:rsidRDefault="001B55C0" w:rsidP="001B55C0">
      <w:pPr>
        <w:widowControl w:val="0"/>
        <w:numPr>
          <w:ilvl w:val="1"/>
          <w:numId w:val="6"/>
        </w:numPr>
        <w:tabs>
          <w:tab w:val="left" w:pos="-1440"/>
        </w:tabs>
        <w:spacing w:after="0" w:line="240" w:lineRule="auto"/>
        <w:jc w:val="both"/>
        <w:rPr>
          <w:rFonts w:ascii="Times New Roman" w:eastAsia="Times New Roman" w:hAnsi="Times New Roman" w:cs="Times New Roman"/>
          <w:snapToGrid w:val="0"/>
          <w:sz w:val="24"/>
          <w:szCs w:val="24"/>
        </w:rPr>
      </w:pPr>
      <w:r w:rsidRPr="00BC5E70">
        <w:rPr>
          <w:rFonts w:ascii="Times New Roman" w:eastAsia="Times New Roman" w:hAnsi="Times New Roman" w:cs="Times New Roman"/>
          <w:snapToGrid w:val="0"/>
          <w:sz w:val="24"/>
          <w:szCs w:val="24"/>
          <w:u w:val="single"/>
        </w:rPr>
        <w:t>Confidentiality</w:t>
      </w:r>
      <w:r w:rsidR="00C9415C" w:rsidRPr="00BC5E70">
        <w:rPr>
          <w:rFonts w:ascii="Times New Roman" w:eastAsia="Times New Roman" w:hAnsi="Times New Roman" w:cs="Times New Roman"/>
          <w:snapToGrid w:val="0"/>
          <w:sz w:val="24"/>
          <w:szCs w:val="24"/>
        </w:rPr>
        <w:t xml:space="preserve">. </w:t>
      </w:r>
      <w:r w:rsidR="00B50F80">
        <w:rPr>
          <w:rFonts w:ascii="Times New Roman" w:eastAsia="Times New Roman" w:hAnsi="Times New Roman" w:cs="Times New Roman"/>
          <w:snapToGrid w:val="0"/>
          <w:sz w:val="24"/>
          <w:szCs w:val="24"/>
        </w:rPr>
        <w:t>XXX</w:t>
      </w:r>
      <w:r w:rsidRPr="00BC5E70">
        <w:rPr>
          <w:rFonts w:ascii="Times New Roman" w:eastAsia="Times New Roman" w:hAnsi="Times New Roman" w:cs="Times New Roman"/>
          <w:snapToGrid w:val="0"/>
          <w:sz w:val="24"/>
          <w:szCs w:val="24"/>
        </w:rPr>
        <w:t xml:space="preserve"> assures that any and all information regarding clients of MDRS will be kept strictly confidential pursuant to 34 CFR 361.38.</w:t>
      </w:r>
    </w:p>
    <w:p w:rsidR="001B55C0" w:rsidRPr="00BC5E70" w:rsidRDefault="001B55C0" w:rsidP="001B55C0">
      <w:pPr>
        <w:widowControl w:val="0"/>
        <w:tabs>
          <w:tab w:val="left" w:pos="-1440"/>
        </w:tabs>
        <w:spacing w:after="0" w:line="240" w:lineRule="auto"/>
        <w:jc w:val="both"/>
        <w:rPr>
          <w:rFonts w:ascii="Times New Roman" w:eastAsia="Times New Roman" w:hAnsi="Times New Roman" w:cs="Times New Roman"/>
          <w:snapToGrid w:val="0"/>
          <w:sz w:val="24"/>
          <w:szCs w:val="24"/>
        </w:rPr>
      </w:pPr>
    </w:p>
    <w:p w:rsidR="001B55C0" w:rsidRPr="00BC5E70" w:rsidRDefault="001B55C0" w:rsidP="001B55C0">
      <w:pPr>
        <w:widowControl w:val="0"/>
        <w:numPr>
          <w:ilvl w:val="1"/>
          <w:numId w:val="6"/>
        </w:numPr>
        <w:tabs>
          <w:tab w:val="left" w:pos="-1440"/>
        </w:tabs>
        <w:spacing w:after="0" w:line="240" w:lineRule="auto"/>
        <w:jc w:val="both"/>
        <w:rPr>
          <w:rFonts w:ascii="Times New Roman" w:eastAsia="Times New Roman" w:hAnsi="Times New Roman" w:cs="Times New Roman"/>
          <w:snapToGrid w:val="0"/>
          <w:sz w:val="24"/>
          <w:szCs w:val="24"/>
        </w:rPr>
      </w:pPr>
      <w:r w:rsidRPr="00BC5E70">
        <w:rPr>
          <w:rFonts w:ascii="Times New Roman" w:eastAsia="Times New Roman" w:hAnsi="Times New Roman" w:cs="Times New Roman"/>
          <w:snapToGrid w:val="0"/>
          <w:sz w:val="24"/>
          <w:szCs w:val="24"/>
          <w:u w:val="single"/>
        </w:rPr>
        <w:t>Governing Law and Legal Remedies</w:t>
      </w:r>
      <w:r w:rsidR="00C9415C" w:rsidRPr="00BC5E70">
        <w:rPr>
          <w:rFonts w:ascii="Times New Roman" w:eastAsia="Times New Roman" w:hAnsi="Times New Roman" w:cs="Times New Roman"/>
          <w:snapToGrid w:val="0"/>
          <w:sz w:val="24"/>
          <w:szCs w:val="24"/>
        </w:rPr>
        <w:t xml:space="preserve">. </w:t>
      </w:r>
      <w:r w:rsidRPr="00BC5E70">
        <w:rPr>
          <w:rFonts w:ascii="Times New Roman" w:eastAsia="Times New Roman" w:hAnsi="Times New Roman" w:cs="Times New Roman"/>
          <w:snapToGrid w:val="0"/>
          <w:sz w:val="24"/>
          <w:szCs w:val="24"/>
        </w:rPr>
        <w:t xml:space="preserve">This MOU shall be construed and governed in accordance with the laws of the State of Mississippi.  </w:t>
      </w:r>
      <w:r w:rsidR="00B50F80">
        <w:rPr>
          <w:rFonts w:ascii="Times New Roman" w:eastAsia="Times New Roman" w:hAnsi="Times New Roman" w:cs="Times New Roman"/>
          <w:snapToGrid w:val="0"/>
          <w:sz w:val="24"/>
          <w:szCs w:val="24"/>
        </w:rPr>
        <w:t>XXX</w:t>
      </w:r>
      <w:r w:rsidRPr="00BC5E70">
        <w:rPr>
          <w:rFonts w:ascii="Times New Roman" w:eastAsia="Times New Roman" w:hAnsi="Times New Roman" w:cs="Times New Roman"/>
          <w:snapToGrid w:val="0"/>
          <w:sz w:val="24"/>
          <w:szCs w:val="24"/>
        </w:rPr>
        <w:t xml:space="preserve"> expressly agrees that </w:t>
      </w:r>
      <w:r w:rsidRPr="00BC5E70">
        <w:rPr>
          <w:rFonts w:ascii="Times New Roman" w:eastAsia="Times New Roman" w:hAnsi="Times New Roman" w:cs="Times New Roman"/>
          <w:snapToGrid w:val="0"/>
          <w:sz w:val="24"/>
          <w:szCs w:val="24"/>
        </w:rPr>
        <w:lastRenderedPageBreak/>
        <w:t xml:space="preserve">under no circumstances shall MDRS be obligated to pay an attorney's fee or the cost of legal action to </w:t>
      </w:r>
      <w:r w:rsidR="00B50F80">
        <w:rPr>
          <w:rFonts w:ascii="Times New Roman" w:eastAsia="Times New Roman" w:hAnsi="Times New Roman" w:cs="Times New Roman"/>
          <w:snapToGrid w:val="0"/>
          <w:sz w:val="24"/>
          <w:szCs w:val="24"/>
        </w:rPr>
        <w:t>XXX</w:t>
      </w:r>
      <w:r w:rsidRPr="00BC5E70">
        <w:rPr>
          <w:rFonts w:ascii="Times New Roman" w:eastAsia="Times New Roman" w:hAnsi="Times New Roman" w:cs="Times New Roman"/>
          <w:snapToGrid w:val="0"/>
          <w:sz w:val="24"/>
          <w:szCs w:val="24"/>
        </w:rPr>
        <w:t xml:space="preserve">.  MDRS expressly agrees that under no circumstances shall </w:t>
      </w:r>
      <w:r w:rsidR="00B50F80">
        <w:rPr>
          <w:rFonts w:ascii="Times New Roman" w:eastAsia="Times New Roman" w:hAnsi="Times New Roman" w:cs="Times New Roman"/>
          <w:snapToGrid w:val="0"/>
          <w:sz w:val="24"/>
          <w:szCs w:val="24"/>
        </w:rPr>
        <w:t>XXX</w:t>
      </w:r>
      <w:r w:rsidRPr="00BC5E70">
        <w:rPr>
          <w:rFonts w:ascii="Times New Roman" w:eastAsia="Times New Roman" w:hAnsi="Times New Roman" w:cs="Times New Roman"/>
          <w:snapToGrid w:val="0"/>
          <w:sz w:val="24"/>
          <w:szCs w:val="24"/>
        </w:rPr>
        <w:t xml:space="preserve"> be obligated to pay an attorney’s fee or the cost of legal action to MDRS.</w:t>
      </w:r>
    </w:p>
    <w:p w:rsidR="001B55C0" w:rsidRPr="00BC5E70" w:rsidRDefault="001B55C0" w:rsidP="001B55C0">
      <w:pPr>
        <w:widowControl w:val="0"/>
        <w:tabs>
          <w:tab w:val="left" w:pos="-1440"/>
        </w:tabs>
        <w:spacing w:after="0" w:line="240" w:lineRule="auto"/>
        <w:jc w:val="both"/>
        <w:rPr>
          <w:rFonts w:ascii="Times New Roman" w:eastAsia="Times New Roman" w:hAnsi="Times New Roman" w:cs="Times New Roman"/>
          <w:snapToGrid w:val="0"/>
          <w:sz w:val="24"/>
          <w:szCs w:val="24"/>
        </w:rPr>
      </w:pPr>
    </w:p>
    <w:p w:rsidR="001B55C0" w:rsidRPr="00BC5E70" w:rsidRDefault="001B55C0" w:rsidP="001B55C0">
      <w:pPr>
        <w:widowControl w:val="0"/>
        <w:numPr>
          <w:ilvl w:val="1"/>
          <w:numId w:val="6"/>
        </w:numPr>
        <w:tabs>
          <w:tab w:val="left" w:pos="-1440"/>
        </w:tabs>
        <w:spacing w:after="0" w:line="240" w:lineRule="auto"/>
        <w:jc w:val="both"/>
        <w:rPr>
          <w:rFonts w:ascii="Times New Roman" w:eastAsia="Times New Roman" w:hAnsi="Times New Roman" w:cs="Times New Roman"/>
          <w:snapToGrid w:val="0"/>
          <w:sz w:val="24"/>
          <w:szCs w:val="24"/>
        </w:rPr>
      </w:pPr>
      <w:r w:rsidRPr="00BC5E70">
        <w:rPr>
          <w:rFonts w:ascii="Times New Roman" w:eastAsia="Times New Roman" w:hAnsi="Times New Roman" w:cs="Times New Roman"/>
          <w:bCs/>
          <w:snapToGrid w:val="0"/>
          <w:sz w:val="24"/>
          <w:szCs w:val="24"/>
          <w:u w:val="single"/>
        </w:rPr>
        <w:t>HIPAA Compliance</w:t>
      </w:r>
      <w:r w:rsidR="00C9415C" w:rsidRPr="00BC5E70">
        <w:rPr>
          <w:rFonts w:ascii="Times New Roman" w:eastAsia="Times New Roman" w:hAnsi="Times New Roman" w:cs="Times New Roman"/>
          <w:bCs/>
          <w:snapToGrid w:val="0"/>
          <w:sz w:val="24"/>
          <w:szCs w:val="24"/>
        </w:rPr>
        <w:t xml:space="preserve">. </w:t>
      </w:r>
      <w:r w:rsidRPr="00BC5E70">
        <w:rPr>
          <w:rFonts w:ascii="Times New Roman" w:eastAsia="Times New Roman" w:hAnsi="Times New Roman" w:cs="Times New Roman"/>
          <w:snapToGrid w:val="0"/>
          <w:sz w:val="24"/>
          <w:szCs w:val="24"/>
        </w:rPr>
        <w:t>Both parties agree to comply with the Administrative Simplifications provisions of the Health Insurance Portability and Accountability Act of 1996, including electronic data interchange, code sets, identifiers, security, and privacy provisions, as may be applicable to the services under this MOU.</w:t>
      </w:r>
    </w:p>
    <w:p w:rsidR="001B55C0" w:rsidRPr="00BC5E70" w:rsidRDefault="001B55C0" w:rsidP="001B55C0">
      <w:pPr>
        <w:widowControl w:val="0"/>
        <w:spacing w:after="0" w:line="240" w:lineRule="auto"/>
        <w:jc w:val="both"/>
        <w:rPr>
          <w:rFonts w:ascii="Times New Roman" w:eastAsia="Times New Roman" w:hAnsi="Times New Roman" w:cs="Times New Roman"/>
          <w:snapToGrid w:val="0"/>
          <w:sz w:val="24"/>
          <w:szCs w:val="24"/>
        </w:rPr>
      </w:pPr>
    </w:p>
    <w:p w:rsidR="001B55C0" w:rsidRPr="00BC5E70" w:rsidRDefault="001B55C0" w:rsidP="001B55C0">
      <w:pPr>
        <w:widowControl w:val="0"/>
        <w:numPr>
          <w:ilvl w:val="1"/>
          <w:numId w:val="6"/>
        </w:numPr>
        <w:tabs>
          <w:tab w:val="left" w:pos="-1440"/>
        </w:tabs>
        <w:spacing w:after="0" w:line="240" w:lineRule="auto"/>
        <w:jc w:val="both"/>
        <w:rPr>
          <w:rFonts w:ascii="Times New Roman" w:eastAsia="Times New Roman" w:hAnsi="Times New Roman" w:cs="Times New Roman"/>
          <w:snapToGrid w:val="0"/>
          <w:sz w:val="24"/>
          <w:szCs w:val="24"/>
        </w:rPr>
      </w:pPr>
      <w:r w:rsidRPr="00BC5E70">
        <w:rPr>
          <w:rFonts w:ascii="Times New Roman" w:eastAsia="Times New Roman" w:hAnsi="Times New Roman" w:cs="Times New Roman"/>
          <w:snapToGrid w:val="0"/>
          <w:sz w:val="24"/>
          <w:szCs w:val="24"/>
          <w:u w:val="single"/>
        </w:rPr>
        <w:t>Modification or Amendment</w:t>
      </w:r>
      <w:r w:rsidR="00C9415C" w:rsidRPr="00BC5E70">
        <w:rPr>
          <w:rFonts w:ascii="Times New Roman" w:eastAsia="Times New Roman" w:hAnsi="Times New Roman" w:cs="Times New Roman"/>
          <w:snapToGrid w:val="0"/>
          <w:sz w:val="24"/>
          <w:szCs w:val="24"/>
        </w:rPr>
        <w:t xml:space="preserve">. </w:t>
      </w:r>
      <w:r w:rsidRPr="00BC5E70">
        <w:rPr>
          <w:rFonts w:ascii="Times New Roman" w:eastAsia="Times New Roman" w:hAnsi="Times New Roman" w:cs="Times New Roman"/>
          <w:snapToGrid w:val="0"/>
          <w:sz w:val="24"/>
          <w:szCs w:val="24"/>
        </w:rPr>
        <w:t>Information developed as a result of this MOU that directly pertains to the provisions herein will be dated and signed by the chief executive officer of each party to this agreement and will be appended as amendments.  Other modifications, changes or amendments to this MOU may be made upon mutual agreement of the parties, in writing and signed by the parties hereto.</w:t>
      </w:r>
    </w:p>
    <w:p w:rsidR="001B55C0" w:rsidRPr="00BC5E70" w:rsidRDefault="001B55C0" w:rsidP="001B55C0">
      <w:pPr>
        <w:widowControl w:val="0"/>
        <w:tabs>
          <w:tab w:val="left" w:pos="-1440"/>
        </w:tabs>
        <w:spacing w:after="0" w:line="240" w:lineRule="auto"/>
        <w:ind w:left="936"/>
        <w:jc w:val="both"/>
        <w:rPr>
          <w:rFonts w:ascii="Times New Roman" w:eastAsia="Times New Roman" w:hAnsi="Times New Roman" w:cs="Times New Roman"/>
          <w:snapToGrid w:val="0"/>
          <w:sz w:val="24"/>
          <w:szCs w:val="24"/>
        </w:rPr>
      </w:pPr>
    </w:p>
    <w:p w:rsidR="001B55C0" w:rsidRPr="00BC5E70" w:rsidRDefault="001B55C0" w:rsidP="001B55C0">
      <w:pPr>
        <w:widowControl w:val="0"/>
        <w:numPr>
          <w:ilvl w:val="1"/>
          <w:numId w:val="6"/>
        </w:numPr>
        <w:tabs>
          <w:tab w:val="left" w:pos="-1440"/>
        </w:tabs>
        <w:spacing w:after="0" w:line="240" w:lineRule="auto"/>
        <w:jc w:val="both"/>
        <w:rPr>
          <w:rFonts w:ascii="Times New Roman" w:eastAsia="Times New Roman" w:hAnsi="Times New Roman" w:cs="Times New Roman"/>
          <w:snapToGrid w:val="0"/>
          <w:sz w:val="24"/>
          <w:szCs w:val="24"/>
        </w:rPr>
      </w:pPr>
      <w:r w:rsidRPr="00BC5E70">
        <w:rPr>
          <w:rFonts w:ascii="Times New Roman" w:eastAsia="Times New Roman" w:hAnsi="Times New Roman" w:cs="Times New Roman"/>
          <w:snapToGrid w:val="0"/>
          <w:sz w:val="24"/>
          <w:szCs w:val="24"/>
          <w:u w:val="single"/>
        </w:rPr>
        <w:t>Resolution of Disputes</w:t>
      </w:r>
      <w:r w:rsidR="00C9415C" w:rsidRPr="00BC5E70">
        <w:rPr>
          <w:rFonts w:ascii="Times New Roman" w:eastAsia="Times New Roman" w:hAnsi="Times New Roman" w:cs="Times New Roman"/>
          <w:snapToGrid w:val="0"/>
          <w:sz w:val="24"/>
          <w:szCs w:val="24"/>
        </w:rPr>
        <w:t xml:space="preserve">.  </w:t>
      </w:r>
      <w:r w:rsidRPr="00BC5E70">
        <w:rPr>
          <w:rFonts w:ascii="Times New Roman" w:eastAsia="Times New Roman" w:hAnsi="Times New Roman" w:cs="Times New Roman"/>
          <w:snapToGrid w:val="0"/>
          <w:sz w:val="24"/>
          <w:szCs w:val="24"/>
        </w:rPr>
        <w:t xml:space="preserve">Any dispute concerning a question of fact under this agreement which cannot be resolved by ordinary means shall be decided by the Executive Director of MDRS and the Executive Director of </w:t>
      </w:r>
      <w:r w:rsidR="00B50F80">
        <w:rPr>
          <w:rFonts w:ascii="Times New Roman" w:eastAsia="Times New Roman" w:hAnsi="Times New Roman" w:cs="Times New Roman"/>
          <w:snapToGrid w:val="0"/>
          <w:sz w:val="24"/>
          <w:szCs w:val="24"/>
        </w:rPr>
        <w:t>XXX</w:t>
      </w:r>
      <w:r w:rsidRPr="00BC5E70">
        <w:rPr>
          <w:rFonts w:ascii="Times New Roman" w:eastAsia="Times New Roman" w:hAnsi="Times New Roman" w:cs="Times New Roman"/>
          <w:snapToGrid w:val="0"/>
          <w:sz w:val="24"/>
          <w:szCs w:val="24"/>
        </w:rPr>
        <w:t xml:space="preserve"> or such persons as they designate.   Disputes that cannot be resolved in this manner shall be determined by a court of competent jurisdiction in Hinds County, State of Mississippi.  Pending final decision of a dispute, </w:t>
      </w:r>
      <w:r w:rsidR="00B50F80">
        <w:rPr>
          <w:rFonts w:ascii="Times New Roman" w:eastAsia="Times New Roman" w:hAnsi="Times New Roman" w:cs="Times New Roman"/>
          <w:snapToGrid w:val="0"/>
          <w:sz w:val="24"/>
          <w:szCs w:val="24"/>
        </w:rPr>
        <w:t>XXX</w:t>
      </w:r>
      <w:r w:rsidRPr="00BC5E70">
        <w:rPr>
          <w:rFonts w:ascii="Times New Roman" w:eastAsia="Times New Roman" w:hAnsi="Times New Roman" w:cs="Times New Roman"/>
          <w:snapToGrid w:val="0"/>
          <w:sz w:val="24"/>
          <w:szCs w:val="24"/>
        </w:rPr>
        <w:t xml:space="preserve"> shall proceed diligently with the performance of this agreement.</w:t>
      </w:r>
    </w:p>
    <w:p w:rsidR="001B55C0" w:rsidRPr="00BC5E70" w:rsidRDefault="001B55C0" w:rsidP="001B55C0">
      <w:pPr>
        <w:widowControl w:val="0"/>
        <w:spacing w:after="0" w:line="240" w:lineRule="auto"/>
        <w:ind w:left="720"/>
        <w:jc w:val="both"/>
        <w:rPr>
          <w:rFonts w:ascii="Times New Roman" w:eastAsia="Times New Roman" w:hAnsi="Times New Roman" w:cs="Times New Roman"/>
          <w:snapToGrid w:val="0"/>
          <w:sz w:val="24"/>
          <w:szCs w:val="24"/>
        </w:rPr>
      </w:pPr>
    </w:p>
    <w:p w:rsidR="001B55C0" w:rsidRPr="00BC5E70" w:rsidRDefault="001B55C0" w:rsidP="00B04847">
      <w:pPr>
        <w:widowControl w:val="0"/>
        <w:numPr>
          <w:ilvl w:val="1"/>
          <w:numId w:val="6"/>
        </w:numPr>
        <w:tabs>
          <w:tab w:val="left" w:pos="-1440"/>
        </w:tabs>
        <w:spacing w:after="0" w:line="240" w:lineRule="auto"/>
        <w:jc w:val="both"/>
        <w:rPr>
          <w:rFonts w:ascii="Times New Roman" w:eastAsia="Times New Roman" w:hAnsi="Times New Roman" w:cs="Times New Roman"/>
          <w:snapToGrid w:val="0"/>
          <w:sz w:val="24"/>
          <w:szCs w:val="24"/>
        </w:rPr>
      </w:pPr>
      <w:r w:rsidRPr="00BC5E70">
        <w:rPr>
          <w:rFonts w:ascii="Times New Roman" w:eastAsia="Times New Roman" w:hAnsi="Times New Roman" w:cs="Times New Roman"/>
          <w:snapToGrid w:val="0"/>
          <w:sz w:val="24"/>
          <w:szCs w:val="24"/>
          <w:u w:val="single"/>
        </w:rPr>
        <w:t>Termination for Convenience</w:t>
      </w:r>
      <w:r w:rsidR="00C9415C" w:rsidRPr="00BC5E70">
        <w:rPr>
          <w:rFonts w:ascii="Times New Roman" w:eastAsia="Times New Roman" w:hAnsi="Times New Roman" w:cs="Times New Roman"/>
          <w:snapToGrid w:val="0"/>
          <w:sz w:val="24"/>
          <w:szCs w:val="24"/>
        </w:rPr>
        <w:t xml:space="preserve">. </w:t>
      </w:r>
      <w:r w:rsidRPr="00BC5E70">
        <w:rPr>
          <w:rFonts w:ascii="Times New Roman" w:eastAsia="Times New Roman" w:hAnsi="Times New Roman" w:cs="Times New Roman"/>
          <w:snapToGrid w:val="0"/>
          <w:sz w:val="24"/>
          <w:szCs w:val="24"/>
        </w:rPr>
        <w:t>Either party may terminate this MOU at any time by giving notice, in writing, to the other party, specifying the effective date of termination.  Such notice must be given no less than thirty (30) days prior to the specified date of termination.</w:t>
      </w:r>
    </w:p>
    <w:p w:rsidR="000C604B" w:rsidRPr="00BC5E70" w:rsidRDefault="000C604B" w:rsidP="000C604B">
      <w:pPr>
        <w:widowControl w:val="0"/>
        <w:tabs>
          <w:tab w:val="left" w:pos="-1440"/>
        </w:tabs>
        <w:spacing w:after="0" w:line="240" w:lineRule="auto"/>
        <w:jc w:val="both"/>
        <w:rPr>
          <w:rFonts w:ascii="Times New Roman" w:eastAsia="Times New Roman" w:hAnsi="Times New Roman" w:cs="Times New Roman"/>
          <w:snapToGrid w:val="0"/>
          <w:sz w:val="24"/>
          <w:szCs w:val="24"/>
        </w:rPr>
      </w:pPr>
    </w:p>
    <w:p w:rsidR="009C69CF" w:rsidRPr="00BC5E70" w:rsidRDefault="001B55C0" w:rsidP="00335BC3">
      <w:pPr>
        <w:widowControl w:val="0"/>
        <w:numPr>
          <w:ilvl w:val="1"/>
          <w:numId w:val="6"/>
        </w:numPr>
        <w:tabs>
          <w:tab w:val="left" w:pos="-1440"/>
        </w:tabs>
        <w:spacing w:after="0" w:line="240" w:lineRule="auto"/>
        <w:jc w:val="both"/>
        <w:rPr>
          <w:rFonts w:ascii="Times New Roman" w:eastAsia="Times New Roman" w:hAnsi="Times New Roman" w:cs="Times New Roman"/>
          <w:snapToGrid w:val="0"/>
          <w:sz w:val="24"/>
          <w:szCs w:val="24"/>
        </w:rPr>
      </w:pPr>
      <w:r w:rsidRPr="00BC5E70">
        <w:rPr>
          <w:rFonts w:ascii="Times New Roman" w:eastAsia="Times New Roman" w:hAnsi="Times New Roman" w:cs="Times New Roman"/>
          <w:snapToGrid w:val="0"/>
          <w:sz w:val="24"/>
          <w:szCs w:val="24"/>
          <w:u w:val="single"/>
        </w:rPr>
        <w:t>Transparency.</w:t>
      </w:r>
      <w:r w:rsidR="00C9415C" w:rsidRPr="00BC5E70">
        <w:rPr>
          <w:rFonts w:ascii="Times New Roman" w:eastAsia="Times New Roman" w:hAnsi="Times New Roman" w:cs="Times New Roman"/>
          <w:snapToGrid w:val="0"/>
          <w:sz w:val="24"/>
          <w:szCs w:val="24"/>
        </w:rPr>
        <w:t xml:space="preserve"> </w:t>
      </w:r>
      <w:r w:rsidRPr="00BC5E70">
        <w:rPr>
          <w:rFonts w:ascii="Times New Roman" w:eastAsia="Times New Roman" w:hAnsi="Times New Roman" w:cs="Times New Roman"/>
          <w:snapToGrid w:val="0"/>
          <w:sz w:val="24"/>
          <w:szCs w:val="24"/>
        </w:rPr>
        <w:t>This agreement, including any accompanying exhibits, attachments, and appendices, is subject to the “Mississippi Public Records Act of 1983,” and its exceptions.  See Miss. Code Ann. §§ 25-61-1 et seq. (1972, as amended) and Miss. Code Ann. § 79-23-1 (1972, as amended). In addition, this contract is subject to the provisions of the Mississippi Accountability and Transparency Act of 2008. Miss. Code Ann. §§ 27-104-151 et seq. (1972, as amended). Unless exempted from disclosure due to a court-issued protective order, a copy of this executed contract is required to be posted to the Department of Finance and Administration’s independ</w:t>
      </w:r>
      <w:r w:rsidRPr="00BC5E70">
        <w:rPr>
          <w:rFonts w:ascii="Times New Roman" w:eastAsia="Times New Roman" w:hAnsi="Times New Roman" w:cs="Times New Roman"/>
          <w:snapToGrid w:val="0"/>
          <w:sz w:val="24"/>
          <w:szCs w:val="24"/>
        </w:rPr>
        <w:lastRenderedPageBreak/>
        <w:t>ent agency contract website for public access at http://www.transparency.mississippi.gov. Information identified by Contractor as trade secrets, or other proprietary information, including confidential vendor information or any other information which is required confidential by state or federal law or outside the applicable freedom of information statutes, will be redacted.</w:t>
      </w:r>
    </w:p>
    <w:p w:rsidR="009C69CF" w:rsidRPr="00BC5E70" w:rsidRDefault="009C69CF" w:rsidP="009C69CF">
      <w:pPr>
        <w:widowControl w:val="0"/>
        <w:tabs>
          <w:tab w:val="left" w:pos="-1440"/>
        </w:tabs>
        <w:spacing w:after="0" w:line="240" w:lineRule="auto"/>
        <w:jc w:val="both"/>
        <w:rPr>
          <w:rFonts w:ascii="Times New Roman" w:eastAsia="Times New Roman" w:hAnsi="Times New Roman" w:cs="Times New Roman"/>
          <w:snapToGrid w:val="0"/>
          <w:sz w:val="24"/>
          <w:szCs w:val="24"/>
        </w:rPr>
      </w:pPr>
    </w:p>
    <w:p w:rsidR="009C69CF" w:rsidRPr="00BC5E70" w:rsidRDefault="009C69CF" w:rsidP="009C69CF">
      <w:pPr>
        <w:widowControl w:val="0"/>
        <w:numPr>
          <w:ilvl w:val="1"/>
          <w:numId w:val="6"/>
        </w:numPr>
        <w:tabs>
          <w:tab w:val="left" w:pos="-1440"/>
        </w:tabs>
        <w:spacing w:after="0" w:line="240" w:lineRule="auto"/>
        <w:ind w:left="990" w:hanging="540"/>
        <w:jc w:val="both"/>
        <w:rPr>
          <w:rFonts w:ascii="Times New Roman" w:eastAsia="Times New Roman" w:hAnsi="Times New Roman" w:cs="Times New Roman"/>
          <w:snapToGrid w:val="0"/>
          <w:sz w:val="24"/>
          <w:szCs w:val="24"/>
        </w:rPr>
      </w:pPr>
      <w:r w:rsidRPr="00BC5E70">
        <w:rPr>
          <w:rFonts w:ascii="Times New Roman" w:eastAsia="Times New Roman" w:hAnsi="Times New Roman" w:cs="Times New Roman"/>
          <w:snapToGrid w:val="0"/>
          <w:sz w:val="24"/>
          <w:szCs w:val="24"/>
          <w:u w:val="single"/>
        </w:rPr>
        <w:t>Release of Risk</w:t>
      </w:r>
      <w:r w:rsidRPr="00BC5E70">
        <w:rPr>
          <w:rFonts w:ascii="Times New Roman" w:eastAsia="Times New Roman" w:hAnsi="Times New Roman" w:cs="Times New Roman"/>
          <w:snapToGrid w:val="0"/>
          <w:sz w:val="24"/>
          <w:szCs w:val="24"/>
        </w:rPr>
        <w:t>.</w:t>
      </w:r>
      <w:r w:rsidR="00C9415C" w:rsidRPr="00BC5E70">
        <w:rPr>
          <w:rFonts w:ascii="Times New Roman" w:eastAsia="Times New Roman" w:hAnsi="Times New Roman" w:cs="Times New Roman"/>
          <w:snapToGrid w:val="0"/>
          <w:sz w:val="24"/>
          <w:szCs w:val="24"/>
        </w:rPr>
        <w:t xml:space="preserve"> </w:t>
      </w:r>
      <w:r w:rsidRPr="00BC5E70">
        <w:rPr>
          <w:rFonts w:ascii="Times New Roman" w:eastAsia="Times New Roman" w:hAnsi="Times New Roman" w:cs="Times New Roman"/>
          <w:snapToGrid w:val="0"/>
          <w:sz w:val="24"/>
          <w:szCs w:val="24"/>
        </w:rPr>
        <w:t xml:space="preserve">The Mississippi Department of Rehabilitation Services assumes no financial responsibility for any purchases made by </w:t>
      </w:r>
      <w:r w:rsidR="00B50F80">
        <w:rPr>
          <w:rFonts w:ascii="Times New Roman" w:eastAsia="Times New Roman" w:hAnsi="Times New Roman" w:cs="Times New Roman"/>
          <w:snapToGrid w:val="0"/>
          <w:sz w:val="24"/>
          <w:szCs w:val="24"/>
        </w:rPr>
        <w:t>XXX</w:t>
      </w:r>
      <w:r w:rsidRPr="00BC5E70">
        <w:rPr>
          <w:rFonts w:ascii="Times New Roman" w:eastAsia="Times New Roman" w:hAnsi="Times New Roman" w:cs="Times New Roman"/>
          <w:snapToGrid w:val="0"/>
          <w:sz w:val="24"/>
          <w:szCs w:val="24"/>
        </w:rPr>
        <w:t xml:space="preserve"> using the PROM logo and is not responsible for any liability associated with the purchase, use, or dissemination of such items.  </w:t>
      </w:r>
    </w:p>
    <w:p w:rsidR="001B55C0" w:rsidRPr="00BC5E70" w:rsidRDefault="001B55C0" w:rsidP="001B55C0">
      <w:pPr>
        <w:widowControl w:val="0"/>
        <w:spacing w:after="0" w:line="240" w:lineRule="auto"/>
        <w:ind w:left="720"/>
        <w:jc w:val="both"/>
        <w:rPr>
          <w:rFonts w:ascii="Times New Roman" w:eastAsia="Times New Roman" w:hAnsi="Times New Roman" w:cs="Times New Roman"/>
          <w:snapToGrid w:val="0"/>
          <w:sz w:val="24"/>
          <w:szCs w:val="24"/>
        </w:rPr>
      </w:pPr>
    </w:p>
    <w:p w:rsidR="001309B8" w:rsidRPr="00BC5E70" w:rsidRDefault="001309B8" w:rsidP="001309B8">
      <w:pPr>
        <w:pStyle w:val="ListParagraph"/>
        <w:widowControl w:val="0"/>
        <w:numPr>
          <w:ilvl w:val="0"/>
          <w:numId w:val="2"/>
        </w:numPr>
        <w:tabs>
          <w:tab w:val="left" w:pos="-1440"/>
          <w:tab w:val="left" w:pos="720"/>
        </w:tabs>
        <w:spacing w:after="0" w:line="240" w:lineRule="auto"/>
        <w:jc w:val="both"/>
        <w:rPr>
          <w:rFonts w:ascii="Times New Roman" w:eastAsia="Times New Roman" w:hAnsi="Times New Roman" w:cs="Times New Roman"/>
          <w:snapToGrid w:val="0"/>
          <w:sz w:val="24"/>
          <w:szCs w:val="24"/>
        </w:rPr>
      </w:pPr>
      <w:r w:rsidRPr="00BC5E70">
        <w:rPr>
          <w:rFonts w:ascii="Times New Roman" w:eastAsia="Times New Roman" w:hAnsi="Times New Roman" w:cs="Times New Roman"/>
          <w:b/>
          <w:snapToGrid w:val="0"/>
          <w:sz w:val="24"/>
          <w:szCs w:val="24"/>
        </w:rPr>
        <w:t xml:space="preserve">Notice.  </w:t>
      </w:r>
      <w:r w:rsidRPr="00BC5E70">
        <w:rPr>
          <w:rFonts w:ascii="Times New Roman" w:eastAsia="Times New Roman" w:hAnsi="Times New Roman" w:cs="Times New Roman"/>
          <w:snapToGrid w:val="0"/>
          <w:sz w:val="24"/>
          <w:szCs w:val="24"/>
        </w:rPr>
        <w:t xml:space="preserve"> Any notice required or permitted to be given under this MOU shall be in writing and sent by United States Certified Mail, Return Receipt Requested, to the party to whom the notice should be given at the address set forth below.  Each party agrees to promptly notify the other in the event of change of address.</w:t>
      </w:r>
    </w:p>
    <w:p w:rsidR="001309B8" w:rsidRPr="00BC5E70" w:rsidRDefault="001309B8" w:rsidP="001309B8">
      <w:pPr>
        <w:widowControl w:val="0"/>
        <w:tabs>
          <w:tab w:val="left" w:pos="720"/>
        </w:tabs>
        <w:spacing w:after="0" w:line="240" w:lineRule="auto"/>
        <w:jc w:val="both"/>
        <w:rPr>
          <w:rFonts w:ascii="Times New Roman" w:eastAsia="Times New Roman" w:hAnsi="Times New Roman" w:cs="Times New Roman"/>
          <w:snapToGrid w:val="0"/>
          <w:sz w:val="24"/>
          <w:szCs w:val="24"/>
        </w:rPr>
      </w:pPr>
    </w:p>
    <w:p w:rsidR="001309B8" w:rsidRPr="00BC5E70" w:rsidRDefault="001309B8" w:rsidP="001309B8">
      <w:pPr>
        <w:widowControl w:val="0"/>
        <w:tabs>
          <w:tab w:val="left" w:pos="-1440"/>
          <w:tab w:val="left" w:pos="1440"/>
        </w:tabs>
        <w:spacing w:after="0" w:line="240" w:lineRule="auto"/>
        <w:ind w:left="720"/>
        <w:jc w:val="both"/>
        <w:rPr>
          <w:rFonts w:ascii="Times New Roman" w:eastAsia="Times New Roman" w:hAnsi="Times New Roman" w:cs="Times New Roman"/>
          <w:snapToGrid w:val="0"/>
          <w:sz w:val="24"/>
          <w:szCs w:val="24"/>
        </w:rPr>
      </w:pPr>
      <w:r w:rsidRPr="00BC5E70">
        <w:rPr>
          <w:rFonts w:ascii="Times New Roman" w:eastAsia="Times New Roman" w:hAnsi="Times New Roman" w:cs="Times New Roman"/>
          <w:snapToGrid w:val="0"/>
          <w:sz w:val="24"/>
          <w:szCs w:val="24"/>
          <w:u w:val="single"/>
        </w:rPr>
        <w:t>MDRS:</w:t>
      </w:r>
      <w:r w:rsidRPr="00BC5E70">
        <w:rPr>
          <w:rFonts w:ascii="Times New Roman" w:eastAsia="Times New Roman" w:hAnsi="Times New Roman" w:cs="Times New Roman"/>
          <w:snapToGrid w:val="0"/>
          <w:sz w:val="24"/>
          <w:szCs w:val="24"/>
        </w:rPr>
        <w:tab/>
      </w:r>
      <w:r w:rsidRPr="00BC5E70">
        <w:rPr>
          <w:rFonts w:ascii="Times New Roman" w:eastAsia="Times New Roman" w:hAnsi="Times New Roman" w:cs="Times New Roman"/>
          <w:snapToGrid w:val="0"/>
          <w:sz w:val="24"/>
          <w:szCs w:val="24"/>
        </w:rPr>
        <w:tab/>
        <w:t>Chris M. Howard, Executive Director</w:t>
      </w:r>
    </w:p>
    <w:p w:rsidR="001309B8" w:rsidRPr="00BC5E70" w:rsidRDefault="001309B8" w:rsidP="001309B8">
      <w:pPr>
        <w:widowControl w:val="0"/>
        <w:tabs>
          <w:tab w:val="left" w:pos="1440"/>
        </w:tabs>
        <w:spacing w:after="0" w:line="240" w:lineRule="auto"/>
        <w:ind w:left="2880"/>
        <w:jc w:val="both"/>
        <w:rPr>
          <w:rFonts w:ascii="Times New Roman" w:eastAsia="Times New Roman" w:hAnsi="Times New Roman" w:cs="Times New Roman"/>
          <w:snapToGrid w:val="0"/>
          <w:sz w:val="24"/>
          <w:szCs w:val="24"/>
        </w:rPr>
      </w:pPr>
      <w:r w:rsidRPr="00BC5E70">
        <w:rPr>
          <w:rFonts w:ascii="Times New Roman" w:eastAsia="Times New Roman" w:hAnsi="Times New Roman" w:cs="Times New Roman"/>
          <w:snapToGrid w:val="0"/>
          <w:sz w:val="24"/>
          <w:szCs w:val="24"/>
        </w:rPr>
        <w:t>Mississippi Department of Rehabilitation Services</w:t>
      </w:r>
    </w:p>
    <w:p w:rsidR="001309B8" w:rsidRPr="00BC5E70" w:rsidRDefault="001309B8" w:rsidP="001309B8">
      <w:pPr>
        <w:widowControl w:val="0"/>
        <w:tabs>
          <w:tab w:val="left" w:pos="1440"/>
        </w:tabs>
        <w:spacing w:after="0" w:line="240" w:lineRule="auto"/>
        <w:ind w:left="2880"/>
        <w:jc w:val="both"/>
        <w:rPr>
          <w:rFonts w:ascii="Times New Roman" w:eastAsia="Times New Roman" w:hAnsi="Times New Roman" w:cs="Times New Roman"/>
          <w:snapToGrid w:val="0"/>
          <w:sz w:val="24"/>
          <w:szCs w:val="24"/>
        </w:rPr>
      </w:pPr>
      <w:r w:rsidRPr="00BC5E70">
        <w:rPr>
          <w:rFonts w:ascii="Times New Roman" w:eastAsia="Times New Roman" w:hAnsi="Times New Roman" w:cs="Times New Roman"/>
          <w:snapToGrid w:val="0"/>
          <w:sz w:val="24"/>
          <w:szCs w:val="24"/>
        </w:rPr>
        <w:t>Post Office Box 1698</w:t>
      </w:r>
    </w:p>
    <w:p w:rsidR="001309B8" w:rsidRPr="00BC5E70" w:rsidRDefault="001309B8" w:rsidP="001309B8">
      <w:pPr>
        <w:widowControl w:val="0"/>
        <w:tabs>
          <w:tab w:val="left" w:pos="1440"/>
        </w:tabs>
        <w:spacing w:after="0" w:line="240" w:lineRule="auto"/>
        <w:ind w:left="2880"/>
        <w:jc w:val="both"/>
        <w:rPr>
          <w:rFonts w:ascii="Times New Roman" w:eastAsia="Times New Roman" w:hAnsi="Times New Roman" w:cs="Times New Roman"/>
          <w:snapToGrid w:val="0"/>
          <w:sz w:val="24"/>
          <w:szCs w:val="24"/>
        </w:rPr>
      </w:pPr>
      <w:r w:rsidRPr="00BC5E70">
        <w:rPr>
          <w:rFonts w:ascii="Times New Roman" w:eastAsia="Times New Roman" w:hAnsi="Times New Roman" w:cs="Times New Roman"/>
          <w:snapToGrid w:val="0"/>
          <w:sz w:val="24"/>
          <w:szCs w:val="24"/>
        </w:rPr>
        <w:t>Jackson, Mississippi  39215-1698</w:t>
      </w:r>
    </w:p>
    <w:p w:rsidR="001309B8" w:rsidRPr="00BC5E70" w:rsidRDefault="001309B8" w:rsidP="001309B8">
      <w:pPr>
        <w:widowControl w:val="0"/>
        <w:spacing w:after="0" w:line="240" w:lineRule="auto"/>
        <w:ind w:left="720"/>
        <w:rPr>
          <w:rFonts w:ascii="Times New Roman" w:eastAsia="Times New Roman" w:hAnsi="Times New Roman" w:cs="Times New Roman"/>
          <w:snapToGrid w:val="0"/>
          <w:sz w:val="24"/>
          <w:szCs w:val="24"/>
          <w:u w:val="single"/>
        </w:rPr>
      </w:pPr>
    </w:p>
    <w:p w:rsidR="00B50F80" w:rsidRDefault="00B50F80" w:rsidP="00B50F80">
      <w:pPr>
        <w:pStyle w:val="Default"/>
        <w:autoSpaceDE/>
        <w:autoSpaceDN/>
        <w:adjustRightInd/>
        <w:ind w:left="720"/>
        <w:jc w:val="both"/>
      </w:pPr>
      <w:r>
        <w:rPr>
          <w:rFonts w:eastAsia="Times New Roman"/>
          <w:snapToGrid w:val="0"/>
          <w:u w:val="single"/>
        </w:rPr>
        <w:t>XXX</w:t>
      </w:r>
      <w:r w:rsidR="001309B8" w:rsidRPr="00BC5E70">
        <w:rPr>
          <w:rFonts w:eastAsia="Times New Roman"/>
          <w:snapToGrid w:val="0"/>
          <w:u w:val="single"/>
        </w:rPr>
        <w:t>:</w:t>
      </w:r>
      <w:r w:rsidR="001309B8" w:rsidRPr="00BC5E70">
        <w:rPr>
          <w:rFonts w:eastAsia="Times New Roman"/>
          <w:snapToGrid w:val="0"/>
        </w:rPr>
        <w:tab/>
      </w:r>
      <w:r w:rsidR="001309B8" w:rsidRPr="00BC5E70">
        <w:rPr>
          <w:rFonts w:eastAsia="Times New Roman"/>
          <w:snapToGrid w:val="0"/>
        </w:rPr>
        <w:tab/>
      </w:r>
      <w:r w:rsidR="001309B8" w:rsidRPr="00BC5E70">
        <w:rPr>
          <w:rFonts w:eastAsia="Times New Roman"/>
          <w:snapToGrid w:val="0"/>
        </w:rPr>
        <w:tab/>
      </w:r>
      <w:r>
        <w:rPr>
          <w:bCs/>
        </w:rPr>
        <w:t>[</w:t>
      </w:r>
      <w:r w:rsidRPr="00DC68A0">
        <w:rPr>
          <w:bCs/>
          <w:highlight w:val="green"/>
        </w:rPr>
        <w:t>Contractor Name</w:t>
      </w:r>
      <w:r>
        <w:rPr>
          <w:bCs/>
        </w:rPr>
        <w:t>], [</w:t>
      </w:r>
      <w:r w:rsidRPr="00EA125B">
        <w:rPr>
          <w:bCs/>
          <w:highlight w:val="green"/>
        </w:rPr>
        <w:t>Title</w:t>
      </w:r>
      <w:r>
        <w:rPr>
          <w:bCs/>
        </w:rPr>
        <w:t>]</w:t>
      </w:r>
    </w:p>
    <w:p w:rsidR="00B50F80" w:rsidRPr="00EC1DA8" w:rsidRDefault="00B50F80" w:rsidP="00B50F80">
      <w:pPr>
        <w:pStyle w:val="Default"/>
        <w:ind w:left="2880"/>
        <w:rPr>
          <w:bCs/>
        </w:rPr>
      </w:pPr>
      <w:r>
        <w:rPr>
          <w:bCs/>
        </w:rPr>
        <w:t>[</w:t>
      </w:r>
      <w:r w:rsidRPr="00DC68A0">
        <w:rPr>
          <w:bCs/>
          <w:highlight w:val="green"/>
        </w:rPr>
        <w:t>Co</w:t>
      </w:r>
      <w:r>
        <w:rPr>
          <w:bCs/>
          <w:highlight w:val="green"/>
        </w:rPr>
        <w:t>mpany</w:t>
      </w:r>
      <w:r w:rsidRPr="00DC68A0">
        <w:rPr>
          <w:bCs/>
          <w:highlight w:val="green"/>
        </w:rPr>
        <w:t xml:space="preserve"> Name</w:t>
      </w:r>
      <w:r>
        <w:rPr>
          <w:bCs/>
        </w:rPr>
        <w:t>]</w:t>
      </w:r>
    </w:p>
    <w:p w:rsidR="00B50F80" w:rsidRDefault="00B50F80" w:rsidP="00B50F80">
      <w:pPr>
        <w:pStyle w:val="Default"/>
        <w:ind w:left="2880"/>
        <w:rPr>
          <w:bCs/>
        </w:rPr>
      </w:pPr>
      <w:r>
        <w:rPr>
          <w:bCs/>
        </w:rPr>
        <w:t>[</w:t>
      </w:r>
      <w:r>
        <w:rPr>
          <w:bCs/>
          <w:highlight w:val="green"/>
        </w:rPr>
        <w:t>Mailing</w:t>
      </w:r>
      <w:r w:rsidRPr="006A5312">
        <w:rPr>
          <w:bCs/>
          <w:highlight w:val="green"/>
        </w:rPr>
        <w:t xml:space="preserve"> </w:t>
      </w:r>
      <w:r>
        <w:rPr>
          <w:bCs/>
          <w:highlight w:val="green"/>
        </w:rPr>
        <w:t>Address</w:t>
      </w:r>
      <w:r>
        <w:rPr>
          <w:bCs/>
        </w:rPr>
        <w:t>]</w:t>
      </w:r>
    </w:p>
    <w:p w:rsidR="00B50F80" w:rsidRDefault="00B50F80" w:rsidP="00B50F80">
      <w:pPr>
        <w:pStyle w:val="Default"/>
        <w:ind w:left="2880"/>
      </w:pPr>
      <w:r>
        <w:rPr>
          <w:bCs/>
        </w:rPr>
        <w:t>[</w:t>
      </w:r>
      <w:r>
        <w:rPr>
          <w:bCs/>
          <w:highlight w:val="green"/>
        </w:rPr>
        <w:t>City</w:t>
      </w:r>
      <w:r>
        <w:rPr>
          <w:bCs/>
        </w:rPr>
        <w:t>]</w:t>
      </w:r>
      <w:r w:rsidRPr="006364D5">
        <w:rPr>
          <w:bCs/>
        </w:rPr>
        <w:t xml:space="preserve">, </w:t>
      </w:r>
      <w:r>
        <w:rPr>
          <w:bCs/>
        </w:rPr>
        <w:t>[</w:t>
      </w:r>
      <w:r>
        <w:rPr>
          <w:bCs/>
          <w:highlight w:val="green"/>
        </w:rPr>
        <w:t>State</w:t>
      </w:r>
      <w:r>
        <w:rPr>
          <w:bCs/>
        </w:rPr>
        <w:t>]</w:t>
      </w:r>
      <w:r w:rsidRPr="006364D5">
        <w:rPr>
          <w:bCs/>
        </w:rPr>
        <w:t xml:space="preserve"> </w:t>
      </w:r>
      <w:r>
        <w:rPr>
          <w:bCs/>
        </w:rPr>
        <w:t>[</w:t>
      </w:r>
      <w:r>
        <w:rPr>
          <w:bCs/>
          <w:highlight w:val="green"/>
        </w:rPr>
        <w:t>Zip Code</w:t>
      </w:r>
      <w:r>
        <w:rPr>
          <w:bCs/>
        </w:rPr>
        <w:t>]</w:t>
      </w:r>
    </w:p>
    <w:p w:rsidR="00623F58" w:rsidRDefault="00623F58" w:rsidP="00B50F80">
      <w:pPr>
        <w:widowControl w:val="0"/>
        <w:spacing w:after="0" w:line="240" w:lineRule="auto"/>
        <w:ind w:left="720"/>
        <w:rPr>
          <w:rFonts w:ascii="Times New Roman" w:eastAsia="Times New Roman" w:hAnsi="Times New Roman" w:cs="Times New Roman"/>
          <w:snapToGrid w:val="0"/>
          <w:sz w:val="24"/>
          <w:szCs w:val="24"/>
        </w:rPr>
      </w:pPr>
    </w:p>
    <w:p w:rsidR="00623F58" w:rsidRPr="00BC5E70" w:rsidRDefault="00623F58" w:rsidP="00623F58">
      <w:pPr>
        <w:widowControl w:val="0"/>
        <w:spacing w:after="0" w:line="240" w:lineRule="auto"/>
        <w:ind w:left="2160" w:firstLine="720"/>
        <w:rPr>
          <w:rFonts w:ascii="Times New Roman" w:eastAsia="Times New Roman" w:hAnsi="Times New Roman" w:cs="Times New Roman"/>
          <w:snapToGrid w:val="0"/>
          <w:sz w:val="24"/>
          <w:szCs w:val="24"/>
        </w:rPr>
      </w:pPr>
    </w:p>
    <w:p w:rsidR="007950DA" w:rsidRPr="00BC5E70" w:rsidRDefault="007950DA" w:rsidP="007950DA">
      <w:pPr>
        <w:widowControl w:val="0"/>
        <w:spacing w:after="0" w:line="240" w:lineRule="auto"/>
        <w:ind w:left="720"/>
        <w:rPr>
          <w:rFonts w:ascii="Times New Roman" w:eastAsia="Times New Roman" w:hAnsi="Times New Roman" w:cs="Times New Roman"/>
          <w:snapToGrid w:val="0"/>
          <w:sz w:val="24"/>
          <w:szCs w:val="24"/>
        </w:rPr>
      </w:pPr>
    </w:p>
    <w:p w:rsidR="007950DA" w:rsidRPr="00BC5E70" w:rsidRDefault="007950DA" w:rsidP="007950DA">
      <w:pPr>
        <w:widowControl w:val="0"/>
        <w:spacing w:after="0" w:line="240" w:lineRule="auto"/>
        <w:ind w:left="720"/>
        <w:rPr>
          <w:rFonts w:ascii="Times New Roman" w:eastAsia="Times New Roman" w:hAnsi="Times New Roman" w:cs="Times New Roman"/>
          <w:snapToGrid w:val="0"/>
          <w:sz w:val="24"/>
          <w:szCs w:val="24"/>
        </w:rPr>
      </w:pPr>
    </w:p>
    <w:p w:rsidR="001309B8" w:rsidRPr="00BC5E70" w:rsidRDefault="001309B8" w:rsidP="001B55C0">
      <w:pPr>
        <w:widowControl w:val="0"/>
        <w:spacing w:after="0" w:line="240" w:lineRule="auto"/>
        <w:ind w:left="720"/>
        <w:jc w:val="both"/>
        <w:rPr>
          <w:rFonts w:ascii="Times New Roman" w:eastAsia="Times New Roman" w:hAnsi="Times New Roman" w:cs="Times New Roman"/>
          <w:snapToGrid w:val="0"/>
          <w:sz w:val="24"/>
          <w:szCs w:val="24"/>
        </w:rPr>
      </w:pPr>
    </w:p>
    <w:p w:rsidR="001309B8" w:rsidRPr="00BC5E70" w:rsidRDefault="001309B8" w:rsidP="001309B8">
      <w:pPr>
        <w:widowControl w:val="0"/>
        <w:numPr>
          <w:ilvl w:val="0"/>
          <w:numId w:val="2"/>
        </w:numPr>
        <w:tabs>
          <w:tab w:val="left" w:pos="-1440"/>
          <w:tab w:val="left" w:pos="720"/>
        </w:tabs>
        <w:spacing w:after="0" w:line="240" w:lineRule="auto"/>
        <w:jc w:val="both"/>
        <w:rPr>
          <w:rFonts w:ascii="Times New Roman" w:eastAsia="Times New Roman" w:hAnsi="Times New Roman" w:cs="Times New Roman"/>
          <w:snapToGrid w:val="0"/>
          <w:sz w:val="24"/>
          <w:szCs w:val="24"/>
        </w:rPr>
      </w:pPr>
      <w:r w:rsidRPr="00BC5E70">
        <w:rPr>
          <w:rFonts w:ascii="Times New Roman" w:eastAsia="Times New Roman" w:hAnsi="Times New Roman" w:cs="Times New Roman"/>
          <w:b/>
          <w:snapToGrid w:val="0"/>
          <w:sz w:val="24"/>
          <w:szCs w:val="24"/>
        </w:rPr>
        <w:t xml:space="preserve">Entire Agreement.  </w:t>
      </w:r>
      <w:r w:rsidRPr="00BC5E70">
        <w:rPr>
          <w:rFonts w:ascii="Times New Roman" w:eastAsia="Times New Roman" w:hAnsi="Times New Roman" w:cs="Times New Roman"/>
          <w:snapToGrid w:val="0"/>
          <w:sz w:val="24"/>
          <w:szCs w:val="24"/>
        </w:rPr>
        <w:t xml:space="preserve">This MOU constitutes the entire agreement of the parties with respect to the subject matter contained herein and supersedes and replaces any and all prior negotiations, understandings and agreements, written or oral, between the parties relating thereto. </w:t>
      </w:r>
    </w:p>
    <w:p w:rsidR="001309B8" w:rsidRPr="00BC5E70" w:rsidRDefault="001309B8" w:rsidP="001B55C0">
      <w:pPr>
        <w:widowControl w:val="0"/>
        <w:spacing w:after="0" w:line="240" w:lineRule="auto"/>
        <w:ind w:left="720"/>
        <w:jc w:val="both"/>
        <w:rPr>
          <w:rFonts w:ascii="Times New Roman" w:eastAsia="Times New Roman" w:hAnsi="Times New Roman" w:cs="Times New Roman"/>
          <w:snapToGrid w:val="0"/>
          <w:sz w:val="24"/>
          <w:szCs w:val="24"/>
        </w:rPr>
      </w:pPr>
    </w:p>
    <w:p w:rsidR="00C60431" w:rsidRPr="00BC5E70" w:rsidRDefault="00C60431" w:rsidP="00C57485">
      <w:pPr>
        <w:pStyle w:val="NoSpacing"/>
        <w:ind w:firstLine="720"/>
        <w:rPr>
          <w:rFonts w:ascii="Times New Roman" w:hAnsi="Times New Roman" w:cs="Times New Roman"/>
          <w:sz w:val="24"/>
          <w:szCs w:val="24"/>
        </w:rPr>
      </w:pPr>
    </w:p>
    <w:p w:rsidR="001B55C0" w:rsidRPr="00BC5E70" w:rsidRDefault="001B55C0" w:rsidP="00C57485">
      <w:pPr>
        <w:pStyle w:val="NoSpacing"/>
        <w:ind w:firstLine="720"/>
        <w:rPr>
          <w:rFonts w:ascii="Times New Roman" w:hAnsi="Times New Roman" w:cs="Times New Roman"/>
          <w:sz w:val="24"/>
          <w:szCs w:val="24"/>
        </w:rPr>
      </w:pPr>
    </w:p>
    <w:p w:rsidR="001B55C0" w:rsidRPr="00BC5E70" w:rsidRDefault="001B55C0" w:rsidP="001B55C0">
      <w:pPr>
        <w:pStyle w:val="NoSpacing"/>
        <w:rPr>
          <w:rFonts w:ascii="Times New Roman" w:hAnsi="Times New Roman" w:cs="Times New Roman"/>
          <w:sz w:val="24"/>
          <w:szCs w:val="24"/>
        </w:rPr>
      </w:pPr>
      <w:r w:rsidRPr="00BC5E70">
        <w:rPr>
          <w:rFonts w:ascii="Times New Roman" w:hAnsi="Times New Roman" w:cs="Times New Roman"/>
          <w:sz w:val="24"/>
          <w:szCs w:val="24"/>
        </w:rPr>
        <w:lastRenderedPageBreak/>
        <w:t>IN WITNESS WHEREOF, the parties hereto have affixed, on duplicate originals, their signatures on the date indicated below, after first being authorized so to do.</w:t>
      </w:r>
    </w:p>
    <w:p w:rsidR="00C57485" w:rsidRPr="00BC5E70" w:rsidRDefault="00C57485" w:rsidP="00C57485">
      <w:pPr>
        <w:pStyle w:val="NoSpacing"/>
        <w:rPr>
          <w:rFonts w:ascii="Times New Roman" w:hAnsi="Times New Roman" w:cs="Times New Roman"/>
          <w:sz w:val="24"/>
          <w:szCs w:val="24"/>
        </w:rPr>
      </w:pPr>
    </w:p>
    <w:p w:rsidR="00C60431" w:rsidRPr="00BC5E70" w:rsidRDefault="00C60431" w:rsidP="00C57485">
      <w:pPr>
        <w:pStyle w:val="NoSpacing"/>
        <w:rPr>
          <w:rFonts w:ascii="Times New Roman" w:hAnsi="Times New Roman" w:cs="Times New Roman"/>
          <w:sz w:val="24"/>
          <w:szCs w:val="24"/>
        </w:rPr>
      </w:pPr>
    </w:p>
    <w:p w:rsidR="007137E6" w:rsidRPr="00BC5E70" w:rsidRDefault="007137E6" w:rsidP="00416A69">
      <w:pPr>
        <w:pStyle w:val="NoSpacing"/>
        <w:rPr>
          <w:rFonts w:ascii="Times New Roman" w:hAnsi="Times New Roman" w:cs="Times New Roman"/>
          <w:sz w:val="24"/>
          <w:szCs w:val="24"/>
        </w:rPr>
      </w:pPr>
    </w:p>
    <w:p w:rsidR="007137E6" w:rsidRPr="00BC5E70" w:rsidRDefault="007137E6" w:rsidP="00416A69">
      <w:pPr>
        <w:pStyle w:val="NoSpacing"/>
        <w:rPr>
          <w:rFonts w:ascii="Times New Roman" w:hAnsi="Times New Roman" w:cs="Times New Roman"/>
          <w:sz w:val="24"/>
          <w:szCs w:val="24"/>
        </w:rPr>
      </w:pPr>
    </w:p>
    <w:p w:rsidR="000C604B" w:rsidRPr="00BC5E70" w:rsidRDefault="000C604B" w:rsidP="000C604B">
      <w:pPr>
        <w:pStyle w:val="Default"/>
        <w:autoSpaceDE/>
        <w:autoSpaceDN/>
        <w:adjustRightInd/>
        <w:jc w:val="both"/>
        <w:rPr>
          <w:u w:val="single"/>
        </w:rPr>
      </w:pPr>
      <w:r w:rsidRPr="00BC5E70">
        <w:rPr>
          <w:u w:val="single"/>
        </w:rPr>
        <w:t>_________________________</w:t>
      </w:r>
      <w:r w:rsidRPr="00BC5E70">
        <w:t xml:space="preserve">    By: </w:t>
      </w:r>
      <w:r w:rsidRPr="00BC5E70">
        <w:tab/>
      </w:r>
      <w:r w:rsidRPr="00BC5E70">
        <w:rPr>
          <w:u w:val="single"/>
        </w:rPr>
        <w:t xml:space="preserve"> ________________________________________</w:t>
      </w:r>
    </w:p>
    <w:p w:rsidR="000C604B" w:rsidRPr="00BC5E70" w:rsidRDefault="000C604B" w:rsidP="000C604B">
      <w:pPr>
        <w:pStyle w:val="Default"/>
        <w:autoSpaceDE/>
        <w:autoSpaceDN/>
        <w:adjustRightInd/>
        <w:jc w:val="both"/>
      </w:pPr>
      <w:r w:rsidRPr="00BC5E70">
        <w:t>DATE</w:t>
      </w:r>
      <w:r w:rsidRPr="00BC5E70">
        <w:tab/>
      </w:r>
      <w:r w:rsidRPr="00BC5E70">
        <w:tab/>
      </w:r>
      <w:r w:rsidRPr="00BC5E70">
        <w:tab/>
      </w:r>
      <w:r w:rsidRPr="00BC5E70">
        <w:tab/>
      </w:r>
      <w:r w:rsidRPr="00BC5E70">
        <w:tab/>
      </w:r>
      <w:r w:rsidRPr="00BC5E70">
        <w:tab/>
      </w:r>
      <w:r w:rsidR="004D7931" w:rsidRPr="00BC5E70">
        <w:t>Billy Taylor, Chief of Staff</w:t>
      </w:r>
    </w:p>
    <w:p w:rsidR="000C604B" w:rsidRPr="00BC5E70" w:rsidRDefault="000C604B" w:rsidP="000C604B">
      <w:pPr>
        <w:pStyle w:val="Default"/>
        <w:autoSpaceDE/>
        <w:autoSpaceDN/>
        <w:adjustRightInd/>
        <w:ind w:left="3600" w:firstLine="720"/>
        <w:jc w:val="both"/>
      </w:pPr>
      <w:r w:rsidRPr="00BC5E70">
        <w:t>Mississippi Department of Rehabilitation Services</w:t>
      </w:r>
    </w:p>
    <w:p w:rsidR="000C604B" w:rsidRPr="00BC5E70" w:rsidRDefault="000C604B" w:rsidP="000C604B">
      <w:pPr>
        <w:pStyle w:val="Default"/>
        <w:autoSpaceDE/>
        <w:autoSpaceDN/>
        <w:adjustRightInd/>
        <w:jc w:val="both"/>
      </w:pPr>
    </w:p>
    <w:p w:rsidR="000C604B" w:rsidRPr="00BC5E70" w:rsidRDefault="000C604B" w:rsidP="000C604B">
      <w:pPr>
        <w:pStyle w:val="Default"/>
        <w:autoSpaceDE/>
        <w:autoSpaceDN/>
        <w:adjustRightInd/>
        <w:jc w:val="both"/>
      </w:pPr>
    </w:p>
    <w:p w:rsidR="000C604B" w:rsidRPr="00BC5E70" w:rsidRDefault="000C604B" w:rsidP="000C604B">
      <w:pPr>
        <w:pStyle w:val="Default"/>
        <w:autoSpaceDE/>
        <w:autoSpaceDN/>
        <w:adjustRightInd/>
        <w:jc w:val="both"/>
      </w:pPr>
    </w:p>
    <w:p w:rsidR="000C604B" w:rsidRPr="00BC5E70" w:rsidRDefault="000C604B" w:rsidP="000C604B">
      <w:pPr>
        <w:pStyle w:val="Default"/>
        <w:autoSpaceDE/>
        <w:autoSpaceDN/>
        <w:adjustRightInd/>
        <w:jc w:val="both"/>
      </w:pPr>
    </w:p>
    <w:p w:rsidR="000C604B" w:rsidRPr="00BC5E70" w:rsidRDefault="000C604B" w:rsidP="000C604B">
      <w:pPr>
        <w:pStyle w:val="Default"/>
        <w:autoSpaceDE/>
        <w:autoSpaceDN/>
        <w:adjustRightInd/>
        <w:jc w:val="both"/>
        <w:rPr>
          <w:u w:val="single"/>
        </w:rPr>
      </w:pPr>
      <w:r w:rsidRPr="00BC5E70">
        <w:rPr>
          <w:u w:val="single"/>
        </w:rPr>
        <w:t>_________________________</w:t>
      </w:r>
      <w:r w:rsidRPr="00BC5E70">
        <w:t xml:space="preserve">    By: </w:t>
      </w:r>
      <w:r w:rsidRPr="00BC5E70">
        <w:tab/>
      </w:r>
      <w:r w:rsidRPr="00BC5E70">
        <w:rPr>
          <w:u w:val="single"/>
        </w:rPr>
        <w:t xml:space="preserve"> ________________________________________</w:t>
      </w:r>
    </w:p>
    <w:p w:rsidR="00B50F80" w:rsidRDefault="000C604B" w:rsidP="00B50F80">
      <w:pPr>
        <w:pStyle w:val="Default"/>
        <w:autoSpaceDE/>
        <w:autoSpaceDN/>
        <w:adjustRightInd/>
        <w:jc w:val="both"/>
      </w:pPr>
      <w:r w:rsidRPr="00BC5E70">
        <w:t>DATE</w:t>
      </w:r>
      <w:r w:rsidRPr="00BC5E70">
        <w:tab/>
      </w:r>
      <w:r w:rsidRPr="00BC5E70">
        <w:tab/>
      </w:r>
      <w:r w:rsidRPr="00BC5E70">
        <w:tab/>
      </w:r>
      <w:r w:rsidRPr="00BC5E70">
        <w:tab/>
      </w:r>
      <w:r w:rsidRPr="00BC5E70">
        <w:tab/>
      </w:r>
      <w:r w:rsidRPr="00BC5E70">
        <w:tab/>
      </w:r>
      <w:r w:rsidR="00B50F80">
        <w:rPr>
          <w:bCs/>
        </w:rPr>
        <w:t>[</w:t>
      </w:r>
      <w:r w:rsidR="00B50F80" w:rsidRPr="00DC68A0">
        <w:rPr>
          <w:bCs/>
          <w:highlight w:val="green"/>
        </w:rPr>
        <w:t>Na</w:t>
      </w:r>
      <w:r w:rsidR="00B50F80" w:rsidRPr="00D025FC">
        <w:rPr>
          <w:bCs/>
          <w:highlight w:val="green"/>
        </w:rPr>
        <w:t>me of Authorized Signer</w:t>
      </w:r>
      <w:r w:rsidR="00B50F80">
        <w:rPr>
          <w:bCs/>
        </w:rPr>
        <w:t>], [</w:t>
      </w:r>
      <w:r w:rsidR="00B50F80" w:rsidRPr="00EA125B">
        <w:rPr>
          <w:bCs/>
          <w:highlight w:val="green"/>
        </w:rPr>
        <w:t>Title</w:t>
      </w:r>
      <w:r w:rsidR="00B50F80">
        <w:rPr>
          <w:bCs/>
        </w:rPr>
        <w:t>]</w:t>
      </w:r>
    </w:p>
    <w:p w:rsidR="00C60431" w:rsidRPr="00C60431" w:rsidRDefault="00B50F80" w:rsidP="00B50F80">
      <w:pPr>
        <w:pStyle w:val="Default"/>
        <w:autoSpaceDE/>
        <w:autoSpaceDN/>
        <w:adjustRightInd/>
        <w:ind w:left="3600" w:firstLine="720"/>
        <w:jc w:val="both"/>
      </w:pPr>
      <w:r>
        <w:rPr>
          <w:bCs/>
        </w:rPr>
        <w:t>[</w:t>
      </w:r>
      <w:r w:rsidRPr="00DC68A0">
        <w:rPr>
          <w:bCs/>
          <w:highlight w:val="green"/>
        </w:rPr>
        <w:t>Co</w:t>
      </w:r>
      <w:r>
        <w:rPr>
          <w:bCs/>
          <w:highlight w:val="green"/>
        </w:rPr>
        <w:t>mpany</w:t>
      </w:r>
      <w:r w:rsidRPr="00DC68A0">
        <w:rPr>
          <w:bCs/>
          <w:highlight w:val="green"/>
        </w:rPr>
        <w:t xml:space="preserve"> Name</w:t>
      </w:r>
      <w:r>
        <w:rPr>
          <w:bCs/>
        </w:rPr>
        <w:t>]</w:t>
      </w:r>
    </w:p>
    <w:p w:rsidR="00C60431" w:rsidRPr="00C60431" w:rsidRDefault="00C60431" w:rsidP="00C60431"/>
    <w:p w:rsidR="00C60431" w:rsidRPr="00C60431" w:rsidRDefault="00C60431" w:rsidP="00C60431"/>
    <w:p w:rsidR="00C60431" w:rsidRDefault="00C60431" w:rsidP="00C60431"/>
    <w:p w:rsidR="001152A0" w:rsidRPr="00C60431" w:rsidRDefault="00C60431" w:rsidP="00C60431">
      <w:pPr>
        <w:tabs>
          <w:tab w:val="left" w:pos="5850"/>
        </w:tabs>
      </w:pPr>
      <w:r>
        <w:tab/>
      </w:r>
    </w:p>
    <w:sectPr w:rsidR="001152A0" w:rsidRPr="00C60431" w:rsidSect="00D43E2C">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686" w:rsidRDefault="001A3686" w:rsidP="00C60431">
      <w:pPr>
        <w:spacing w:after="0" w:line="240" w:lineRule="auto"/>
      </w:pPr>
      <w:r>
        <w:separator/>
      </w:r>
    </w:p>
  </w:endnote>
  <w:endnote w:type="continuationSeparator" w:id="0">
    <w:p w:rsidR="001A3686" w:rsidRDefault="001A3686" w:rsidP="00C60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770819406"/>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sdtContent>
          <w:p w:rsidR="00C60431" w:rsidRPr="00C60431" w:rsidRDefault="00C60431">
            <w:pPr>
              <w:pStyle w:val="Footer"/>
              <w:jc w:val="center"/>
              <w:rPr>
                <w:rFonts w:ascii="Times New Roman" w:hAnsi="Times New Roman" w:cs="Times New Roman"/>
              </w:rPr>
            </w:pPr>
            <w:r w:rsidRPr="00C60431">
              <w:rPr>
                <w:rFonts w:ascii="Times New Roman" w:hAnsi="Times New Roman" w:cs="Times New Roman"/>
              </w:rPr>
              <w:t xml:space="preserve">Page </w:t>
            </w:r>
            <w:r w:rsidRPr="00C60431">
              <w:rPr>
                <w:rFonts w:ascii="Times New Roman" w:hAnsi="Times New Roman" w:cs="Times New Roman"/>
                <w:bCs/>
                <w:sz w:val="24"/>
                <w:szCs w:val="24"/>
              </w:rPr>
              <w:fldChar w:fldCharType="begin"/>
            </w:r>
            <w:r w:rsidRPr="00C60431">
              <w:rPr>
                <w:rFonts w:ascii="Times New Roman" w:hAnsi="Times New Roman" w:cs="Times New Roman"/>
                <w:bCs/>
              </w:rPr>
              <w:instrText xml:space="preserve"> PAGE </w:instrText>
            </w:r>
            <w:r w:rsidRPr="00C60431">
              <w:rPr>
                <w:rFonts w:ascii="Times New Roman" w:hAnsi="Times New Roman" w:cs="Times New Roman"/>
                <w:bCs/>
                <w:sz w:val="24"/>
                <w:szCs w:val="24"/>
              </w:rPr>
              <w:fldChar w:fldCharType="separate"/>
            </w:r>
            <w:r w:rsidR="00E83C11">
              <w:rPr>
                <w:rFonts w:ascii="Times New Roman" w:hAnsi="Times New Roman" w:cs="Times New Roman"/>
                <w:bCs/>
                <w:noProof/>
              </w:rPr>
              <w:t>2</w:t>
            </w:r>
            <w:r w:rsidRPr="00C60431">
              <w:rPr>
                <w:rFonts w:ascii="Times New Roman" w:hAnsi="Times New Roman" w:cs="Times New Roman"/>
                <w:bCs/>
                <w:sz w:val="24"/>
                <w:szCs w:val="24"/>
              </w:rPr>
              <w:fldChar w:fldCharType="end"/>
            </w:r>
            <w:r w:rsidRPr="00C60431">
              <w:rPr>
                <w:rFonts w:ascii="Times New Roman" w:hAnsi="Times New Roman" w:cs="Times New Roman"/>
              </w:rPr>
              <w:t xml:space="preserve"> of </w:t>
            </w:r>
            <w:r w:rsidRPr="00C60431">
              <w:rPr>
                <w:rFonts w:ascii="Times New Roman" w:hAnsi="Times New Roman" w:cs="Times New Roman"/>
                <w:bCs/>
                <w:sz w:val="24"/>
                <w:szCs w:val="24"/>
              </w:rPr>
              <w:fldChar w:fldCharType="begin"/>
            </w:r>
            <w:r w:rsidRPr="00C60431">
              <w:rPr>
                <w:rFonts w:ascii="Times New Roman" w:hAnsi="Times New Roman" w:cs="Times New Roman"/>
                <w:bCs/>
              </w:rPr>
              <w:instrText xml:space="preserve"> NUMPAGES  </w:instrText>
            </w:r>
            <w:r w:rsidRPr="00C60431">
              <w:rPr>
                <w:rFonts w:ascii="Times New Roman" w:hAnsi="Times New Roman" w:cs="Times New Roman"/>
                <w:bCs/>
                <w:sz w:val="24"/>
                <w:szCs w:val="24"/>
              </w:rPr>
              <w:fldChar w:fldCharType="separate"/>
            </w:r>
            <w:r w:rsidR="00E83C11">
              <w:rPr>
                <w:rFonts w:ascii="Times New Roman" w:hAnsi="Times New Roman" w:cs="Times New Roman"/>
                <w:bCs/>
                <w:noProof/>
              </w:rPr>
              <w:t>2</w:t>
            </w:r>
            <w:r w:rsidRPr="00C60431">
              <w:rPr>
                <w:rFonts w:ascii="Times New Roman" w:hAnsi="Times New Roman" w:cs="Times New Roman"/>
                <w:bCs/>
                <w:sz w:val="24"/>
                <w:szCs w:val="24"/>
              </w:rPr>
              <w:fldChar w:fldCharType="end"/>
            </w:r>
          </w:p>
        </w:sdtContent>
      </w:sdt>
    </w:sdtContent>
  </w:sdt>
  <w:p w:rsidR="00C60431" w:rsidRDefault="00C60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686" w:rsidRDefault="001A3686" w:rsidP="00C60431">
      <w:pPr>
        <w:spacing w:after="0" w:line="240" w:lineRule="auto"/>
      </w:pPr>
      <w:r>
        <w:separator/>
      </w:r>
    </w:p>
  </w:footnote>
  <w:footnote w:type="continuationSeparator" w:id="0">
    <w:p w:rsidR="001A3686" w:rsidRDefault="001A3686" w:rsidP="00C60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40221"/>
    <w:multiLevelType w:val="hybridMultilevel"/>
    <w:tmpl w:val="97BC94F8"/>
    <w:lvl w:ilvl="0" w:tplc="FDD8081E">
      <w:start w:val="1"/>
      <w:numFmt w:val="upperRoman"/>
      <w:lvlText w:val="%1."/>
      <w:lvlJc w:val="right"/>
      <w:pPr>
        <w:ind w:left="720" w:hanging="360"/>
      </w:pPr>
      <w:rPr>
        <w:b w:val="0"/>
      </w:rPr>
    </w:lvl>
    <w:lvl w:ilvl="1" w:tplc="04090015">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79784E0E">
      <w:start w:val="1"/>
      <w:numFmt w:val="lowerLetter"/>
      <w:lvlText w:val="%5."/>
      <w:lvlJc w:val="left"/>
      <w:pPr>
        <w:ind w:left="3600" w:hanging="360"/>
      </w:pPr>
      <w:rPr>
        <w:rFonts w:ascii="Times New Roman" w:eastAsiaTheme="minorHAnsi" w:hAnsi="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B2064"/>
    <w:multiLevelType w:val="multilevel"/>
    <w:tmpl w:val="0D781286"/>
    <w:lvl w:ilvl="0">
      <w:start w:val="1"/>
      <w:numFmt w:val="upperRoman"/>
      <w:lvlText w:val="%1."/>
      <w:lvlJc w:val="right"/>
      <w:pPr>
        <w:ind w:left="360" w:hanging="360"/>
      </w:pPr>
      <w:rPr>
        <w:rFonts w:hint="default"/>
        <w:b w:val="0"/>
      </w:rPr>
    </w:lvl>
    <w:lvl w:ilvl="1">
      <w:start w:val="1"/>
      <w:numFmt w:val="upperLetter"/>
      <w:lvlText w:val="%2."/>
      <w:lvlJc w:val="left"/>
      <w:pPr>
        <w:ind w:left="936" w:hanging="504"/>
      </w:pPr>
      <w:rPr>
        <w:rFonts w:hint="default"/>
      </w:rPr>
    </w:lvl>
    <w:lvl w:ilvl="2">
      <w:start w:val="1"/>
      <w:numFmt w:val="decimal"/>
      <w:lvlText w:val="%3."/>
      <w:lvlJc w:val="left"/>
      <w:pPr>
        <w:ind w:left="1512" w:hanging="432"/>
      </w:pPr>
      <w:rPr>
        <w:rFonts w:hint="default"/>
      </w:rPr>
    </w:lvl>
    <w:lvl w:ilvl="3">
      <w:start w:val="1"/>
      <w:numFmt w:val="lowerLetter"/>
      <w:lvlText w:val="%4."/>
      <w:lvlJc w:val="left"/>
      <w:pPr>
        <w:ind w:left="2088" w:hanging="432"/>
      </w:pPr>
      <w:rPr>
        <w:rFonts w:hint="default"/>
      </w:rPr>
    </w:lvl>
    <w:lvl w:ilvl="4">
      <w:start w:val="1"/>
      <w:numFmt w:val="lowerLetter"/>
      <w:lvlText w:val="(%5)"/>
      <w:lvlJc w:val="left"/>
      <w:pPr>
        <w:ind w:left="2880" w:firstLine="0"/>
      </w:pPr>
      <w:rPr>
        <w:rFonts w:hint="default"/>
      </w:rPr>
    </w:lvl>
    <w:lvl w:ilvl="5">
      <w:start w:val="1"/>
      <w:numFmt w:val="lowerRoman"/>
      <w:lvlText w:val="(%6)"/>
      <w:lvlJc w:val="lef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2D875F9F"/>
    <w:multiLevelType w:val="hybridMultilevel"/>
    <w:tmpl w:val="2C30B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8763B3"/>
    <w:multiLevelType w:val="hybridMultilevel"/>
    <w:tmpl w:val="50D211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DAA7B78"/>
    <w:multiLevelType w:val="multilevel"/>
    <w:tmpl w:val="81C0464A"/>
    <w:lvl w:ilvl="0">
      <w:start w:val="1"/>
      <w:numFmt w:val="upperRoman"/>
      <w:lvlText w:val="%1."/>
      <w:lvlJc w:val="left"/>
      <w:pPr>
        <w:ind w:left="720" w:hanging="720"/>
      </w:pPr>
      <w:rPr>
        <w:rFonts w:hint="default"/>
        <w:b/>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upperRoman"/>
      <w:lvlText w:val="%6."/>
      <w:lvlJc w:val="right"/>
      <w:pPr>
        <w:ind w:left="4320" w:hanging="720"/>
      </w:pPr>
      <w:rPr>
        <w:rFonts w:hint="default"/>
      </w:rPr>
    </w:lvl>
    <w:lvl w:ilvl="6">
      <w:start w:val="1"/>
      <w:numFmt w:val="upp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right"/>
      <w:pPr>
        <w:ind w:left="6480" w:hanging="720"/>
      </w:pPr>
      <w:rPr>
        <w:rFonts w:hint="default"/>
      </w:rPr>
    </w:lvl>
  </w:abstractNum>
  <w:abstractNum w:abstractNumId="5" w15:restartNumberingAfterBreak="0">
    <w:nsid w:val="6F810809"/>
    <w:multiLevelType w:val="hybridMultilevel"/>
    <w:tmpl w:val="CEB22514"/>
    <w:lvl w:ilvl="0" w:tplc="C68C8D6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4E8412B"/>
    <w:multiLevelType w:val="hybridMultilevel"/>
    <w:tmpl w:val="CB4E0B00"/>
    <w:lvl w:ilvl="0" w:tplc="9E12AA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FC624C4"/>
    <w:multiLevelType w:val="hybridMultilevel"/>
    <w:tmpl w:val="4FC81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4"/>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2A0"/>
    <w:rsid w:val="00004086"/>
    <w:rsid w:val="000551EF"/>
    <w:rsid w:val="00062641"/>
    <w:rsid w:val="000A5D07"/>
    <w:rsid w:val="000C604B"/>
    <w:rsid w:val="001152A0"/>
    <w:rsid w:val="001309B8"/>
    <w:rsid w:val="001A3686"/>
    <w:rsid w:val="001B55C0"/>
    <w:rsid w:val="00215364"/>
    <w:rsid w:val="00274B7D"/>
    <w:rsid w:val="00282CA9"/>
    <w:rsid w:val="002E5C80"/>
    <w:rsid w:val="00335C54"/>
    <w:rsid w:val="00371E2A"/>
    <w:rsid w:val="00416A69"/>
    <w:rsid w:val="004D7931"/>
    <w:rsid w:val="00550084"/>
    <w:rsid w:val="0055044C"/>
    <w:rsid w:val="00623F58"/>
    <w:rsid w:val="00632091"/>
    <w:rsid w:val="00697223"/>
    <w:rsid w:val="007137E6"/>
    <w:rsid w:val="007422DF"/>
    <w:rsid w:val="007950DA"/>
    <w:rsid w:val="007A4346"/>
    <w:rsid w:val="00811F6A"/>
    <w:rsid w:val="0084698A"/>
    <w:rsid w:val="009C69CF"/>
    <w:rsid w:val="009D24DB"/>
    <w:rsid w:val="009F4428"/>
    <w:rsid w:val="00A37D5E"/>
    <w:rsid w:val="00AA6937"/>
    <w:rsid w:val="00AB6E2D"/>
    <w:rsid w:val="00AC515A"/>
    <w:rsid w:val="00B50F80"/>
    <w:rsid w:val="00BA5B6A"/>
    <w:rsid w:val="00BB1B85"/>
    <w:rsid w:val="00BC5E70"/>
    <w:rsid w:val="00C41AF4"/>
    <w:rsid w:val="00C57485"/>
    <w:rsid w:val="00C60431"/>
    <w:rsid w:val="00C9415C"/>
    <w:rsid w:val="00CE547C"/>
    <w:rsid w:val="00D43E2C"/>
    <w:rsid w:val="00D61A68"/>
    <w:rsid w:val="00E17590"/>
    <w:rsid w:val="00E83C11"/>
    <w:rsid w:val="00F32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E518C2-ED37-44BD-8549-FADE0A8F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2A0"/>
    <w:pPr>
      <w:spacing w:after="0" w:line="240" w:lineRule="auto"/>
    </w:pPr>
  </w:style>
  <w:style w:type="paragraph" w:styleId="ListParagraph">
    <w:name w:val="List Paragraph"/>
    <w:basedOn w:val="Normal"/>
    <w:uiPriority w:val="34"/>
    <w:qFormat/>
    <w:rsid w:val="001152A0"/>
    <w:pPr>
      <w:ind w:left="720"/>
      <w:contextualSpacing/>
    </w:pPr>
  </w:style>
  <w:style w:type="paragraph" w:customStyle="1" w:styleId="Default">
    <w:name w:val="Default"/>
    <w:rsid w:val="000551EF"/>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rsid w:val="000551EF"/>
    <w:pPr>
      <w:spacing w:after="0" w:line="240" w:lineRule="auto"/>
      <w:ind w:left="720"/>
      <w:jc w:val="both"/>
    </w:pPr>
    <w:rPr>
      <w:rFonts w:ascii="CG Times" w:eastAsia="Times New Roman" w:hAnsi="CG Times" w:cs="Times New Roman"/>
      <w:sz w:val="24"/>
      <w:szCs w:val="20"/>
    </w:rPr>
  </w:style>
  <w:style w:type="character" w:customStyle="1" w:styleId="BodyTextIndentChar">
    <w:name w:val="Body Text Indent Char"/>
    <w:basedOn w:val="DefaultParagraphFont"/>
    <w:link w:val="BodyTextIndent"/>
    <w:rsid w:val="000551EF"/>
    <w:rPr>
      <w:rFonts w:ascii="CG Times" w:eastAsia="Times New Roman" w:hAnsi="CG Times" w:cs="Times New Roman"/>
      <w:sz w:val="24"/>
      <w:szCs w:val="20"/>
    </w:rPr>
  </w:style>
  <w:style w:type="character" w:customStyle="1" w:styleId="hdr2">
    <w:name w:val="hdr2"/>
    <w:basedOn w:val="DefaultParagraphFont"/>
    <w:rsid w:val="000551EF"/>
    <w:rPr>
      <w:rFonts w:ascii="Verdana" w:hAnsi="Verdana" w:cs="Times New Roman"/>
      <w:b/>
      <w:bCs/>
      <w:sz w:val="20"/>
      <w:szCs w:val="20"/>
    </w:rPr>
  </w:style>
  <w:style w:type="paragraph" w:styleId="NormalWeb">
    <w:name w:val="Normal (Web)"/>
    <w:basedOn w:val="Normal"/>
    <w:uiPriority w:val="99"/>
    <w:semiHidden/>
    <w:unhideWhenUsed/>
    <w:rsid w:val="007A434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60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431"/>
  </w:style>
  <w:style w:type="paragraph" w:styleId="Footer">
    <w:name w:val="footer"/>
    <w:basedOn w:val="Normal"/>
    <w:link w:val="FooterChar"/>
    <w:uiPriority w:val="99"/>
    <w:unhideWhenUsed/>
    <w:rsid w:val="00C60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431"/>
  </w:style>
  <w:style w:type="paragraph" w:styleId="BalloonText">
    <w:name w:val="Balloon Text"/>
    <w:basedOn w:val="Normal"/>
    <w:link w:val="BalloonTextChar"/>
    <w:uiPriority w:val="99"/>
    <w:semiHidden/>
    <w:unhideWhenUsed/>
    <w:rsid w:val="00550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084"/>
    <w:rPr>
      <w:rFonts w:ascii="Tahoma" w:hAnsi="Tahoma" w:cs="Tahoma"/>
      <w:sz w:val="16"/>
      <w:szCs w:val="16"/>
    </w:rPr>
  </w:style>
  <w:style w:type="character" w:styleId="FootnoteReference">
    <w:name w:val="footnote reference"/>
    <w:semiHidden/>
    <w:rsid w:val="001B5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62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0B3D8D52759C4D8C0D136DAAD0559E" ma:contentTypeVersion="8" ma:contentTypeDescription="Create a new document." ma:contentTypeScope="" ma:versionID="3c4d279ee3d7f5c3d7d0ad375c20e001">
  <xsd:schema xmlns:xsd="http://www.w3.org/2001/XMLSchema" xmlns:xs="http://www.w3.org/2001/XMLSchema" xmlns:p="http://schemas.microsoft.com/office/2006/metadata/properties" xmlns:ns1="http://schemas.microsoft.com/sharepoint/v3" xmlns:ns2="39a037f0-3c4f-4354-b5b4-2a6b56f79b6b" targetNamespace="http://schemas.microsoft.com/office/2006/metadata/properties" ma:root="true" ma:fieldsID="e73bfad0fd8c7f7b6b72393de9a98efd" ns1:_="" ns2:_="">
    <xsd:import namespace="http://schemas.microsoft.com/sharepoint/v3"/>
    <xsd:import namespace="39a037f0-3c4f-4354-b5b4-2a6b56f79b6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a037f0-3c4f-4354-b5b4-2a6b56f79b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C056D5-021B-43FC-8814-0D0248261C05}"/>
</file>

<file path=customXml/itemProps2.xml><?xml version="1.0" encoding="utf-8"?>
<ds:datastoreItem xmlns:ds="http://schemas.openxmlformats.org/officeDocument/2006/customXml" ds:itemID="{40D8FCB5-0324-44A8-B3AF-9085B1C5B50A}"/>
</file>

<file path=customXml/itemProps3.xml><?xml version="1.0" encoding="utf-8"?>
<ds:datastoreItem xmlns:ds="http://schemas.openxmlformats.org/officeDocument/2006/customXml" ds:itemID="{D99B65C9-099D-4244-92E9-A567C1C1A097}"/>
</file>

<file path=docProps/app.xml><?xml version="1.0" encoding="utf-8"?>
<Properties xmlns="http://schemas.openxmlformats.org/officeDocument/2006/extended-properties" xmlns:vt="http://schemas.openxmlformats.org/officeDocument/2006/docPropsVTypes">
  <Template>Normal</Template>
  <TotalTime>0</TotalTime>
  <Pages>5</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Elizabeth McCann</cp:lastModifiedBy>
  <cp:revision>2</cp:revision>
  <cp:lastPrinted>2012-07-03T18:28:00Z</cp:lastPrinted>
  <dcterms:created xsi:type="dcterms:W3CDTF">2020-03-17T15:15:00Z</dcterms:created>
  <dcterms:modified xsi:type="dcterms:W3CDTF">2020-03-17T15:15:00Z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0x0101003F0B3D8D52759C4D8C0D136DAAD0559E</vt:lpwstr>
  </property>
</Properties>
</file>