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E32F6" w14:textId="59045E22" w:rsidR="00496A28" w:rsidRPr="0022471B" w:rsidRDefault="00496A28" w:rsidP="00A163F0">
      <w:pPr>
        <w:pStyle w:val="NoSpacing"/>
        <w:spacing w:before="120" w:after="120"/>
        <w:jc w:val="center"/>
        <w:rPr>
          <w:rFonts w:ascii="Times New Roman" w:eastAsia="Times New Roman" w:hAnsi="Times New Roman" w:cs="Times New Roman"/>
          <w:sz w:val="16"/>
          <w:szCs w:val="16"/>
        </w:rPr>
      </w:pPr>
      <w:r w:rsidRPr="009A6157">
        <w:rPr>
          <w:rFonts w:ascii="Times New Roman" w:eastAsia="Times New Roman" w:hAnsi="Times New Roman" w:cs="Times New Roman"/>
          <w:b/>
          <w:bCs/>
          <w:sz w:val="24"/>
          <w:szCs w:val="24"/>
        </w:rPr>
        <w:t>Mississippi State Rehabilitation Council (SRC) Quarterly Meeting</w:t>
      </w:r>
      <w:r w:rsidRPr="009A6157">
        <w:rPr>
          <w:rFonts w:ascii="Times New Roman" w:eastAsia="Times New Roman" w:hAnsi="Times New Roman" w:cs="Times New Roman"/>
          <w:sz w:val="24"/>
          <w:szCs w:val="24"/>
        </w:rPr>
        <w:br/>
      </w:r>
      <w:r w:rsidRPr="009A6157">
        <w:rPr>
          <w:rFonts w:ascii="Times New Roman" w:eastAsia="Times New Roman" w:hAnsi="Times New Roman" w:cs="Times New Roman"/>
          <w:b/>
          <w:bCs/>
          <w:sz w:val="24"/>
          <w:szCs w:val="24"/>
        </w:rPr>
        <w:t>Location:</w:t>
      </w:r>
      <w:r w:rsidRPr="009A6157">
        <w:rPr>
          <w:rFonts w:ascii="Times New Roman" w:eastAsia="Times New Roman" w:hAnsi="Times New Roman" w:cs="Times New Roman"/>
          <w:sz w:val="24"/>
          <w:szCs w:val="24"/>
        </w:rPr>
        <w:t xml:space="preserve"> MDRS </w:t>
      </w:r>
      <w:r w:rsidRPr="009A6157">
        <w:rPr>
          <w:rFonts w:ascii="Times New Roman" w:hAnsi="Times New Roman" w:cs="Times New Roman"/>
          <w:sz w:val="24"/>
          <w:szCs w:val="24"/>
        </w:rPr>
        <w:t xml:space="preserve">1281 Hwy 51 N, Madison, MS 39110 </w:t>
      </w:r>
      <w:r w:rsidRPr="009A6157">
        <w:rPr>
          <w:rFonts w:ascii="Times New Roman" w:eastAsia="Times New Roman" w:hAnsi="Times New Roman" w:cs="Times New Roman"/>
          <w:sz w:val="24"/>
          <w:szCs w:val="24"/>
        </w:rPr>
        <w:t>/ Virtual via Zoom</w:t>
      </w:r>
      <w:r w:rsidRPr="009A6157">
        <w:rPr>
          <w:rFonts w:ascii="Times New Roman" w:eastAsia="Times New Roman" w:hAnsi="Times New Roman" w:cs="Times New Roman"/>
          <w:sz w:val="24"/>
          <w:szCs w:val="24"/>
        </w:rPr>
        <w:br/>
      </w:r>
      <w:r w:rsidRPr="009A6157">
        <w:rPr>
          <w:rFonts w:ascii="Times New Roman" w:eastAsia="Times New Roman" w:hAnsi="Times New Roman" w:cs="Times New Roman"/>
          <w:b/>
          <w:bCs/>
          <w:sz w:val="24"/>
          <w:szCs w:val="24"/>
        </w:rPr>
        <w:t>Date:</w:t>
      </w:r>
      <w:r w:rsidRPr="009A6157">
        <w:rPr>
          <w:rFonts w:ascii="Times New Roman" w:eastAsia="Times New Roman" w:hAnsi="Times New Roman" w:cs="Times New Roman"/>
          <w:sz w:val="24"/>
          <w:szCs w:val="24"/>
        </w:rPr>
        <w:t xml:space="preserve"> June 10, 2026</w:t>
      </w:r>
      <w:r w:rsidRPr="00893B3D">
        <w:rPr>
          <w:rFonts w:ascii="Times New Roman" w:eastAsia="Times New Roman" w:hAnsi="Times New Roman" w:cs="Times New Roman"/>
        </w:rPr>
        <w:br/>
      </w:r>
    </w:p>
    <w:p w14:paraId="5B986471" w14:textId="3495A397" w:rsidR="00B63957" w:rsidRPr="00893B3D" w:rsidRDefault="00B63957" w:rsidP="00A163F0">
      <w:pPr>
        <w:spacing w:before="120" w:after="120" w:line="240" w:lineRule="auto"/>
        <w:jc w:val="both"/>
        <w:rPr>
          <w:rFonts w:ascii="Times New Roman" w:eastAsiaTheme="minorEastAsia" w:hAnsi="Times New Roman" w:cs="Times New Roman"/>
          <w:kern w:val="0"/>
          <w14:ligatures w14:val="none"/>
        </w:rPr>
      </w:pPr>
      <w:r w:rsidRPr="00893B3D">
        <w:rPr>
          <w:rFonts w:ascii="Times New Roman" w:eastAsiaTheme="minorEastAsia" w:hAnsi="Times New Roman" w:cs="Times New Roman"/>
          <w:b/>
          <w:kern w:val="0"/>
          <w14:ligatures w14:val="none"/>
        </w:rPr>
        <w:t>SRC Members</w:t>
      </w:r>
      <w:r w:rsidR="009C53DD">
        <w:rPr>
          <w:rFonts w:ascii="Times New Roman" w:eastAsiaTheme="minorEastAsia" w:hAnsi="Times New Roman" w:cs="Times New Roman"/>
          <w:b/>
          <w:kern w:val="0"/>
          <w14:ligatures w14:val="none"/>
        </w:rPr>
        <w:t>:</w:t>
      </w:r>
      <w:r w:rsidRPr="00893B3D">
        <w:rPr>
          <w:rFonts w:ascii="Times New Roman" w:eastAsiaTheme="minorEastAsia" w:hAnsi="Times New Roman" w:cs="Times New Roman"/>
          <w:b/>
          <w:kern w:val="0"/>
          <w14:ligatures w14:val="none"/>
        </w:rPr>
        <w:t xml:space="preserve"> (In-person)</w:t>
      </w:r>
      <w:r w:rsidRPr="00893B3D">
        <w:rPr>
          <w:rFonts w:ascii="Times New Roman" w:eastAsiaTheme="minorEastAsia" w:hAnsi="Times New Roman" w:cs="Times New Roman"/>
          <w:kern w:val="0"/>
          <w14:ligatures w14:val="none"/>
        </w:rPr>
        <w:t xml:space="preserve"> Don Brown - SRC Chair</w:t>
      </w:r>
      <w:r w:rsidR="003F4755">
        <w:rPr>
          <w:rFonts w:ascii="Times New Roman" w:eastAsiaTheme="minorEastAsia" w:hAnsi="Times New Roman" w:cs="Times New Roman"/>
          <w:kern w:val="0"/>
          <w14:ligatures w14:val="none"/>
        </w:rPr>
        <w:t>man</w:t>
      </w:r>
      <w:r w:rsidRPr="00893B3D">
        <w:rPr>
          <w:rFonts w:ascii="Times New Roman" w:eastAsiaTheme="minorEastAsia" w:hAnsi="Times New Roman" w:cs="Times New Roman"/>
          <w:kern w:val="0"/>
          <w14:ligatures w14:val="none"/>
        </w:rPr>
        <w:t xml:space="preserve">, Pshon Barrett - SRC Vice Chair, Billy Taylor - MDRS Exec. Director, </w:t>
      </w:r>
      <w:r w:rsidR="00EF3285">
        <w:rPr>
          <w:rFonts w:ascii="Times New Roman" w:eastAsiaTheme="minorEastAsia" w:hAnsi="Times New Roman" w:cs="Times New Roman"/>
          <w:kern w:val="0"/>
          <w14:ligatures w14:val="none"/>
        </w:rPr>
        <w:t>Ronnie Brown,</w:t>
      </w:r>
      <w:r w:rsidRPr="00893B3D">
        <w:rPr>
          <w:rFonts w:ascii="Times New Roman" w:eastAsiaTheme="minorEastAsia" w:hAnsi="Times New Roman" w:cs="Times New Roman"/>
          <w:kern w:val="0"/>
          <w14:ligatures w14:val="none"/>
        </w:rPr>
        <w:t xml:space="preserve"> Kenneth Hudson, Mary Meruvia, Edwin Butler,</w:t>
      </w:r>
      <w:r w:rsidR="00CE0CA9">
        <w:rPr>
          <w:rFonts w:ascii="Times New Roman" w:eastAsiaTheme="minorEastAsia" w:hAnsi="Times New Roman" w:cs="Times New Roman"/>
          <w:kern w:val="0"/>
          <w14:ligatures w14:val="none"/>
        </w:rPr>
        <w:t xml:space="preserve"> </w:t>
      </w:r>
      <w:r w:rsidR="00DF13B2">
        <w:rPr>
          <w:rFonts w:ascii="Times New Roman" w:eastAsiaTheme="minorEastAsia" w:hAnsi="Times New Roman" w:cs="Times New Roman"/>
          <w:kern w:val="0"/>
          <w14:ligatures w14:val="none"/>
        </w:rPr>
        <w:t>Pat Fontaine,</w:t>
      </w:r>
      <w:r w:rsidRPr="00893B3D">
        <w:rPr>
          <w:rFonts w:ascii="Times New Roman" w:eastAsiaTheme="minorEastAsia" w:hAnsi="Times New Roman" w:cs="Times New Roman"/>
          <w:kern w:val="0"/>
          <w14:ligatures w14:val="none"/>
        </w:rPr>
        <w:t xml:space="preserve"> Leslie Junkin, Shanda Nash, </w:t>
      </w:r>
      <w:r w:rsidR="002E60D1">
        <w:rPr>
          <w:rFonts w:ascii="Times New Roman" w:eastAsiaTheme="minorEastAsia" w:hAnsi="Times New Roman" w:cs="Times New Roman"/>
          <w:kern w:val="0"/>
          <w14:ligatures w14:val="none"/>
        </w:rPr>
        <w:t xml:space="preserve">Dwight Owens, </w:t>
      </w:r>
      <w:r w:rsidRPr="00893B3D">
        <w:rPr>
          <w:rFonts w:ascii="Times New Roman" w:eastAsiaTheme="minorEastAsia" w:hAnsi="Times New Roman" w:cs="Times New Roman"/>
          <w:kern w:val="0"/>
          <w14:ligatures w14:val="none"/>
        </w:rPr>
        <w:t xml:space="preserve">Rebecca Treadway, </w:t>
      </w:r>
      <w:r w:rsidRPr="00893B3D">
        <w:rPr>
          <w:rFonts w:ascii="Times New Roman" w:eastAsiaTheme="minorEastAsia" w:hAnsi="Times New Roman" w:cs="Times New Roman"/>
          <w:b/>
          <w:bCs/>
          <w:kern w:val="0"/>
          <w14:ligatures w14:val="none"/>
        </w:rPr>
        <w:t>(Virtual)</w:t>
      </w:r>
      <w:r w:rsidR="00F94082">
        <w:rPr>
          <w:rFonts w:ascii="Times New Roman" w:eastAsiaTheme="minorEastAsia" w:hAnsi="Times New Roman" w:cs="Times New Roman"/>
          <w:kern w:val="0"/>
          <w14:ligatures w14:val="none"/>
        </w:rPr>
        <w:t xml:space="preserve"> Janice Barry, </w:t>
      </w:r>
      <w:r w:rsidRPr="00893B3D">
        <w:rPr>
          <w:rFonts w:ascii="Times New Roman" w:eastAsiaTheme="minorEastAsia" w:hAnsi="Times New Roman" w:cs="Times New Roman"/>
          <w:kern w:val="0"/>
          <w14:ligatures w14:val="none"/>
        </w:rPr>
        <w:t xml:space="preserve">Roger Bullock, </w:t>
      </w:r>
    </w:p>
    <w:p w14:paraId="005226A2" w14:textId="7944E98A" w:rsidR="00B63957" w:rsidRPr="00893B3D" w:rsidRDefault="00B63957" w:rsidP="00A163F0">
      <w:pPr>
        <w:spacing w:before="120" w:after="120" w:line="276" w:lineRule="auto"/>
        <w:jc w:val="both"/>
        <w:rPr>
          <w:rFonts w:ascii="Times New Roman" w:eastAsiaTheme="minorEastAsia" w:hAnsi="Times New Roman" w:cs="Times New Roman"/>
          <w:kern w:val="0"/>
          <w14:ligatures w14:val="none"/>
        </w:rPr>
      </w:pPr>
      <w:r w:rsidRPr="00893B3D">
        <w:rPr>
          <w:rFonts w:ascii="Times New Roman" w:eastAsiaTheme="minorEastAsia" w:hAnsi="Times New Roman" w:cs="Times New Roman"/>
          <w:b/>
          <w:kern w:val="0"/>
          <w14:ligatures w14:val="none"/>
        </w:rPr>
        <w:t>MDRS Staff Members Present in Person:</w:t>
      </w:r>
      <w:r w:rsidRPr="00893B3D">
        <w:rPr>
          <w:rFonts w:ascii="Times New Roman" w:eastAsiaTheme="minorEastAsia" w:hAnsi="Times New Roman" w:cs="Times New Roman"/>
          <w:kern w:val="0"/>
          <w14:ligatures w14:val="none"/>
        </w:rPr>
        <w:t xml:space="preserve"> Samandra Murphy, Dr. Jennifer Jackson, Dorothy Young, Kellie Rushing, </w:t>
      </w:r>
      <w:r w:rsidR="00D07A94">
        <w:rPr>
          <w:rFonts w:ascii="Times New Roman" w:eastAsiaTheme="minorEastAsia" w:hAnsi="Times New Roman" w:cs="Times New Roman"/>
          <w:kern w:val="0"/>
          <w14:ligatures w14:val="none"/>
        </w:rPr>
        <w:t xml:space="preserve">Andy Salin, </w:t>
      </w:r>
      <w:r w:rsidRPr="00893B3D">
        <w:rPr>
          <w:rFonts w:ascii="Times New Roman" w:eastAsiaTheme="minorEastAsia" w:hAnsi="Times New Roman" w:cs="Times New Roman"/>
          <w:kern w:val="0"/>
          <w14:ligatures w14:val="none"/>
        </w:rPr>
        <w:t xml:space="preserve">Leigh Cone, </w:t>
      </w:r>
      <w:r w:rsidR="005E0EFC">
        <w:rPr>
          <w:rFonts w:ascii="Times New Roman" w:eastAsiaTheme="minorEastAsia" w:hAnsi="Times New Roman" w:cs="Times New Roman"/>
          <w:kern w:val="0"/>
          <w14:ligatures w14:val="none"/>
        </w:rPr>
        <w:t xml:space="preserve">Denee Smith, </w:t>
      </w:r>
      <w:r w:rsidR="000D7D28">
        <w:rPr>
          <w:rFonts w:ascii="Times New Roman" w:eastAsiaTheme="minorEastAsia" w:hAnsi="Times New Roman" w:cs="Times New Roman"/>
          <w:kern w:val="0"/>
          <w14:ligatures w14:val="none"/>
        </w:rPr>
        <w:t>Victoria St</w:t>
      </w:r>
      <w:r w:rsidR="003E572F">
        <w:rPr>
          <w:rFonts w:ascii="Times New Roman" w:eastAsiaTheme="minorEastAsia" w:hAnsi="Times New Roman" w:cs="Times New Roman"/>
          <w:kern w:val="0"/>
          <w14:ligatures w14:val="none"/>
        </w:rPr>
        <w:t>uart</w:t>
      </w:r>
      <w:r w:rsidR="000D7D28">
        <w:rPr>
          <w:rFonts w:ascii="Times New Roman" w:eastAsiaTheme="minorEastAsia" w:hAnsi="Times New Roman" w:cs="Times New Roman"/>
          <w:kern w:val="0"/>
          <w14:ligatures w14:val="none"/>
        </w:rPr>
        <w:t xml:space="preserve">, </w:t>
      </w:r>
      <w:r w:rsidR="004F3A00">
        <w:rPr>
          <w:rFonts w:ascii="Times New Roman" w:eastAsiaTheme="minorEastAsia" w:hAnsi="Times New Roman" w:cs="Times New Roman"/>
          <w:kern w:val="0"/>
          <w14:ligatures w14:val="none"/>
        </w:rPr>
        <w:t xml:space="preserve">Theresa </w:t>
      </w:r>
      <w:r w:rsidR="00B604D4">
        <w:rPr>
          <w:rFonts w:ascii="Times New Roman" w:eastAsiaTheme="minorEastAsia" w:hAnsi="Times New Roman" w:cs="Times New Roman"/>
          <w:kern w:val="0"/>
          <w14:ligatures w14:val="none"/>
        </w:rPr>
        <w:t>Delgado</w:t>
      </w:r>
      <w:r w:rsidR="004F3A00">
        <w:rPr>
          <w:rFonts w:ascii="Times New Roman" w:eastAsiaTheme="minorEastAsia" w:hAnsi="Times New Roman" w:cs="Times New Roman"/>
          <w:kern w:val="0"/>
          <w14:ligatures w14:val="none"/>
        </w:rPr>
        <w:t xml:space="preserve">, </w:t>
      </w:r>
    </w:p>
    <w:p w14:paraId="6AA0D7AF" w14:textId="6DB9F7C9" w:rsidR="00B63957" w:rsidRPr="00893B3D" w:rsidRDefault="00B63957" w:rsidP="00A163F0">
      <w:pPr>
        <w:spacing w:before="120" w:after="120" w:line="276" w:lineRule="auto"/>
        <w:jc w:val="both"/>
        <w:rPr>
          <w:rFonts w:ascii="Times New Roman" w:eastAsiaTheme="minorEastAsia" w:hAnsi="Times New Roman" w:cs="Times New Roman"/>
          <w:kern w:val="0"/>
          <w14:ligatures w14:val="none"/>
        </w:rPr>
      </w:pPr>
      <w:r w:rsidRPr="00893B3D">
        <w:rPr>
          <w:rFonts w:ascii="Times New Roman" w:eastAsiaTheme="minorEastAsia" w:hAnsi="Times New Roman" w:cs="Times New Roman"/>
          <w:b/>
          <w:kern w:val="0"/>
          <w14:ligatures w14:val="none"/>
        </w:rPr>
        <w:t xml:space="preserve">Virtual MDRS Staff Members: </w:t>
      </w:r>
      <w:r w:rsidR="004F74FC" w:rsidRPr="009D7E29">
        <w:rPr>
          <w:rFonts w:ascii="Times New Roman" w:eastAsiaTheme="minorEastAsia" w:hAnsi="Times New Roman" w:cs="Times New Roman"/>
          <w:bCs/>
          <w:kern w:val="0"/>
          <w14:ligatures w14:val="none"/>
        </w:rPr>
        <w:t>Christie Banks</w:t>
      </w:r>
      <w:r w:rsidR="004F74FC">
        <w:rPr>
          <w:rFonts w:ascii="Times New Roman" w:eastAsiaTheme="minorEastAsia" w:hAnsi="Times New Roman" w:cs="Times New Roman"/>
          <w:b/>
          <w:kern w:val="0"/>
          <w14:ligatures w14:val="none"/>
        </w:rPr>
        <w:t xml:space="preserve">, </w:t>
      </w:r>
      <w:r w:rsidR="004B2392" w:rsidRPr="009F549B">
        <w:rPr>
          <w:rFonts w:ascii="Times New Roman" w:eastAsiaTheme="minorEastAsia" w:hAnsi="Times New Roman" w:cs="Times New Roman"/>
          <w:bCs/>
          <w:kern w:val="0"/>
          <w14:ligatures w14:val="none"/>
        </w:rPr>
        <w:t xml:space="preserve">Michelle Bell, </w:t>
      </w:r>
      <w:r w:rsidR="00DD09E8">
        <w:rPr>
          <w:rFonts w:ascii="Times New Roman" w:eastAsiaTheme="minorEastAsia" w:hAnsi="Times New Roman" w:cs="Times New Roman"/>
          <w:bCs/>
          <w:kern w:val="0"/>
          <w14:ligatures w14:val="none"/>
        </w:rPr>
        <w:t xml:space="preserve">Kenisha Black, </w:t>
      </w:r>
      <w:r w:rsidR="008D1827" w:rsidRPr="009F549B">
        <w:rPr>
          <w:rFonts w:ascii="Times New Roman" w:eastAsiaTheme="minorEastAsia" w:hAnsi="Times New Roman" w:cs="Times New Roman"/>
          <w:bCs/>
          <w:kern w:val="0"/>
          <w14:ligatures w14:val="none"/>
        </w:rPr>
        <w:t>Er</w:t>
      </w:r>
      <w:r w:rsidR="008D1827" w:rsidRPr="00A46067">
        <w:rPr>
          <w:rFonts w:ascii="Times New Roman" w:eastAsiaTheme="minorEastAsia" w:hAnsi="Times New Roman" w:cs="Times New Roman"/>
          <w:bCs/>
          <w:kern w:val="0"/>
          <w14:ligatures w14:val="none"/>
        </w:rPr>
        <w:t>icia Brown,</w:t>
      </w:r>
      <w:r w:rsidR="008D1827">
        <w:rPr>
          <w:rFonts w:ascii="Times New Roman" w:eastAsiaTheme="minorEastAsia" w:hAnsi="Times New Roman" w:cs="Times New Roman"/>
          <w:b/>
          <w:kern w:val="0"/>
          <w14:ligatures w14:val="none"/>
        </w:rPr>
        <w:t xml:space="preserve"> </w:t>
      </w:r>
      <w:r w:rsidR="00A765FD">
        <w:rPr>
          <w:rFonts w:ascii="Times New Roman" w:eastAsiaTheme="minorEastAsia" w:hAnsi="Times New Roman" w:cs="Times New Roman"/>
          <w:bCs/>
          <w:kern w:val="0"/>
          <w14:ligatures w14:val="none"/>
        </w:rPr>
        <w:t>Kaye Carr,</w:t>
      </w:r>
      <w:r w:rsidR="004F74FC">
        <w:rPr>
          <w:rFonts w:ascii="Times New Roman" w:eastAsiaTheme="minorEastAsia" w:hAnsi="Times New Roman" w:cs="Times New Roman"/>
          <w:bCs/>
          <w:kern w:val="0"/>
          <w14:ligatures w14:val="none"/>
        </w:rPr>
        <w:t xml:space="preserve"> </w:t>
      </w:r>
      <w:r w:rsidR="00737719">
        <w:rPr>
          <w:rFonts w:ascii="Times New Roman" w:eastAsiaTheme="minorEastAsia" w:hAnsi="Times New Roman" w:cs="Times New Roman"/>
          <w:bCs/>
          <w:kern w:val="0"/>
          <w14:ligatures w14:val="none"/>
        </w:rPr>
        <w:t xml:space="preserve">Heather Collums, </w:t>
      </w:r>
      <w:r w:rsidR="004F74FC">
        <w:rPr>
          <w:rFonts w:ascii="Times New Roman" w:eastAsiaTheme="minorEastAsia" w:hAnsi="Times New Roman" w:cs="Times New Roman"/>
          <w:bCs/>
          <w:kern w:val="0"/>
          <w14:ligatures w14:val="none"/>
        </w:rPr>
        <w:t>Fran Cook,</w:t>
      </w:r>
      <w:r w:rsidR="00A765FD">
        <w:rPr>
          <w:rFonts w:ascii="Times New Roman" w:eastAsiaTheme="minorEastAsia" w:hAnsi="Times New Roman" w:cs="Times New Roman"/>
          <w:bCs/>
          <w:kern w:val="0"/>
          <w14:ligatures w14:val="none"/>
        </w:rPr>
        <w:t xml:space="preserve"> </w:t>
      </w:r>
      <w:r w:rsidR="00A46067">
        <w:rPr>
          <w:rFonts w:ascii="Times New Roman" w:eastAsiaTheme="minorEastAsia" w:hAnsi="Times New Roman" w:cs="Times New Roman"/>
          <w:bCs/>
          <w:kern w:val="0"/>
          <w14:ligatures w14:val="none"/>
        </w:rPr>
        <w:t xml:space="preserve">Felisha Evans, </w:t>
      </w:r>
      <w:r w:rsidR="000E19F4">
        <w:rPr>
          <w:rFonts w:ascii="Times New Roman" w:eastAsiaTheme="minorEastAsia" w:hAnsi="Times New Roman" w:cs="Times New Roman"/>
          <w:bCs/>
          <w:kern w:val="0"/>
          <w14:ligatures w14:val="none"/>
        </w:rPr>
        <w:t xml:space="preserve">Cordie Forrester, </w:t>
      </w:r>
      <w:r w:rsidR="00A765FD">
        <w:rPr>
          <w:rFonts w:ascii="Times New Roman" w:eastAsiaTheme="minorEastAsia" w:hAnsi="Times New Roman" w:cs="Times New Roman"/>
          <w:bCs/>
          <w:kern w:val="0"/>
          <w14:ligatures w14:val="none"/>
        </w:rPr>
        <w:t>Jennifer Gray,</w:t>
      </w:r>
      <w:r w:rsidR="008D1827">
        <w:rPr>
          <w:rFonts w:ascii="Times New Roman" w:eastAsiaTheme="minorEastAsia" w:hAnsi="Times New Roman" w:cs="Times New Roman"/>
          <w:bCs/>
          <w:kern w:val="0"/>
          <w14:ligatures w14:val="none"/>
        </w:rPr>
        <w:t xml:space="preserve"> </w:t>
      </w:r>
      <w:r w:rsidR="00B97467">
        <w:rPr>
          <w:rFonts w:ascii="Times New Roman" w:eastAsiaTheme="minorEastAsia" w:hAnsi="Times New Roman" w:cs="Times New Roman"/>
          <w:bCs/>
          <w:kern w:val="0"/>
          <w14:ligatures w14:val="none"/>
        </w:rPr>
        <w:t>K</w:t>
      </w:r>
      <w:r w:rsidR="00291D95">
        <w:rPr>
          <w:rFonts w:ascii="Times New Roman" w:eastAsiaTheme="minorEastAsia" w:hAnsi="Times New Roman" w:cs="Times New Roman"/>
          <w:bCs/>
          <w:kern w:val="0"/>
          <w14:ligatures w14:val="none"/>
        </w:rPr>
        <w:t>onya</w:t>
      </w:r>
      <w:r w:rsidR="00B97467">
        <w:rPr>
          <w:rFonts w:ascii="Times New Roman" w:eastAsiaTheme="minorEastAsia" w:hAnsi="Times New Roman" w:cs="Times New Roman"/>
          <w:bCs/>
          <w:kern w:val="0"/>
          <w14:ligatures w14:val="none"/>
        </w:rPr>
        <w:t xml:space="preserve"> Gallien, </w:t>
      </w:r>
      <w:r w:rsidR="00FE6611">
        <w:rPr>
          <w:rFonts w:ascii="Times New Roman" w:eastAsiaTheme="minorEastAsia" w:hAnsi="Times New Roman" w:cs="Times New Roman"/>
          <w:bCs/>
          <w:kern w:val="0"/>
          <w14:ligatures w14:val="none"/>
        </w:rPr>
        <w:t>Keely Green,</w:t>
      </w:r>
      <w:r w:rsidR="00DD09E8">
        <w:rPr>
          <w:rFonts w:ascii="Times New Roman" w:eastAsiaTheme="minorEastAsia" w:hAnsi="Times New Roman" w:cs="Times New Roman"/>
          <w:bCs/>
          <w:kern w:val="0"/>
          <w14:ligatures w14:val="none"/>
        </w:rPr>
        <w:t xml:space="preserve"> </w:t>
      </w:r>
      <w:r w:rsidR="001E21EE">
        <w:rPr>
          <w:rFonts w:ascii="Times New Roman" w:eastAsiaTheme="minorEastAsia" w:hAnsi="Times New Roman" w:cs="Times New Roman"/>
          <w:bCs/>
          <w:kern w:val="0"/>
          <w14:ligatures w14:val="none"/>
        </w:rPr>
        <w:t xml:space="preserve">Tammy Hudson, </w:t>
      </w:r>
      <w:r w:rsidR="00514250">
        <w:rPr>
          <w:rFonts w:ascii="Times New Roman" w:eastAsiaTheme="minorEastAsia" w:hAnsi="Times New Roman" w:cs="Times New Roman"/>
          <w:bCs/>
          <w:kern w:val="0"/>
          <w14:ligatures w14:val="none"/>
        </w:rPr>
        <w:t xml:space="preserve">Shirley Jones, </w:t>
      </w:r>
      <w:r w:rsidR="00DD09E8">
        <w:rPr>
          <w:rFonts w:ascii="Times New Roman" w:eastAsiaTheme="minorEastAsia" w:hAnsi="Times New Roman" w:cs="Times New Roman"/>
          <w:bCs/>
          <w:kern w:val="0"/>
          <w14:ligatures w14:val="none"/>
        </w:rPr>
        <w:t xml:space="preserve">Valerie Madkins, </w:t>
      </w:r>
      <w:r w:rsidR="00FE6611">
        <w:rPr>
          <w:rFonts w:ascii="Times New Roman" w:eastAsiaTheme="minorEastAsia" w:hAnsi="Times New Roman" w:cs="Times New Roman"/>
          <w:bCs/>
          <w:kern w:val="0"/>
          <w14:ligatures w14:val="none"/>
        </w:rPr>
        <w:t xml:space="preserve"> </w:t>
      </w:r>
      <w:r w:rsidR="00737719">
        <w:rPr>
          <w:rFonts w:ascii="Times New Roman" w:eastAsiaTheme="minorEastAsia" w:hAnsi="Times New Roman" w:cs="Times New Roman"/>
          <w:bCs/>
          <w:kern w:val="0"/>
          <w14:ligatures w14:val="none"/>
        </w:rPr>
        <w:t>M</w:t>
      </w:r>
      <w:r w:rsidR="005D6CF7">
        <w:rPr>
          <w:rFonts w:ascii="Times New Roman" w:eastAsiaTheme="minorEastAsia" w:hAnsi="Times New Roman" w:cs="Times New Roman"/>
          <w:bCs/>
          <w:kern w:val="0"/>
          <w14:ligatures w14:val="none"/>
        </w:rPr>
        <w:t>ichelle</w:t>
      </w:r>
      <w:r w:rsidR="00737719">
        <w:rPr>
          <w:rFonts w:ascii="Times New Roman" w:eastAsiaTheme="minorEastAsia" w:hAnsi="Times New Roman" w:cs="Times New Roman"/>
          <w:bCs/>
          <w:kern w:val="0"/>
          <w14:ligatures w14:val="none"/>
        </w:rPr>
        <w:t xml:space="preserve"> May, </w:t>
      </w:r>
      <w:r w:rsidR="00FE6611">
        <w:rPr>
          <w:rFonts w:ascii="Times New Roman" w:eastAsiaTheme="minorEastAsia" w:hAnsi="Times New Roman" w:cs="Times New Roman"/>
          <w:bCs/>
          <w:kern w:val="0"/>
          <w14:ligatures w14:val="none"/>
        </w:rPr>
        <w:t xml:space="preserve">Melissa McGehee, </w:t>
      </w:r>
      <w:r w:rsidR="00514250">
        <w:rPr>
          <w:rFonts w:ascii="Times New Roman" w:eastAsiaTheme="minorEastAsia" w:hAnsi="Times New Roman" w:cs="Times New Roman"/>
          <w:bCs/>
          <w:kern w:val="0"/>
          <w14:ligatures w14:val="none"/>
        </w:rPr>
        <w:t>R</w:t>
      </w:r>
      <w:r w:rsidR="00CC687E">
        <w:rPr>
          <w:rFonts w:ascii="Times New Roman" w:eastAsiaTheme="minorEastAsia" w:hAnsi="Times New Roman" w:cs="Times New Roman"/>
          <w:bCs/>
          <w:kern w:val="0"/>
          <w14:ligatures w14:val="none"/>
        </w:rPr>
        <w:t>uby</w:t>
      </w:r>
      <w:r w:rsidR="00514250">
        <w:rPr>
          <w:rFonts w:ascii="Times New Roman" w:eastAsiaTheme="minorEastAsia" w:hAnsi="Times New Roman" w:cs="Times New Roman"/>
          <w:bCs/>
          <w:kern w:val="0"/>
          <w14:ligatures w14:val="none"/>
        </w:rPr>
        <w:t xml:space="preserve"> McGill, </w:t>
      </w:r>
      <w:r w:rsidR="00B97467">
        <w:rPr>
          <w:rFonts w:ascii="Times New Roman" w:eastAsiaTheme="minorEastAsia" w:hAnsi="Times New Roman" w:cs="Times New Roman"/>
          <w:bCs/>
          <w:kern w:val="0"/>
          <w14:ligatures w14:val="none"/>
        </w:rPr>
        <w:t xml:space="preserve">Jackie Pruitt, </w:t>
      </w:r>
      <w:r w:rsidRPr="00893B3D">
        <w:rPr>
          <w:rFonts w:ascii="Times New Roman" w:eastAsiaTheme="minorEastAsia" w:hAnsi="Times New Roman" w:cs="Times New Roman"/>
          <w:bCs/>
          <w:kern w:val="0"/>
          <w14:ligatures w14:val="none"/>
        </w:rPr>
        <w:t>Tiffany Parrish,</w:t>
      </w:r>
      <w:r w:rsidR="00D75C1A">
        <w:rPr>
          <w:rFonts w:ascii="Times New Roman" w:eastAsiaTheme="minorEastAsia" w:hAnsi="Times New Roman" w:cs="Times New Roman"/>
          <w:bCs/>
          <w:kern w:val="0"/>
          <w14:ligatures w14:val="none"/>
        </w:rPr>
        <w:t xml:space="preserve"> Ashlynn Powe, </w:t>
      </w:r>
      <w:r w:rsidR="00722859">
        <w:rPr>
          <w:rFonts w:ascii="Times New Roman" w:eastAsiaTheme="minorEastAsia" w:hAnsi="Times New Roman" w:cs="Times New Roman"/>
          <w:bCs/>
          <w:kern w:val="0"/>
          <w14:ligatures w14:val="none"/>
        </w:rPr>
        <w:t xml:space="preserve">Sandra Sanders, </w:t>
      </w:r>
      <w:r w:rsidR="00EC7D64">
        <w:rPr>
          <w:rFonts w:ascii="Times New Roman" w:eastAsiaTheme="minorEastAsia" w:hAnsi="Times New Roman" w:cs="Times New Roman"/>
          <w:bCs/>
          <w:kern w:val="0"/>
          <w14:ligatures w14:val="none"/>
        </w:rPr>
        <w:t xml:space="preserve">Tameka </w:t>
      </w:r>
      <w:r w:rsidR="008D1827">
        <w:rPr>
          <w:rFonts w:ascii="Times New Roman" w:eastAsiaTheme="minorEastAsia" w:hAnsi="Times New Roman" w:cs="Times New Roman"/>
          <w:bCs/>
          <w:kern w:val="0"/>
          <w14:ligatures w14:val="none"/>
        </w:rPr>
        <w:t>Shinault</w:t>
      </w:r>
      <w:r w:rsidR="00EC7D64">
        <w:rPr>
          <w:rFonts w:ascii="Times New Roman" w:eastAsiaTheme="minorEastAsia" w:hAnsi="Times New Roman" w:cs="Times New Roman"/>
          <w:bCs/>
          <w:kern w:val="0"/>
          <w14:ligatures w14:val="none"/>
        </w:rPr>
        <w:t>,</w:t>
      </w:r>
      <w:r w:rsidR="008D1827">
        <w:rPr>
          <w:rFonts w:ascii="Times New Roman" w:eastAsiaTheme="minorEastAsia" w:hAnsi="Times New Roman" w:cs="Times New Roman"/>
          <w:bCs/>
          <w:kern w:val="0"/>
          <w14:ligatures w14:val="none"/>
        </w:rPr>
        <w:t xml:space="preserve"> </w:t>
      </w:r>
      <w:r w:rsidR="004F74FC">
        <w:rPr>
          <w:rFonts w:ascii="Times New Roman" w:eastAsiaTheme="minorEastAsia" w:hAnsi="Times New Roman" w:cs="Times New Roman"/>
          <w:bCs/>
          <w:kern w:val="0"/>
          <w14:ligatures w14:val="none"/>
        </w:rPr>
        <w:t xml:space="preserve">Naomi Smith, </w:t>
      </w:r>
      <w:r w:rsidR="00655490">
        <w:rPr>
          <w:rFonts w:ascii="Times New Roman" w:eastAsiaTheme="minorEastAsia" w:hAnsi="Times New Roman" w:cs="Times New Roman"/>
          <w:bCs/>
          <w:kern w:val="0"/>
          <w14:ligatures w14:val="none"/>
        </w:rPr>
        <w:t xml:space="preserve">Anna Tucker, </w:t>
      </w:r>
      <w:r w:rsidR="008D1827">
        <w:rPr>
          <w:rFonts w:ascii="Times New Roman" w:eastAsiaTheme="minorEastAsia" w:hAnsi="Times New Roman" w:cs="Times New Roman"/>
          <w:bCs/>
          <w:kern w:val="0"/>
          <w14:ligatures w14:val="none"/>
        </w:rPr>
        <w:t xml:space="preserve">Excellent Woodward, Donna Zimmerman, </w:t>
      </w:r>
      <w:r w:rsidR="00EC7D64">
        <w:rPr>
          <w:rFonts w:ascii="Times New Roman" w:eastAsiaTheme="minorEastAsia" w:hAnsi="Times New Roman" w:cs="Times New Roman"/>
          <w:bCs/>
          <w:kern w:val="0"/>
          <w14:ligatures w14:val="none"/>
        </w:rPr>
        <w:t xml:space="preserve"> </w:t>
      </w:r>
      <w:r w:rsidR="00C27740">
        <w:rPr>
          <w:rFonts w:ascii="Times New Roman" w:eastAsiaTheme="minorEastAsia" w:hAnsi="Times New Roman" w:cs="Times New Roman"/>
          <w:bCs/>
          <w:kern w:val="0"/>
          <w14:ligatures w14:val="none"/>
        </w:rPr>
        <w:t xml:space="preserve"> </w:t>
      </w:r>
    </w:p>
    <w:p w14:paraId="377F55AE" w14:textId="10ADB977" w:rsidR="00B63957" w:rsidRPr="00893B3D" w:rsidRDefault="00B63957" w:rsidP="00A163F0">
      <w:pPr>
        <w:spacing w:before="120" w:after="120" w:line="276" w:lineRule="auto"/>
        <w:jc w:val="both"/>
        <w:rPr>
          <w:rFonts w:ascii="Times New Roman" w:eastAsiaTheme="minorEastAsia" w:hAnsi="Times New Roman" w:cs="Times New Roman"/>
          <w:bCs/>
          <w:kern w:val="0"/>
          <w14:ligatures w14:val="none"/>
        </w:rPr>
      </w:pPr>
      <w:r w:rsidRPr="00893B3D">
        <w:rPr>
          <w:rFonts w:ascii="Times New Roman" w:eastAsiaTheme="minorEastAsia" w:hAnsi="Times New Roman" w:cs="Times New Roman"/>
          <w:b/>
          <w:kern w:val="0"/>
          <w14:ligatures w14:val="none"/>
        </w:rPr>
        <w:t xml:space="preserve">Virtual Public Attendees: </w:t>
      </w:r>
      <w:r w:rsidR="00313A24" w:rsidRPr="00313A24">
        <w:rPr>
          <w:rFonts w:ascii="Times New Roman" w:eastAsiaTheme="minorEastAsia" w:hAnsi="Times New Roman" w:cs="Times New Roman"/>
          <w:bCs/>
          <w:kern w:val="0"/>
          <w14:ligatures w14:val="none"/>
        </w:rPr>
        <w:t>Kristi Flowers</w:t>
      </w:r>
      <w:r w:rsidRPr="00893B3D">
        <w:rPr>
          <w:rFonts w:ascii="Times New Roman" w:eastAsiaTheme="minorEastAsia" w:hAnsi="Times New Roman" w:cs="Times New Roman"/>
          <w:kern w:val="0"/>
          <w14:ligatures w14:val="none"/>
        </w:rPr>
        <w:t>,</w:t>
      </w:r>
    </w:p>
    <w:p w14:paraId="62042CA5" w14:textId="11CF5B41" w:rsidR="001E6AF3" w:rsidRPr="00401716" w:rsidRDefault="00B63957" w:rsidP="00A163F0">
      <w:pPr>
        <w:spacing w:before="120" w:after="120" w:line="240" w:lineRule="auto"/>
        <w:contextualSpacing/>
        <w:jc w:val="both"/>
        <w:rPr>
          <w:rFonts w:ascii="Times New Roman" w:hAnsi="Times New Roman" w:cs="Times New Roman"/>
          <w:sz w:val="12"/>
          <w:szCs w:val="12"/>
        </w:rPr>
      </w:pPr>
      <w:r w:rsidRPr="00401716">
        <w:rPr>
          <w:rFonts w:ascii="Times New Roman" w:eastAsiaTheme="minorEastAsia" w:hAnsi="Times New Roman" w:cs="Times New Roman"/>
          <w:b/>
          <w:bCs/>
          <w:kern w:val="0"/>
          <w14:ligatures w14:val="none"/>
        </w:rPr>
        <w:t xml:space="preserve">SRC Members Not Present: </w:t>
      </w:r>
      <w:r w:rsidR="000807A3" w:rsidRPr="00401716">
        <w:rPr>
          <w:rFonts w:ascii="Times New Roman" w:eastAsiaTheme="minorEastAsia" w:hAnsi="Times New Roman" w:cs="Times New Roman"/>
          <w:kern w:val="0"/>
          <w14:ligatures w14:val="none"/>
        </w:rPr>
        <w:t>Pablo Diaz,</w:t>
      </w:r>
      <w:r w:rsidR="009D4450" w:rsidRPr="00401716">
        <w:rPr>
          <w:rFonts w:ascii="Times New Roman" w:eastAsiaTheme="minorEastAsia" w:hAnsi="Times New Roman" w:cs="Times New Roman"/>
          <w:kern w:val="0"/>
          <w14:ligatures w14:val="none"/>
        </w:rPr>
        <w:t xml:space="preserve"> Mike Duke, </w:t>
      </w:r>
      <w:r w:rsidR="000807A3" w:rsidRPr="00401716">
        <w:rPr>
          <w:rFonts w:ascii="Times New Roman" w:eastAsiaTheme="minorEastAsia" w:hAnsi="Times New Roman" w:cs="Times New Roman"/>
          <w:kern w:val="0"/>
          <w14:ligatures w14:val="none"/>
        </w:rPr>
        <w:t xml:space="preserve">Beth Robertson, </w:t>
      </w:r>
      <w:r w:rsidRPr="00401716">
        <w:rPr>
          <w:rFonts w:ascii="Times New Roman" w:eastAsiaTheme="minorEastAsia" w:hAnsi="Times New Roman" w:cs="Times New Roman"/>
          <w:kern w:val="0"/>
          <w14:ligatures w14:val="none"/>
        </w:rPr>
        <w:t>Dorothy Pope, Rachel Mills,</w:t>
      </w:r>
    </w:p>
    <w:p w14:paraId="40A9C51E" w14:textId="77777777" w:rsidR="00401716" w:rsidRPr="00401716" w:rsidRDefault="00401716" w:rsidP="00A163F0">
      <w:pPr>
        <w:spacing w:before="120" w:after="120" w:line="240" w:lineRule="auto"/>
        <w:ind w:left="720"/>
        <w:contextualSpacing/>
        <w:jc w:val="both"/>
        <w:rPr>
          <w:rFonts w:ascii="Times New Roman" w:hAnsi="Times New Roman" w:cs="Times New Roman"/>
          <w:sz w:val="12"/>
          <w:szCs w:val="12"/>
        </w:rPr>
      </w:pPr>
    </w:p>
    <w:p w14:paraId="51341AC4" w14:textId="7FF4EC7B" w:rsidR="008B1B06" w:rsidRDefault="008B1B06" w:rsidP="00A163F0">
      <w:pPr>
        <w:spacing w:before="120" w:after="120" w:line="240" w:lineRule="auto"/>
        <w:contextualSpacing/>
        <w:jc w:val="both"/>
        <w:rPr>
          <w:rFonts w:ascii="Times New Roman" w:hAnsi="Times New Roman" w:cs="Times New Roman"/>
        </w:rPr>
      </w:pPr>
      <w:r w:rsidRPr="008B1B06">
        <w:rPr>
          <w:rFonts w:ascii="Times New Roman" w:hAnsi="Times New Roman" w:cs="Times New Roman"/>
          <w:b/>
          <w:bCs/>
        </w:rPr>
        <w:t>In Person Public Attendees:</w:t>
      </w:r>
      <w:r w:rsidRPr="008B1B06">
        <w:rPr>
          <w:rFonts w:ascii="Times New Roman" w:hAnsi="Times New Roman" w:cs="Times New Roman"/>
        </w:rPr>
        <w:t xml:space="preserve"> </w:t>
      </w:r>
      <w:r w:rsidR="00313A24">
        <w:rPr>
          <w:rFonts w:ascii="Times New Roman" w:hAnsi="Times New Roman" w:cs="Times New Roman"/>
        </w:rPr>
        <w:t>None</w:t>
      </w:r>
      <w:r w:rsidRPr="008B1B06">
        <w:rPr>
          <w:rFonts w:ascii="Times New Roman" w:hAnsi="Times New Roman" w:cs="Times New Roman"/>
        </w:rPr>
        <w:t>.</w:t>
      </w:r>
    </w:p>
    <w:p w14:paraId="2D39FDE1" w14:textId="77777777" w:rsidR="003867E5" w:rsidRPr="00893B3D" w:rsidRDefault="0018721F" w:rsidP="00A163F0">
      <w:pPr>
        <w:spacing w:before="120" w:after="12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1F4F3CF">
          <v:rect id="_x0000_i1025" style="width:0;height:1.5pt" o:hrstd="t" o:hr="t" fillcolor="#a0a0a0" stroked="f"/>
        </w:pict>
      </w:r>
    </w:p>
    <w:p w14:paraId="24CD64A1" w14:textId="034B2124" w:rsidR="003867E5" w:rsidRDefault="003867E5" w:rsidP="00A163F0">
      <w:pPr>
        <w:spacing w:before="120" w:after="120" w:line="240" w:lineRule="auto"/>
        <w:jc w:val="both"/>
        <w:rPr>
          <w:rFonts w:ascii="Times New Roman" w:hAnsi="Times New Roman" w:cs="Times New Roman"/>
          <w:b/>
          <w:bCs/>
        </w:rPr>
      </w:pPr>
      <w:r w:rsidRPr="00893B3D">
        <w:rPr>
          <w:rFonts w:ascii="Times New Roman" w:hAnsi="Times New Roman" w:cs="Times New Roman"/>
          <w:b/>
          <w:bCs/>
        </w:rPr>
        <w:t>Welcome and Call to Order</w:t>
      </w:r>
      <w:r w:rsidR="007E57D7">
        <w:rPr>
          <w:rFonts w:ascii="Times New Roman" w:hAnsi="Times New Roman" w:cs="Times New Roman"/>
          <w:b/>
          <w:bCs/>
        </w:rPr>
        <w:t xml:space="preserve"> - Don Brown - Chairm</w:t>
      </w:r>
      <w:r w:rsidR="00914140">
        <w:rPr>
          <w:rFonts w:ascii="Times New Roman" w:hAnsi="Times New Roman" w:cs="Times New Roman"/>
          <w:b/>
          <w:bCs/>
        </w:rPr>
        <w:t>an</w:t>
      </w:r>
    </w:p>
    <w:p w14:paraId="76122688" w14:textId="00458AAF" w:rsidR="00870E05" w:rsidRPr="00870E05" w:rsidRDefault="00870E05" w:rsidP="0078702C">
      <w:pPr>
        <w:tabs>
          <w:tab w:val="left" w:pos="5940"/>
        </w:tabs>
        <w:spacing w:before="120" w:after="120" w:line="240" w:lineRule="auto"/>
        <w:jc w:val="both"/>
        <w:rPr>
          <w:rFonts w:ascii="Times New Roman" w:hAnsi="Times New Roman" w:cs="Times New Roman"/>
        </w:rPr>
      </w:pPr>
      <w:r w:rsidRPr="00870E05">
        <w:rPr>
          <w:rFonts w:ascii="Times New Roman" w:hAnsi="Times New Roman" w:cs="Times New Roman"/>
        </w:rPr>
        <w:t xml:space="preserve">Chairman Brown called the Mississippi State Rehabilitation Council (SRC) </w:t>
      </w:r>
      <w:r w:rsidR="00192DEC">
        <w:rPr>
          <w:rFonts w:ascii="Times New Roman" w:hAnsi="Times New Roman" w:cs="Times New Roman"/>
        </w:rPr>
        <w:t xml:space="preserve">quarterly </w:t>
      </w:r>
      <w:r w:rsidRPr="00870E05">
        <w:rPr>
          <w:rFonts w:ascii="Times New Roman" w:hAnsi="Times New Roman" w:cs="Times New Roman"/>
        </w:rPr>
        <w:t>meeting to order on June 10, 2026.</w:t>
      </w:r>
      <w:r w:rsidR="008602DA">
        <w:rPr>
          <w:rFonts w:ascii="Times New Roman" w:hAnsi="Times New Roman" w:cs="Times New Roman"/>
        </w:rPr>
        <w:t xml:space="preserve">  </w:t>
      </w:r>
      <w:r w:rsidR="00740F43" w:rsidRPr="00740F43">
        <w:rPr>
          <w:rFonts w:ascii="Times New Roman" w:hAnsi="Times New Roman" w:cs="Times New Roman"/>
        </w:rPr>
        <w:t>Attendees received hard copies of meeting materials. Virtual attendees received materials electronically</w:t>
      </w:r>
      <w:r w:rsidR="0078702C">
        <w:rPr>
          <w:rFonts w:ascii="Times New Roman" w:hAnsi="Times New Roman" w:cs="Times New Roman"/>
        </w:rPr>
        <w:t xml:space="preserve">. </w:t>
      </w:r>
      <w:r w:rsidR="003302BC">
        <w:rPr>
          <w:rFonts w:ascii="Times New Roman" w:hAnsi="Times New Roman" w:cs="Times New Roman"/>
        </w:rPr>
        <w:t xml:space="preserve">Materials included an updated SRC membership </w:t>
      </w:r>
      <w:r w:rsidR="006E6D63">
        <w:rPr>
          <w:rFonts w:ascii="Times New Roman" w:hAnsi="Times New Roman" w:cs="Times New Roman"/>
        </w:rPr>
        <w:t xml:space="preserve">roster </w:t>
      </w:r>
      <w:r w:rsidR="004530B5">
        <w:rPr>
          <w:rFonts w:ascii="Times New Roman" w:hAnsi="Times New Roman" w:cs="Times New Roman"/>
        </w:rPr>
        <w:t xml:space="preserve">with </w:t>
      </w:r>
      <w:r w:rsidR="006E6D63">
        <w:rPr>
          <w:rFonts w:ascii="Times New Roman" w:hAnsi="Times New Roman" w:cs="Times New Roman"/>
        </w:rPr>
        <w:t>the two newest members.</w:t>
      </w:r>
    </w:p>
    <w:p w14:paraId="5C186686" w14:textId="74B28886" w:rsidR="00870E05" w:rsidRPr="00870E05" w:rsidRDefault="00870E05" w:rsidP="00A163F0">
      <w:pPr>
        <w:spacing w:before="120" w:after="120" w:line="240" w:lineRule="auto"/>
        <w:jc w:val="both"/>
        <w:rPr>
          <w:rFonts w:ascii="Times New Roman" w:hAnsi="Times New Roman" w:cs="Times New Roman"/>
        </w:rPr>
      </w:pPr>
      <w:r w:rsidRPr="00870E05">
        <w:rPr>
          <w:rFonts w:ascii="Times New Roman" w:hAnsi="Times New Roman" w:cs="Times New Roman"/>
        </w:rPr>
        <w:t xml:space="preserve">Council members, MDRS staff, and </w:t>
      </w:r>
      <w:r w:rsidR="00D90600">
        <w:rPr>
          <w:rFonts w:ascii="Times New Roman" w:hAnsi="Times New Roman" w:cs="Times New Roman"/>
        </w:rPr>
        <w:t>virtual participants</w:t>
      </w:r>
      <w:r w:rsidRPr="00870E05">
        <w:rPr>
          <w:rFonts w:ascii="Times New Roman" w:hAnsi="Times New Roman" w:cs="Times New Roman"/>
        </w:rPr>
        <w:t xml:space="preserve"> introduced themselves</w:t>
      </w:r>
      <w:r w:rsidR="00D90600">
        <w:rPr>
          <w:rFonts w:ascii="Times New Roman" w:hAnsi="Times New Roman" w:cs="Times New Roman"/>
        </w:rPr>
        <w:t xml:space="preserve"> and </w:t>
      </w:r>
      <w:r w:rsidRPr="00870E05">
        <w:rPr>
          <w:rFonts w:ascii="Times New Roman" w:hAnsi="Times New Roman" w:cs="Times New Roman"/>
        </w:rPr>
        <w:t>identified their respective organizations and roles.</w:t>
      </w:r>
    </w:p>
    <w:p w14:paraId="22F7EFDB" w14:textId="3618F9C5" w:rsidR="00870E05" w:rsidRDefault="00220ACF" w:rsidP="00A163F0">
      <w:pPr>
        <w:spacing w:before="120" w:after="120" w:line="240" w:lineRule="auto"/>
        <w:jc w:val="both"/>
        <w:rPr>
          <w:rFonts w:ascii="Times New Roman" w:hAnsi="Times New Roman" w:cs="Times New Roman"/>
        </w:rPr>
      </w:pPr>
      <w:r>
        <w:rPr>
          <w:rFonts w:ascii="Times New Roman" w:hAnsi="Times New Roman" w:cs="Times New Roman"/>
        </w:rPr>
        <w:t xml:space="preserve">Mr. </w:t>
      </w:r>
      <w:r w:rsidR="00870E05" w:rsidRPr="00870E05">
        <w:rPr>
          <w:rFonts w:ascii="Times New Roman" w:hAnsi="Times New Roman" w:cs="Times New Roman"/>
        </w:rPr>
        <w:t>Brown recognized and welcomed the Council's newest members, Dwight Owens and Ronnie Brown, who were recently appointed by the Governor to serve three-year terms on the Mississippi State Rehabilitation Council.</w:t>
      </w:r>
      <w:r w:rsidR="008C47A1">
        <w:rPr>
          <w:rFonts w:ascii="Times New Roman" w:hAnsi="Times New Roman" w:cs="Times New Roman"/>
        </w:rPr>
        <w:t xml:space="preserve"> </w:t>
      </w:r>
      <w:r w:rsidR="00376042" w:rsidRPr="00376042">
        <w:rPr>
          <w:rFonts w:ascii="Times New Roman" w:hAnsi="Times New Roman" w:cs="Times New Roman"/>
        </w:rPr>
        <w:t xml:space="preserve">Certificates of appointment were presented in recognition of their commitment to </w:t>
      </w:r>
      <w:r w:rsidR="000D0A68">
        <w:rPr>
          <w:rFonts w:ascii="Times New Roman" w:hAnsi="Times New Roman" w:cs="Times New Roman"/>
        </w:rPr>
        <w:t xml:space="preserve">the SRC and </w:t>
      </w:r>
      <w:r w:rsidR="00376042" w:rsidRPr="00376042">
        <w:rPr>
          <w:rFonts w:ascii="Times New Roman" w:hAnsi="Times New Roman" w:cs="Times New Roman"/>
        </w:rPr>
        <w:t xml:space="preserve">supporting </w:t>
      </w:r>
      <w:r w:rsidR="009F57BF">
        <w:rPr>
          <w:rFonts w:ascii="Times New Roman" w:hAnsi="Times New Roman" w:cs="Times New Roman"/>
        </w:rPr>
        <w:t>V</w:t>
      </w:r>
      <w:r w:rsidR="00376042" w:rsidRPr="00376042">
        <w:rPr>
          <w:rFonts w:ascii="Times New Roman" w:hAnsi="Times New Roman" w:cs="Times New Roman"/>
        </w:rPr>
        <w:t xml:space="preserve">ocational </w:t>
      </w:r>
      <w:r w:rsidR="009F57BF">
        <w:rPr>
          <w:rFonts w:ascii="Times New Roman" w:hAnsi="Times New Roman" w:cs="Times New Roman"/>
        </w:rPr>
        <w:t>R</w:t>
      </w:r>
      <w:r w:rsidR="00376042" w:rsidRPr="00376042">
        <w:rPr>
          <w:rFonts w:ascii="Times New Roman" w:hAnsi="Times New Roman" w:cs="Times New Roman"/>
        </w:rPr>
        <w:t>ehabilitation programs and individuals with disabilities throughout Mississippi.</w:t>
      </w:r>
      <w:r w:rsidR="008C47A1">
        <w:rPr>
          <w:rFonts w:ascii="Times New Roman" w:hAnsi="Times New Roman" w:cs="Times New Roman"/>
        </w:rPr>
        <w:t xml:space="preserve"> </w:t>
      </w:r>
    </w:p>
    <w:p w14:paraId="167928C4" w14:textId="07F17D7A" w:rsidR="009C5809" w:rsidRPr="009C5809" w:rsidRDefault="009C5809" w:rsidP="00A163F0">
      <w:pPr>
        <w:spacing w:before="120" w:after="120" w:line="240" w:lineRule="auto"/>
        <w:jc w:val="both"/>
        <w:rPr>
          <w:rFonts w:ascii="Times New Roman" w:eastAsia="Times New Roman" w:hAnsi="Times New Roman" w:cs="Times New Roman"/>
          <w:b/>
          <w:bCs/>
          <w:kern w:val="0"/>
          <w14:ligatures w14:val="none"/>
        </w:rPr>
      </w:pPr>
      <w:r w:rsidRPr="009C5809">
        <w:rPr>
          <w:rFonts w:ascii="Times New Roman" w:eastAsia="Times New Roman" w:hAnsi="Times New Roman" w:cs="Times New Roman"/>
          <w:b/>
          <w:bCs/>
          <w:kern w:val="0"/>
          <w14:ligatures w14:val="none"/>
        </w:rPr>
        <w:t>Announcements and Comments</w:t>
      </w:r>
    </w:p>
    <w:p w14:paraId="01212EE9" w14:textId="6DFF643D" w:rsidR="00570D60" w:rsidRDefault="009C5809" w:rsidP="00A163F0">
      <w:pPr>
        <w:spacing w:before="120" w:after="12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All meetings are recorded. </w:t>
      </w:r>
      <w:r w:rsidR="00616C36" w:rsidRPr="008602DA">
        <w:rPr>
          <w:rFonts w:ascii="Times New Roman" w:hAnsi="Times New Roman" w:cs="Times New Roman"/>
        </w:rPr>
        <w:t>A quorum was present.</w:t>
      </w:r>
      <w:r w:rsidR="00616C36">
        <w:rPr>
          <w:rFonts w:ascii="Times New Roman" w:hAnsi="Times New Roman" w:cs="Times New Roman"/>
        </w:rPr>
        <w:t xml:space="preserve"> </w:t>
      </w:r>
      <w:r w:rsidR="00570D60" w:rsidRPr="00893B3D">
        <w:rPr>
          <w:rFonts w:ascii="Times New Roman" w:eastAsia="Times New Roman" w:hAnsi="Times New Roman" w:cs="Times New Roman"/>
          <w:kern w:val="0"/>
          <w14:ligatures w14:val="none"/>
        </w:rPr>
        <w:t xml:space="preserve">The </w:t>
      </w:r>
      <w:r w:rsidR="00570D60">
        <w:rPr>
          <w:rFonts w:ascii="Times New Roman" w:eastAsia="Times New Roman" w:hAnsi="Times New Roman" w:cs="Times New Roman"/>
          <w:kern w:val="0"/>
          <w14:ligatures w14:val="none"/>
        </w:rPr>
        <w:t xml:space="preserve">March 4, </w:t>
      </w:r>
      <w:r w:rsidR="00570D60" w:rsidRPr="00893B3D">
        <w:rPr>
          <w:rFonts w:ascii="Times New Roman" w:eastAsia="Times New Roman" w:hAnsi="Times New Roman" w:cs="Times New Roman"/>
          <w:kern w:val="0"/>
          <w14:ligatures w14:val="none"/>
        </w:rPr>
        <w:t>202</w:t>
      </w:r>
      <w:r w:rsidR="00570D60">
        <w:rPr>
          <w:rFonts w:ascii="Times New Roman" w:eastAsia="Times New Roman" w:hAnsi="Times New Roman" w:cs="Times New Roman"/>
          <w:kern w:val="0"/>
          <w14:ligatures w14:val="none"/>
        </w:rPr>
        <w:t>6</w:t>
      </w:r>
      <w:r w:rsidR="00570D60" w:rsidRPr="00893B3D">
        <w:rPr>
          <w:rFonts w:ascii="Times New Roman" w:eastAsia="Times New Roman" w:hAnsi="Times New Roman" w:cs="Times New Roman"/>
          <w:kern w:val="0"/>
          <w14:ligatures w14:val="none"/>
        </w:rPr>
        <w:t xml:space="preserve">, minutes were reviewed and unanimously approved. </w:t>
      </w:r>
    </w:p>
    <w:p w14:paraId="75CA7E9A" w14:textId="794D15DA" w:rsidR="009744CD" w:rsidRPr="00893B3D" w:rsidRDefault="009744CD" w:rsidP="00A163F0">
      <w:pPr>
        <w:spacing w:before="120" w:after="120" w:line="240" w:lineRule="auto"/>
        <w:jc w:val="both"/>
        <w:rPr>
          <w:rFonts w:ascii="Times New Roman" w:eastAsia="Times New Roman" w:hAnsi="Times New Roman" w:cs="Times New Roman"/>
          <w:b/>
          <w:bCs/>
          <w:kern w:val="0"/>
          <w14:ligatures w14:val="none"/>
        </w:rPr>
      </w:pPr>
      <w:r w:rsidRPr="00893B3D">
        <w:rPr>
          <w:rFonts w:ascii="Times New Roman" w:eastAsia="Times New Roman" w:hAnsi="Times New Roman" w:cs="Times New Roman"/>
          <w:b/>
          <w:bCs/>
          <w:kern w:val="0"/>
          <w14:ligatures w14:val="none"/>
        </w:rPr>
        <w:t>Public Comments</w:t>
      </w:r>
      <w:r w:rsidR="005A6867">
        <w:rPr>
          <w:rFonts w:ascii="Times New Roman" w:eastAsia="Times New Roman" w:hAnsi="Times New Roman" w:cs="Times New Roman"/>
          <w:b/>
          <w:bCs/>
          <w:kern w:val="0"/>
          <w14:ligatures w14:val="none"/>
        </w:rPr>
        <w:t xml:space="preserve"> </w:t>
      </w:r>
    </w:p>
    <w:p w14:paraId="7467BE0C" w14:textId="54BD0FEC" w:rsidR="009744CD" w:rsidRDefault="009744CD" w:rsidP="00A163F0">
      <w:pPr>
        <w:spacing w:before="120" w:after="120" w:line="240" w:lineRule="auto"/>
        <w:jc w:val="both"/>
        <w:rPr>
          <w:rFonts w:ascii="Times New Roman" w:eastAsia="Times New Roman" w:hAnsi="Times New Roman" w:cs="Times New Roman"/>
          <w:kern w:val="0"/>
          <w14:ligatures w14:val="none"/>
        </w:rPr>
      </w:pPr>
      <w:r w:rsidRPr="00893B3D">
        <w:rPr>
          <w:rFonts w:ascii="Times New Roman" w:eastAsia="Times New Roman" w:hAnsi="Times New Roman" w:cs="Times New Roman"/>
          <w:kern w:val="0"/>
          <w14:ligatures w14:val="none"/>
        </w:rPr>
        <w:t>There were no public comments</w:t>
      </w:r>
      <w:r w:rsidR="00630821">
        <w:rPr>
          <w:rFonts w:ascii="Times New Roman" w:eastAsia="Times New Roman" w:hAnsi="Times New Roman" w:cs="Times New Roman"/>
          <w:kern w:val="0"/>
          <w14:ligatures w14:val="none"/>
        </w:rPr>
        <w:t>.</w:t>
      </w:r>
    </w:p>
    <w:p w14:paraId="2BF541C8" w14:textId="77777777" w:rsidR="00AF6FA1" w:rsidRPr="00893B3D" w:rsidRDefault="0018721F" w:rsidP="00A163F0">
      <w:pPr>
        <w:spacing w:before="120" w:after="12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8742D28">
          <v:rect id="_x0000_i1026" style="width:0;height:1.5pt" o:hrstd="t" o:hr="t" fillcolor="#a0a0a0" stroked="f"/>
        </w:pict>
      </w:r>
    </w:p>
    <w:p w14:paraId="4A936E26" w14:textId="24699DE2" w:rsidR="00737FB0" w:rsidRDefault="00AF6FA1" w:rsidP="00A163F0">
      <w:pPr>
        <w:spacing w:before="120" w:after="120" w:line="240" w:lineRule="auto"/>
        <w:jc w:val="both"/>
        <w:rPr>
          <w:rFonts w:ascii="Times New Roman" w:hAnsi="Times New Roman" w:cs="Times New Roman"/>
          <w:b/>
          <w:bCs/>
        </w:rPr>
      </w:pPr>
      <w:r w:rsidRPr="00893B3D">
        <w:rPr>
          <w:rFonts w:ascii="Times New Roman" w:hAnsi="Times New Roman" w:cs="Times New Roman"/>
          <w:b/>
          <w:bCs/>
        </w:rPr>
        <w:t>Executive Director’s Report – Billy Taylor</w:t>
      </w:r>
    </w:p>
    <w:p w14:paraId="60E61BC1" w14:textId="17B7E6EC" w:rsidR="00ED04AF" w:rsidRPr="00680C03" w:rsidRDefault="00ED04AF" w:rsidP="00A163F0">
      <w:pPr>
        <w:keepNext/>
        <w:widowControl w:val="0"/>
        <w:spacing w:before="120" w:after="120" w:line="240" w:lineRule="auto"/>
        <w:jc w:val="both"/>
        <w:rPr>
          <w:rFonts w:ascii="Times New Roman" w:hAnsi="Times New Roman" w:cs="Times New Roman"/>
        </w:rPr>
      </w:pPr>
      <w:r w:rsidRPr="00680C03">
        <w:rPr>
          <w:rStyle w:val="Strong"/>
          <w:rFonts w:ascii="Times New Roman" w:hAnsi="Times New Roman" w:cs="Times New Roman"/>
        </w:rPr>
        <w:t>Legislative Update</w:t>
      </w:r>
      <w:r w:rsidR="00884916" w:rsidRPr="00680C03">
        <w:rPr>
          <w:rStyle w:val="Strong"/>
          <w:rFonts w:ascii="Times New Roman" w:hAnsi="Times New Roman" w:cs="Times New Roman"/>
        </w:rPr>
        <w:t xml:space="preserve"> - </w:t>
      </w:r>
      <w:r w:rsidR="004A60CF" w:rsidRPr="004A60CF">
        <w:rPr>
          <w:rStyle w:val="Strong"/>
          <w:rFonts w:ascii="Times New Roman" w:hAnsi="Times New Roman" w:cs="Times New Roman"/>
          <w:b w:val="0"/>
          <w:bCs w:val="0"/>
        </w:rPr>
        <w:t>Mr.</w:t>
      </w:r>
      <w:r w:rsidR="004A60CF">
        <w:rPr>
          <w:rStyle w:val="Strong"/>
          <w:rFonts w:ascii="Times New Roman" w:hAnsi="Times New Roman" w:cs="Times New Roman"/>
        </w:rPr>
        <w:t xml:space="preserve"> </w:t>
      </w:r>
      <w:r w:rsidRPr="00680C03">
        <w:rPr>
          <w:rFonts w:ascii="Times New Roman" w:hAnsi="Times New Roman" w:cs="Times New Roman"/>
        </w:rPr>
        <w:t>Taylor provided an update on the 2026 Legislative Session, noting that MDRS concluded the session in a relatively stable financial position with slightly more than level funding</w:t>
      </w:r>
      <w:r w:rsidR="00974CB3">
        <w:rPr>
          <w:rFonts w:ascii="Times New Roman" w:hAnsi="Times New Roman" w:cs="Times New Roman"/>
        </w:rPr>
        <w:t xml:space="preserve"> </w:t>
      </w:r>
      <w:r w:rsidRPr="00680C03">
        <w:rPr>
          <w:rFonts w:ascii="Times New Roman" w:hAnsi="Times New Roman" w:cs="Times New Roman"/>
        </w:rPr>
        <w:t>compared to the previous year.</w:t>
      </w:r>
    </w:p>
    <w:p w14:paraId="76C39A7E" w14:textId="77777777" w:rsidR="00ED04AF" w:rsidRPr="00680C03" w:rsidRDefault="00ED04AF" w:rsidP="00F96122">
      <w:pPr>
        <w:pStyle w:val="NormalWeb"/>
        <w:keepNext/>
        <w:widowControl w:val="0"/>
        <w:spacing w:before="120" w:beforeAutospacing="0" w:after="120" w:afterAutospacing="0"/>
        <w:jc w:val="both"/>
        <w:rPr>
          <w:sz w:val="22"/>
          <w:szCs w:val="22"/>
        </w:rPr>
      </w:pPr>
      <w:r w:rsidRPr="00680C03">
        <w:rPr>
          <w:sz w:val="22"/>
          <w:szCs w:val="22"/>
        </w:rPr>
        <w:t xml:space="preserve">Mr. Taylor reported that MDRS was initially slated to lose 65 vacant positions (PINs) through the </w:t>
      </w:r>
      <w:r w:rsidRPr="00680C03">
        <w:rPr>
          <w:sz w:val="22"/>
          <w:szCs w:val="22"/>
        </w:rPr>
        <w:lastRenderedPageBreak/>
        <w:t>appropriations process. Following discussions with legislators, the agency successfully restored 29 of those positions, resulting in a net reduction of 36 PINs. He explained that no employees lost their jobs because the eliminated positions were vacant at the time.</w:t>
      </w:r>
    </w:p>
    <w:p w14:paraId="490ADCBE" w14:textId="77777777" w:rsidR="00ED04AF" w:rsidRPr="00966F4F" w:rsidRDefault="00ED04AF" w:rsidP="00D07B17">
      <w:pPr>
        <w:pStyle w:val="NormalWeb"/>
        <w:spacing w:before="120" w:beforeAutospacing="0" w:after="120" w:afterAutospacing="0"/>
        <w:jc w:val="both"/>
        <w:rPr>
          <w:sz w:val="22"/>
          <w:szCs w:val="22"/>
        </w:rPr>
      </w:pPr>
      <w:r w:rsidRPr="00966F4F">
        <w:rPr>
          <w:sz w:val="22"/>
          <w:szCs w:val="22"/>
        </w:rPr>
        <w:t>Mr. Taylor further explained that the reduction was partially attributed to a previous hiring freeze implemented during MDRS's budget shortfall. Because many positions remained vacant for extended periods, legislative budget reviews identified them as positions that could be eliminated. MDRS leadership worked closely with Human Resources and program administrators to determine which positions could be absorbed while minimizing operational impacts.</w:t>
      </w:r>
    </w:p>
    <w:p w14:paraId="40C3405C" w14:textId="77777777" w:rsidR="00ED04AF" w:rsidRPr="00966F4F" w:rsidRDefault="00ED04AF" w:rsidP="00D07B17">
      <w:pPr>
        <w:pStyle w:val="NormalWeb"/>
        <w:spacing w:before="120" w:beforeAutospacing="0" w:after="120" w:afterAutospacing="0"/>
        <w:jc w:val="both"/>
        <w:rPr>
          <w:sz w:val="22"/>
          <w:szCs w:val="22"/>
        </w:rPr>
      </w:pPr>
      <w:r w:rsidRPr="00966F4F">
        <w:rPr>
          <w:sz w:val="22"/>
          <w:szCs w:val="22"/>
        </w:rPr>
        <w:t>The agency plans to evaluate critical staffing needs and may request restoration of selected positions during the upcoming budget request process.</w:t>
      </w:r>
    </w:p>
    <w:p w14:paraId="26698193" w14:textId="77777777" w:rsidR="00A704ED" w:rsidRPr="009744FB" w:rsidRDefault="00F76AB4" w:rsidP="009744FB">
      <w:pPr>
        <w:pStyle w:val="NormalWeb"/>
        <w:spacing w:before="120" w:beforeAutospacing="0" w:after="120" w:afterAutospacing="0"/>
        <w:jc w:val="both"/>
        <w:rPr>
          <w:sz w:val="22"/>
          <w:szCs w:val="22"/>
        </w:rPr>
      </w:pPr>
      <w:r w:rsidRPr="00966F4F">
        <w:rPr>
          <w:rStyle w:val="Strong"/>
          <w:sz w:val="22"/>
          <w:szCs w:val="22"/>
        </w:rPr>
        <w:t>RSA Monitoring Review</w:t>
      </w:r>
      <w:r w:rsidR="00B378A8" w:rsidRPr="00966F4F">
        <w:rPr>
          <w:rStyle w:val="Strong"/>
          <w:sz w:val="22"/>
          <w:szCs w:val="22"/>
        </w:rPr>
        <w:t xml:space="preserve"> </w:t>
      </w:r>
      <w:r w:rsidR="00263193" w:rsidRPr="00966F4F">
        <w:rPr>
          <w:rStyle w:val="Strong"/>
          <w:sz w:val="22"/>
          <w:szCs w:val="22"/>
        </w:rPr>
        <w:t xml:space="preserve">- </w:t>
      </w:r>
      <w:r w:rsidR="00A704ED" w:rsidRPr="009744FB">
        <w:rPr>
          <w:sz w:val="22"/>
          <w:szCs w:val="22"/>
        </w:rPr>
        <w:t>Mr. Taylor updated the Council on the Rehabilitation Services Administration (RSA) monitoring review conducted during the fall of 2025. The review examined agency operations and case documentation from prior program years.</w:t>
      </w:r>
    </w:p>
    <w:p w14:paraId="389C9961" w14:textId="77777777" w:rsidR="00A704ED" w:rsidRPr="009744FB" w:rsidRDefault="00A704ED" w:rsidP="009744FB">
      <w:pPr>
        <w:pStyle w:val="NormalWeb"/>
        <w:spacing w:before="120" w:beforeAutospacing="0" w:after="120" w:afterAutospacing="0"/>
        <w:jc w:val="both"/>
        <w:rPr>
          <w:sz w:val="22"/>
          <w:szCs w:val="22"/>
        </w:rPr>
      </w:pPr>
      <w:r w:rsidRPr="009744FB">
        <w:rPr>
          <w:sz w:val="22"/>
          <w:szCs w:val="22"/>
        </w:rPr>
        <w:t>MDRS has received a draft monitoring report and submitted responses to RSA regarding preliminary findings. The agency is currently awaiting the final report and will have opportunities to appeal findings if necessary.</w:t>
      </w:r>
    </w:p>
    <w:p w14:paraId="6AB4E1D2" w14:textId="77777777" w:rsidR="00A704ED" w:rsidRPr="009744FB" w:rsidRDefault="00A704ED" w:rsidP="009744FB">
      <w:pPr>
        <w:pStyle w:val="NormalWeb"/>
        <w:spacing w:before="120" w:beforeAutospacing="0" w:after="120" w:afterAutospacing="0"/>
        <w:jc w:val="both"/>
        <w:rPr>
          <w:sz w:val="22"/>
          <w:szCs w:val="22"/>
        </w:rPr>
      </w:pPr>
      <w:r w:rsidRPr="009744FB">
        <w:rPr>
          <w:sz w:val="22"/>
          <w:szCs w:val="22"/>
        </w:rPr>
        <w:t xml:space="preserve">Discussion focused on RSA concerns regarding eligibility determinations during the review period. Mr. Taylor noted that MDRS leadership </w:t>
      </w:r>
      <w:proofErr w:type="gramStart"/>
      <w:r w:rsidRPr="009744FB">
        <w:rPr>
          <w:sz w:val="22"/>
          <w:szCs w:val="22"/>
        </w:rPr>
        <w:t>had</w:t>
      </w:r>
      <w:proofErr w:type="gramEnd"/>
      <w:r w:rsidRPr="009744FB">
        <w:rPr>
          <w:sz w:val="22"/>
          <w:szCs w:val="22"/>
        </w:rPr>
        <w:t xml:space="preserve"> already identified eligibility documentation and determination processes as areas needing improvement and has implemented extensive staff training and technical assistance over the past several years to strengthen compliance.</w:t>
      </w:r>
    </w:p>
    <w:p w14:paraId="38482F59" w14:textId="77777777" w:rsidR="00A704ED" w:rsidRPr="009744FB" w:rsidRDefault="00A704ED" w:rsidP="009744FB">
      <w:pPr>
        <w:pStyle w:val="NormalWeb"/>
        <w:spacing w:before="120" w:beforeAutospacing="0" w:after="120" w:afterAutospacing="0"/>
        <w:jc w:val="both"/>
        <w:rPr>
          <w:sz w:val="22"/>
          <w:szCs w:val="22"/>
        </w:rPr>
      </w:pPr>
      <w:r w:rsidRPr="009744FB">
        <w:rPr>
          <w:sz w:val="22"/>
          <w:szCs w:val="22"/>
        </w:rPr>
        <w:t>Council members also discussed RSA's review of the Financial Needs Analysis (FNA) process. Mr. Taylor explained that states have flexibility regarding whether to utilize an FNA, provided federal requirements are met.</w:t>
      </w:r>
    </w:p>
    <w:p w14:paraId="444D3F0D" w14:textId="77777777" w:rsidR="00A704ED" w:rsidRPr="009744FB" w:rsidRDefault="00A704ED" w:rsidP="009744FB">
      <w:pPr>
        <w:pStyle w:val="NormalWeb"/>
        <w:spacing w:before="120" w:beforeAutospacing="0" w:after="120" w:afterAutospacing="0"/>
        <w:jc w:val="both"/>
        <w:rPr>
          <w:sz w:val="22"/>
          <w:szCs w:val="22"/>
        </w:rPr>
      </w:pPr>
      <w:r w:rsidRPr="009744FB">
        <w:rPr>
          <w:sz w:val="22"/>
          <w:szCs w:val="22"/>
        </w:rPr>
        <w:t>He expressed confidence that many issues identified during the monitoring period have already been addressed through policy revisions, staff training, and strengthened oversight practices.</w:t>
      </w:r>
    </w:p>
    <w:p w14:paraId="29B891B5" w14:textId="77777777" w:rsidR="0070490E" w:rsidRPr="00E4789F" w:rsidRDefault="00F76AB4" w:rsidP="00E4789F">
      <w:pPr>
        <w:pStyle w:val="NormalWeb"/>
        <w:spacing w:before="120" w:beforeAutospacing="0" w:after="120" w:afterAutospacing="0"/>
        <w:jc w:val="both"/>
        <w:rPr>
          <w:sz w:val="22"/>
          <w:szCs w:val="22"/>
        </w:rPr>
      </w:pPr>
      <w:r w:rsidRPr="00966F4F">
        <w:rPr>
          <w:rStyle w:val="Strong"/>
          <w:sz w:val="22"/>
          <w:szCs w:val="22"/>
        </w:rPr>
        <w:t>Federal Updates</w:t>
      </w:r>
      <w:r w:rsidR="00263193" w:rsidRPr="00966F4F">
        <w:rPr>
          <w:rStyle w:val="Strong"/>
          <w:sz w:val="22"/>
          <w:szCs w:val="22"/>
        </w:rPr>
        <w:t xml:space="preserve"> -</w:t>
      </w:r>
      <w:r w:rsidR="0070490E">
        <w:rPr>
          <w:rStyle w:val="Strong"/>
          <w:sz w:val="22"/>
          <w:szCs w:val="22"/>
        </w:rPr>
        <w:t xml:space="preserve"> </w:t>
      </w:r>
      <w:r w:rsidR="0070490E" w:rsidRPr="00E4789F">
        <w:rPr>
          <w:sz w:val="22"/>
          <w:szCs w:val="22"/>
        </w:rPr>
        <w:t>Council members asked questions regarding federal developments involving the U.S. Department of Education and vocational rehabilitation programs. Mr. Taylor reported that discussions continue regarding an interagency agreement between the Departments of Education and Labor, although no final decisions or guidance have been issued.</w:t>
      </w:r>
    </w:p>
    <w:p w14:paraId="28BA9270" w14:textId="77777777" w:rsidR="0070490E" w:rsidRPr="00E4789F" w:rsidRDefault="0070490E" w:rsidP="00E4789F">
      <w:pPr>
        <w:pStyle w:val="NormalWeb"/>
        <w:spacing w:before="120" w:beforeAutospacing="0" w:after="120" w:afterAutospacing="0"/>
        <w:jc w:val="both"/>
        <w:rPr>
          <w:sz w:val="22"/>
          <w:szCs w:val="22"/>
        </w:rPr>
      </w:pPr>
      <w:r w:rsidRPr="00E4789F">
        <w:rPr>
          <w:sz w:val="22"/>
          <w:szCs w:val="22"/>
        </w:rPr>
        <w:t>Additional discussion centered on proposed changes being considered by the Office of Management and Budget (OMB) that could affect federal grant recipients. Mr. Taylor explained that draft proposals could increase federal oversight and approval requirements for activities such as conference attendance and participation in national organizations. He emphasized that the proposals remain under consideration and that MDRS continues to monitor developments.</w:t>
      </w:r>
    </w:p>
    <w:p w14:paraId="1890A9AF" w14:textId="77777777" w:rsidR="0070490E" w:rsidRPr="00E4789F" w:rsidRDefault="0070490E" w:rsidP="00E4789F">
      <w:pPr>
        <w:pStyle w:val="NormalWeb"/>
        <w:spacing w:before="120" w:beforeAutospacing="0" w:after="120" w:afterAutospacing="0"/>
        <w:jc w:val="both"/>
        <w:rPr>
          <w:sz w:val="22"/>
          <w:szCs w:val="22"/>
        </w:rPr>
      </w:pPr>
      <w:r w:rsidRPr="00E4789F">
        <w:rPr>
          <w:sz w:val="22"/>
          <w:szCs w:val="22"/>
        </w:rPr>
        <w:t>Members discussed potential federal policy changes, Financial Needs Analysis requirements, and the status of interagency agreements affecting vocational rehabilitation programs. Mr. Taylor indicated that MDRS would continue providing updates as additional information becomes available.</w:t>
      </w:r>
    </w:p>
    <w:p w14:paraId="3C091724" w14:textId="3C3E4D3D" w:rsidR="00EB0189" w:rsidRPr="00966F4F" w:rsidRDefault="0018721F" w:rsidP="00366DD1">
      <w:pPr>
        <w:spacing w:before="120" w:after="120" w:line="240" w:lineRule="auto"/>
        <w:jc w:val="both"/>
        <w:rPr>
          <w:rFonts w:ascii="Times New Roman" w:hAnsi="Times New Roman" w:cs="Times New Roman"/>
        </w:rPr>
      </w:pPr>
      <w:r>
        <w:rPr>
          <w:rFonts w:ascii="Times New Roman" w:eastAsia="Times New Roman" w:hAnsi="Times New Roman" w:cs="Times New Roman"/>
          <w:kern w:val="0"/>
          <w14:ligatures w14:val="none"/>
        </w:rPr>
        <w:pict w14:anchorId="1806141D">
          <v:rect id="_x0000_i1027" style="width:0;height:1.5pt" o:hralign="center" o:hrstd="t" o:hr="t" fillcolor="#a0a0a0" stroked="f"/>
        </w:pict>
      </w:r>
    </w:p>
    <w:p w14:paraId="2A035D87" w14:textId="077C588A" w:rsidR="00A74A2D" w:rsidRPr="00C16728" w:rsidRDefault="00A74A2D" w:rsidP="00366DD1">
      <w:pPr>
        <w:spacing w:before="120" w:after="120" w:line="240" w:lineRule="auto"/>
        <w:jc w:val="both"/>
        <w:rPr>
          <w:rFonts w:ascii="Times New Roman" w:eastAsia="Times New Roman" w:hAnsi="Times New Roman" w:cs="Times New Roman"/>
          <w:b/>
          <w:bCs/>
          <w:kern w:val="0"/>
          <w14:ligatures w14:val="none"/>
        </w:rPr>
      </w:pPr>
      <w:r w:rsidRPr="00966F4F">
        <w:rPr>
          <w:rFonts w:ascii="Times New Roman" w:hAnsi="Times New Roman" w:cs="Times New Roman"/>
          <w:b/>
          <w:bCs/>
        </w:rPr>
        <w:t>NCSRC Conference Report</w:t>
      </w:r>
      <w:r w:rsidR="00C16728">
        <w:rPr>
          <w:rFonts w:ascii="Times New Roman" w:hAnsi="Times New Roman" w:cs="Times New Roman"/>
          <w:b/>
          <w:bCs/>
        </w:rPr>
        <w:t xml:space="preserve"> - </w:t>
      </w:r>
      <w:r w:rsidRPr="00C16728">
        <w:rPr>
          <w:rFonts w:ascii="Times New Roman" w:eastAsia="Times New Roman" w:hAnsi="Times New Roman" w:cs="Times New Roman"/>
          <w:b/>
          <w:bCs/>
          <w:kern w:val="0"/>
          <w14:ligatures w14:val="none"/>
        </w:rPr>
        <w:t>Mary Meruvia</w:t>
      </w:r>
    </w:p>
    <w:p w14:paraId="0A725096" w14:textId="4BBE491C" w:rsidR="00FB75C0" w:rsidRPr="00E328BC" w:rsidRDefault="00FB75C0" w:rsidP="00910CA2">
      <w:pPr>
        <w:spacing w:before="120" w:after="120"/>
        <w:jc w:val="both"/>
        <w:rPr>
          <w:rFonts w:ascii="Times New Roman" w:hAnsi="Times New Roman" w:cs="Times New Roman"/>
        </w:rPr>
      </w:pPr>
      <w:r w:rsidRPr="00E328BC">
        <w:rPr>
          <w:rFonts w:ascii="Times New Roman" w:hAnsi="Times New Roman" w:cs="Times New Roman"/>
        </w:rPr>
        <w:t xml:space="preserve">Mary Meruvia provided a report on the recent National Coalition of State Rehabilitation Councils (NCSRC) Conference she attended along with Pshon Barrett and Rebecca Treadway. She focused on conference highlights and explained that NCSRC is a national organization composed of State Rehabilitation Councils across the country and is governed by a volunteer board. The conference was held in conjunction with the </w:t>
      </w:r>
      <w:r w:rsidRPr="00E328BC">
        <w:rPr>
          <w:rFonts w:ascii="Times New Roman" w:hAnsi="Times New Roman" w:cs="Times New Roman"/>
        </w:rPr>
        <w:lastRenderedPageBreak/>
        <w:t>Council of State Administrators of Vocational Rehabilitation (CSAVR) conference and included representatives from SRCs nationwide.</w:t>
      </w:r>
    </w:p>
    <w:p w14:paraId="492D22C2" w14:textId="4270174C" w:rsidR="00306D2D" w:rsidRPr="00E328BC" w:rsidRDefault="00306D2D" w:rsidP="00D44042">
      <w:pPr>
        <w:jc w:val="both"/>
        <w:rPr>
          <w:rFonts w:ascii="Times New Roman" w:eastAsia="Times New Roman" w:hAnsi="Times New Roman" w:cs="Times New Roman"/>
          <w:kern w:val="0"/>
          <w14:ligatures w14:val="none"/>
        </w:rPr>
      </w:pPr>
      <w:r w:rsidRPr="000C636C">
        <w:rPr>
          <w:rFonts w:ascii="Times New Roman" w:hAnsi="Times New Roman" w:cs="Times New Roman"/>
          <w:b/>
          <w:bCs/>
        </w:rPr>
        <w:t>Customer Satisfaction Strategies</w:t>
      </w:r>
      <w:r w:rsidR="00D44042">
        <w:rPr>
          <w:rFonts w:ascii="Times New Roman" w:hAnsi="Times New Roman" w:cs="Times New Roman"/>
          <w:b/>
          <w:bCs/>
        </w:rPr>
        <w:t xml:space="preserve"> - </w:t>
      </w:r>
      <w:r w:rsidRPr="00E328BC">
        <w:rPr>
          <w:rFonts w:ascii="Times New Roman" w:eastAsia="Times New Roman" w:hAnsi="Times New Roman" w:cs="Times New Roman"/>
          <w:kern w:val="0"/>
          <w14:ligatures w14:val="none"/>
        </w:rPr>
        <w:t>M</w:t>
      </w:r>
      <w:r w:rsidR="00A0796B">
        <w:rPr>
          <w:rFonts w:ascii="Times New Roman" w:eastAsia="Times New Roman" w:hAnsi="Times New Roman" w:cs="Times New Roman"/>
          <w:kern w:val="0"/>
          <w14:ligatures w14:val="none"/>
        </w:rPr>
        <w:t xml:space="preserve">s. </w:t>
      </w:r>
      <w:r w:rsidRPr="00E328BC">
        <w:rPr>
          <w:rFonts w:ascii="Times New Roman" w:eastAsia="Times New Roman" w:hAnsi="Times New Roman" w:cs="Times New Roman"/>
          <w:kern w:val="0"/>
          <w14:ligatures w14:val="none"/>
        </w:rPr>
        <w:t>Meruvia reported that one conference session focused on improving participation in customer satisfaction surveys. One state shared its success using text messaging to encourage consumers to complete surveys, resulting in increased response rates. Members discussed the potential value of exploring similar approaches for Mississippi's customer satisfaction efforts.</w:t>
      </w:r>
    </w:p>
    <w:p w14:paraId="1F26D793" w14:textId="681B5788" w:rsidR="00306D2D" w:rsidRPr="00E328BC" w:rsidRDefault="00306D2D" w:rsidP="00D44042">
      <w:pPr>
        <w:spacing w:after="0"/>
        <w:jc w:val="both"/>
        <w:rPr>
          <w:rFonts w:ascii="Times New Roman" w:eastAsia="Times New Roman" w:hAnsi="Times New Roman" w:cs="Times New Roman"/>
          <w:kern w:val="0"/>
          <w14:ligatures w14:val="none"/>
        </w:rPr>
      </w:pPr>
      <w:r w:rsidRPr="000C636C">
        <w:rPr>
          <w:rFonts w:ascii="Times New Roman" w:hAnsi="Times New Roman" w:cs="Times New Roman"/>
          <w:b/>
          <w:bCs/>
        </w:rPr>
        <w:t>NCSRC Training and Resources</w:t>
      </w:r>
      <w:r w:rsidR="00D44042">
        <w:rPr>
          <w:rFonts w:ascii="Times New Roman" w:hAnsi="Times New Roman" w:cs="Times New Roman"/>
          <w:b/>
          <w:bCs/>
        </w:rPr>
        <w:t xml:space="preserve"> - </w:t>
      </w:r>
      <w:r w:rsidRPr="00E328BC">
        <w:rPr>
          <w:rFonts w:ascii="Times New Roman" w:eastAsia="Times New Roman" w:hAnsi="Times New Roman" w:cs="Times New Roman"/>
          <w:kern w:val="0"/>
          <w14:ligatures w14:val="none"/>
        </w:rPr>
        <w:t>M</w:t>
      </w:r>
      <w:r w:rsidR="00A0796B">
        <w:rPr>
          <w:rFonts w:ascii="Times New Roman" w:eastAsia="Times New Roman" w:hAnsi="Times New Roman" w:cs="Times New Roman"/>
          <w:kern w:val="0"/>
          <w14:ligatures w14:val="none"/>
        </w:rPr>
        <w:t>s.</w:t>
      </w:r>
      <w:r w:rsidRPr="00E328BC">
        <w:rPr>
          <w:rFonts w:ascii="Times New Roman" w:eastAsia="Times New Roman" w:hAnsi="Times New Roman" w:cs="Times New Roman"/>
          <w:kern w:val="0"/>
          <w14:ligatures w14:val="none"/>
        </w:rPr>
        <w:t xml:space="preserve"> reported that NCSRC plans to resume periodic webinars focused on training, technical assistance, and national updates. The first webinar is scheduled for July 22, 2026. Members were encouraged to utilize NCSRC training materials and resources, particularly those designed for new SRC member orientation.</w:t>
      </w:r>
    </w:p>
    <w:p w14:paraId="70811AF6" w14:textId="2149329B" w:rsidR="00306D2D" w:rsidRPr="00E328BC" w:rsidRDefault="00306D2D" w:rsidP="00D44042">
      <w:pPr>
        <w:spacing w:before="120" w:after="0"/>
        <w:jc w:val="both"/>
        <w:rPr>
          <w:rFonts w:ascii="Times New Roman" w:eastAsia="Times New Roman" w:hAnsi="Times New Roman" w:cs="Times New Roman"/>
          <w:kern w:val="0"/>
          <w14:ligatures w14:val="none"/>
        </w:rPr>
      </w:pPr>
      <w:r w:rsidRPr="000C636C">
        <w:rPr>
          <w:rFonts w:ascii="Times New Roman" w:hAnsi="Times New Roman" w:cs="Times New Roman"/>
          <w:b/>
          <w:bCs/>
        </w:rPr>
        <w:t>Social Media and Outreach</w:t>
      </w:r>
      <w:r w:rsidR="00D44042">
        <w:rPr>
          <w:rFonts w:ascii="Times New Roman" w:hAnsi="Times New Roman" w:cs="Times New Roman"/>
          <w:b/>
          <w:bCs/>
        </w:rPr>
        <w:t xml:space="preserve"> - </w:t>
      </w:r>
      <w:r w:rsidRPr="00E328BC">
        <w:rPr>
          <w:rFonts w:ascii="Times New Roman" w:eastAsia="Times New Roman" w:hAnsi="Times New Roman" w:cs="Times New Roman"/>
          <w:kern w:val="0"/>
          <w14:ligatures w14:val="none"/>
        </w:rPr>
        <w:t>Conference presenters emphasized the importance of social media engagement and noted that visual content and consumer success stories are often more effective than text-only communication. Members discussed opportunities to share MDRS content through personal and professional networks to increase public awareness of vocational rehabilitation services.</w:t>
      </w:r>
    </w:p>
    <w:p w14:paraId="18F1B7EA" w14:textId="5666F7DB" w:rsidR="00FB716F" w:rsidRPr="00E328BC" w:rsidRDefault="00FB716F" w:rsidP="00D44042">
      <w:pPr>
        <w:spacing w:before="120" w:after="120"/>
        <w:jc w:val="both"/>
        <w:rPr>
          <w:rFonts w:ascii="Times New Roman" w:eastAsia="Times New Roman" w:hAnsi="Times New Roman" w:cs="Times New Roman"/>
          <w:kern w:val="0"/>
          <w14:ligatures w14:val="none"/>
        </w:rPr>
      </w:pPr>
      <w:r w:rsidRPr="000C636C">
        <w:rPr>
          <w:rFonts w:ascii="Times New Roman" w:hAnsi="Times New Roman" w:cs="Times New Roman"/>
          <w:b/>
          <w:bCs/>
        </w:rPr>
        <w:t>Accessibility and Inclusion</w:t>
      </w:r>
      <w:r w:rsidR="00D44042">
        <w:rPr>
          <w:rFonts w:ascii="Times New Roman" w:hAnsi="Times New Roman" w:cs="Times New Roman"/>
          <w:b/>
          <w:bCs/>
        </w:rPr>
        <w:t xml:space="preserve"> - </w:t>
      </w:r>
      <w:r w:rsidRPr="00E328BC">
        <w:rPr>
          <w:rFonts w:ascii="Times New Roman" w:eastAsia="Times New Roman" w:hAnsi="Times New Roman" w:cs="Times New Roman"/>
          <w:kern w:val="0"/>
          <w14:ligatures w14:val="none"/>
        </w:rPr>
        <w:t>A presentation by a college student with a disability highlighted strategies for increasing participation by individuals with disabilities on State Rehabilitation Councils. Recommendations included using plain language, allowing additional time for responses, and conducting pre-meetings to review complex topics. Members agreed that these practices could strengthen accessibility and engagement within the Mississippi SRC.</w:t>
      </w:r>
    </w:p>
    <w:p w14:paraId="68A567F2" w14:textId="6654B4D3" w:rsidR="00FB716F" w:rsidRPr="00E328BC" w:rsidRDefault="00FB716F" w:rsidP="00D44042">
      <w:pPr>
        <w:spacing w:before="120" w:after="120"/>
        <w:jc w:val="both"/>
        <w:rPr>
          <w:rFonts w:ascii="Times New Roman" w:eastAsia="Times New Roman" w:hAnsi="Times New Roman" w:cs="Times New Roman"/>
          <w:kern w:val="0"/>
          <w14:ligatures w14:val="none"/>
        </w:rPr>
      </w:pPr>
      <w:r w:rsidRPr="000C636C">
        <w:rPr>
          <w:rFonts w:ascii="Times New Roman" w:hAnsi="Times New Roman" w:cs="Times New Roman"/>
          <w:b/>
          <w:bCs/>
        </w:rPr>
        <w:t>Comprehensive Statewide Needs Assessment</w:t>
      </w:r>
      <w:r w:rsidR="00D44042">
        <w:rPr>
          <w:rFonts w:ascii="Times New Roman" w:hAnsi="Times New Roman" w:cs="Times New Roman"/>
          <w:b/>
          <w:bCs/>
        </w:rPr>
        <w:t xml:space="preserve"> - </w:t>
      </w:r>
      <w:r w:rsidRPr="00E328BC">
        <w:rPr>
          <w:rFonts w:ascii="Times New Roman" w:eastAsia="Times New Roman" w:hAnsi="Times New Roman" w:cs="Times New Roman"/>
          <w:kern w:val="0"/>
          <w14:ligatures w14:val="none"/>
        </w:rPr>
        <w:t>Members discussed presentations regarding approaches states use to conduct the Comprehensive Statewide Needs Assessment (CSNA). Some states utilize outside contractors, while others conduct much of the work internally. Members noted that MDRS currently performs much of this work internally and emphasized the importance of balancing quality with cost efficiency.</w:t>
      </w:r>
    </w:p>
    <w:p w14:paraId="554D2DF8" w14:textId="4069CB06" w:rsidR="00FB716F" w:rsidRDefault="00FB716F" w:rsidP="00C16050">
      <w:pPr>
        <w:spacing w:after="0"/>
        <w:jc w:val="both"/>
        <w:rPr>
          <w:rFonts w:ascii="Times New Roman" w:eastAsia="Times New Roman" w:hAnsi="Times New Roman" w:cs="Times New Roman"/>
          <w:kern w:val="0"/>
          <w14:ligatures w14:val="none"/>
        </w:rPr>
      </w:pPr>
      <w:r w:rsidRPr="000C636C">
        <w:rPr>
          <w:rFonts w:ascii="Times New Roman" w:hAnsi="Times New Roman" w:cs="Times New Roman"/>
          <w:b/>
          <w:bCs/>
        </w:rPr>
        <w:t>Federal and Workforce Updates</w:t>
      </w:r>
      <w:r w:rsidR="00D44042">
        <w:rPr>
          <w:rFonts w:ascii="Times New Roman" w:hAnsi="Times New Roman" w:cs="Times New Roman"/>
          <w:b/>
          <w:bCs/>
        </w:rPr>
        <w:t xml:space="preserve"> - </w:t>
      </w:r>
      <w:r w:rsidRPr="00E328BC">
        <w:rPr>
          <w:rFonts w:ascii="Times New Roman" w:eastAsia="Times New Roman" w:hAnsi="Times New Roman" w:cs="Times New Roman"/>
          <w:kern w:val="0"/>
          <w14:ligatures w14:val="none"/>
        </w:rPr>
        <w:t>Conference attendees received updates from RSA, CSAVR leadership, and Employment First partners. Presentations addressed federal funding, workforce development initiatives, and certification opportunities for employment specialists and job coaches.</w:t>
      </w:r>
    </w:p>
    <w:p w14:paraId="054460B6" w14:textId="77777777" w:rsidR="00BC7AC4" w:rsidRPr="00BC7AC4" w:rsidRDefault="00BC7AC4" w:rsidP="00C16050">
      <w:pPr>
        <w:pStyle w:val="NormalWeb"/>
        <w:spacing w:before="120" w:beforeAutospacing="0" w:after="120" w:afterAutospacing="0"/>
        <w:jc w:val="both"/>
        <w:rPr>
          <w:sz w:val="22"/>
          <w:szCs w:val="22"/>
        </w:rPr>
      </w:pPr>
      <w:r w:rsidRPr="00BC7AC4">
        <w:rPr>
          <w:sz w:val="22"/>
          <w:szCs w:val="22"/>
        </w:rPr>
        <w:t>Council members discussed collaboration models presented by other State Rehabilitation Councils and noted that Mississippi benefits from a strong partnership between the SRC and MDRS. Members observed that relationships in some states can be more adversarial, making Mississippi's collaborative approach a notable strength.</w:t>
      </w:r>
    </w:p>
    <w:p w14:paraId="2B3ED65F" w14:textId="77777777" w:rsidR="00BC7AC4" w:rsidRPr="00BC7AC4" w:rsidRDefault="00BC7AC4" w:rsidP="00C16050">
      <w:pPr>
        <w:pStyle w:val="NormalWeb"/>
        <w:spacing w:before="120" w:beforeAutospacing="0" w:after="120" w:afterAutospacing="0"/>
        <w:jc w:val="both"/>
        <w:rPr>
          <w:sz w:val="22"/>
          <w:szCs w:val="22"/>
        </w:rPr>
      </w:pPr>
      <w:r w:rsidRPr="00BC7AC4">
        <w:rPr>
          <w:sz w:val="22"/>
          <w:szCs w:val="22"/>
        </w:rPr>
        <w:t>Additional discussion focused on promoting MDRS through social media and community outreach, increasing awareness of SRC membership opportunities, strengthening relationships with local MDRS offices, and encouraging members to review meeting materials in advance.</w:t>
      </w:r>
    </w:p>
    <w:p w14:paraId="24B2D374" w14:textId="2510E2BA" w:rsidR="00BC7AC4" w:rsidRPr="00BC7AC4" w:rsidRDefault="00BC7AC4" w:rsidP="00C16050">
      <w:pPr>
        <w:pStyle w:val="NormalWeb"/>
        <w:spacing w:before="120" w:beforeAutospacing="0" w:after="120" w:afterAutospacing="0"/>
        <w:jc w:val="both"/>
        <w:rPr>
          <w:sz w:val="22"/>
          <w:szCs w:val="22"/>
        </w:rPr>
      </w:pPr>
      <w:r w:rsidRPr="00BC7AC4">
        <w:rPr>
          <w:sz w:val="22"/>
          <w:szCs w:val="22"/>
        </w:rPr>
        <w:t>Chairman Brown noted that Mississippi's collaborative partnership model could serve as an example for other states and suggested exploring a presentation proposal for a future national conference.</w:t>
      </w:r>
    </w:p>
    <w:p w14:paraId="7C7A8E4C" w14:textId="298426BC" w:rsidR="004B65BE" w:rsidRPr="00F855D4" w:rsidRDefault="004B65BE" w:rsidP="00C16050">
      <w:pPr>
        <w:pStyle w:val="NormalWeb"/>
        <w:spacing w:before="120" w:beforeAutospacing="0" w:after="120" w:afterAutospacing="0"/>
        <w:jc w:val="both"/>
        <w:rPr>
          <w:sz w:val="22"/>
          <w:szCs w:val="22"/>
        </w:rPr>
      </w:pPr>
      <w:r w:rsidRPr="00E328BC">
        <w:rPr>
          <w:sz w:val="22"/>
          <w:szCs w:val="22"/>
        </w:rPr>
        <w:t>During the discussion, a motion was made and seconded to fund attendance for two SRC members to attend the Fall 2026 NCSRC/CSAVR Conference</w:t>
      </w:r>
      <w:r w:rsidR="00ED7332" w:rsidRPr="00E328BC">
        <w:rPr>
          <w:sz w:val="22"/>
          <w:szCs w:val="22"/>
        </w:rPr>
        <w:t xml:space="preserve"> that will be held </w:t>
      </w:r>
      <w:r w:rsidR="001700D3" w:rsidRPr="00E328BC">
        <w:rPr>
          <w:sz w:val="22"/>
          <w:szCs w:val="22"/>
        </w:rPr>
        <w:t xml:space="preserve">October 31-November </w:t>
      </w:r>
      <w:r w:rsidR="00631CC4" w:rsidRPr="00E328BC">
        <w:rPr>
          <w:sz w:val="22"/>
          <w:szCs w:val="22"/>
        </w:rPr>
        <w:t>4</w:t>
      </w:r>
      <w:r w:rsidR="006E2E36" w:rsidRPr="006E2E36">
        <w:rPr>
          <w:sz w:val="22"/>
          <w:szCs w:val="22"/>
          <w:vertAlign w:val="superscript"/>
        </w:rPr>
        <w:t>th</w:t>
      </w:r>
      <w:r w:rsidR="001700D3" w:rsidRPr="00E328BC">
        <w:rPr>
          <w:sz w:val="22"/>
          <w:szCs w:val="22"/>
        </w:rPr>
        <w:t xml:space="preserve"> </w:t>
      </w:r>
      <w:r w:rsidR="00ED7332" w:rsidRPr="00E328BC">
        <w:rPr>
          <w:sz w:val="22"/>
          <w:szCs w:val="22"/>
        </w:rPr>
        <w:t>in Frisco, Texas.</w:t>
      </w:r>
      <w:r w:rsidRPr="00E328BC">
        <w:rPr>
          <w:sz w:val="22"/>
          <w:szCs w:val="22"/>
        </w:rPr>
        <w:t xml:space="preserve"> Following discussion, the motion passed unanimously by voice vote. The Council agreed that budget availability and selection of conference attendees would be coordinated through the SRC Budget Committee and MDRS staff.</w:t>
      </w:r>
    </w:p>
    <w:p w14:paraId="3F942F78" w14:textId="77777777" w:rsidR="00725D2E" w:rsidRDefault="00725D2E" w:rsidP="00CA359F">
      <w:pPr>
        <w:spacing w:before="120" w:after="120" w:line="240" w:lineRule="auto"/>
        <w:jc w:val="both"/>
        <w:rPr>
          <w:rFonts w:ascii="Times New Roman" w:eastAsia="Times New Roman" w:hAnsi="Times New Roman" w:cs="Times New Roman"/>
          <w:b/>
          <w:bCs/>
          <w:kern w:val="0"/>
          <w14:ligatures w14:val="none"/>
        </w:rPr>
      </w:pPr>
    </w:p>
    <w:p w14:paraId="6A5CCE9E" w14:textId="77777777" w:rsidR="00725D2E" w:rsidRDefault="00725D2E" w:rsidP="00CA359F">
      <w:pPr>
        <w:spacing w:before="120" w:after="120" w:line="240" w:lineRule="auto"/>
        <w:jc w:val="both"/>
        <w:rPr>
          <w:rFonts w:ascii="Times New Roman" w:eastAsia="Times New Roman" w:hAnsi="Times New Roman" w:cs="Times New Roman"/>
          <w:b/>
          <w:bCs/>
          <w:kern w:val="0"/>
          <w14:ligatures w14:val="none"/>
        </w:rPr>
      </w:pPr>
    </w:p>
    <w:p w14:paraId="56E72755" w14:textId="32EDDDA5" w:rsidR="00CA359F" w:rsidRDefault="00136B9B" w:rsidP="00CA359F">
      <w:pPr>
        <w:spacing w:before="120" w:after="120" w:line="240" w:lineRule="auto"/>
        <w:jc w:val="both"/>
        <w:rPr>
          <w:rFonts w:ascii="Times New Roman" w:eastAsia="Times New Roman" w:hAnsi="Times New Roman" w:cs="Times New Roman"/>
          <w:b/>
          <w:bCs/>
          <w:kern w:val="0"/>
          <w14:ligatures w14:val="none"/>
        </w:rPr>
      </w:pPr>
      <w:r w:rsidRPr="00966F4F">
        <w:rPr>
          <w:rFonts w:ascii="Times New Roman" w:eastAsia="Times New Roman" w:hAnsi="Times New Roman" w:cs="Times New Roman"/>
          <w:b/>
          <w:bCs/>
          <w:kern w:val="0"/>
          <w14:ligatures w14:val="none"/>
        </w:rPr>
        <w:lastRenderedPageBreak/>
        <w:t xml:space="preserve">CANAR </w:t>
      </w:r>
      <w:r w:rsidR="00A33718" w:rsidRPr="00966F4F">
        <w:rPr>
          <w:rFonts w:ascii="Times New Roman" w:eastAsia="Times New Roman" w:hAnsi="Times New Roman" w:cs="Times New Roman"/>
          <w:b/>
          <w:bCs/>
          <w:kern w:val="0"/>
          <w14:ligatures w14:val="none"/>
        </w:rPr>
        <w:t xml:space="preserve">Overview and </w:t>
      </w:r>
      <w:r w:rsidR="000F574D" w:rsidRPr="00966F4F">
        <w:rPr>
          <w:rFonts w:ascii="Times New Roman" w:eastAsia="Times New Roman" w:hAnsi="Times New Roman" w:cs="Times New Roman"/>
          <w:b/>
          <w:bCs/>
          <w:kern w:val="0"/>
          <w14:ligatures w14:val="none"/>
        </w:rPr>
        <w:t>Update</w:t>
      </w:r>
      <w:r w:rsidR="00A33718" w:rsidRPr="00966F4F">
        <w:rPr>
          <w:rFonts w:ascii="Times New Roman" w:eastAsia="Times New Roman" w:hAnsi="Times New Roman" w:cs="Times New Roman"/>
          <w:b/>
          <w:bCs/>
          <w:kern w:val="0"/>
          <w14:ligatures w14:val="none"/>
        </w:rPr>
        <w:t xml:space="preserve"> - Mary Meruvia</w:t>
      </w:r>
    </w:p>
    <w:p w14:paraId="642A7047" w14:textId="28B5861F" w:rsidR="00F25A9A" w:rsidRPr="00162FA0" w:rsidRDefault="00F25A9A" w:rsidP="00CA359F">
      <w:pPr>
        <w:spacing w:before="120" w:after="120" w:line="240" w:lineRule="auto"/>
        <w:jc w:val="both"/>
        <w:rPr>
          <w:rFonts w:ascii="Times New Roman" w:hAnsi="Times New Roman" w:cs="Times New Roman"/>
        </w:rPr>
      </w:pPr>
      <w:r w:rsidRPr="00162FA0">
        <w:rPr>
          <w:rFonts w:ascii="Times New Roman" w:hAnsi="Times New Roman" w:cs="Times New Roman"/>
        </w:rPr>
        <w:t>CANAR, the Consortium of Administrators of Native American Rehabilitation, is a sister organization to CSAVR and is composed of directors of Tribal or Native American Vocational Rehabilitation (VR) programs. Tribal VR programs were established in the late 1970s because Native Americans across the country were not receiving rehabilitation services at rates consistent with the prevalence of disability within their communities. Historical factors, including longstanding distrust of government agencies due to forced removals and broken treaties, language differences, and geographic barriers, contributed to the need for culturally responsive rehabilitation programs administered by tribes themselves.</w:t>
      </w:r>
    </w:p>
    <w:p w14:paraId="4B224589" w14:textId="77777777" w:rsidR="00F25A9A" w:rsidRPr="00162FA0" w:rsidRDefault="00F25A9A" w:rsidP="006E2185">
      <w:pPr>
        <w:pStyle w:val="NormalWeb"/>
        <w:spacing w:before="120" w:beforeAutospacing="0" w:after="120" w:afterAutospacing="0"/>
        <w:jc w:val="both"/>
        <w:rPr>
          <w:sz w:val="22"/>
          <w:szCs w:val="22"/>
        </w:rPr>
      </w:pPr>
      <w:r w:rsidRPr="00162FA0">
        <w:rPr>
          <w:sz w:val="22"/>
          <w:szCs w:val="22"/>
        </w:rPr>
        <w:t>Unlike State VR agencies, which receive formula-based funding, Tribal VR programs operate through competitive discretionary grants and must reapply for funding every five years. Of the approximately 575 federally recognized tribes in the United States, funding currently supports about 94 Tribal VR programs in 26 states. The Mississippi Band of Choctaw Indians has successfully maintained funding for its Tribal VR program since 1987. CANAR itself is a volunteer organization with no paid staff and recently held its annual conference at the Oneida Nation in Green Bay, Wisconsin.</w:t>
      </w:r>
    </w:p>
    <w:p w14:paraId="7CD26844" w14:textId="77777777" w:rsidR="00F25A9A" w:rsidRPr="00162FA0" w:rsidRDefault="00F25A9A" w:rsidP="006E2185">
      <w:pPr>
        <w:pStyle w:val="NormalWeb"/>
        <w:spacing w:before="120" w:beforeAutospacing="0" w:after="120" w:afterAutospacing="0"/>
        <w:jc w:val="both"/>
        <w:rPr>
          <w:sz w:val="22"/>
          <w:szCs w:val="22"/>
        </w:rPr>
      </w:pPr>
      <w:r w:rsidRPr="00162FA0">
        <w:rPr>
          <w:sz w:val="22"/>
          <w:szCs w:val="22"/>
        </w:rPr>
        <w:t>Mississippi was recognized as a national leader in collaboration between State VR and Tribal VR programs. Through a longstanding cooperative relationship between MDRS and the Mississippi Band of Choctaw Indians, tribal citizens have access to specialized services such as deaf interpreters, assistive technology, orientation and mobility services, benefits planning, and psychological testing. This partnership helps ensure that tribal members receive the same high-quality rehabilitation services available to all Mississippi citizens, despite the more limited funding available to Tribal VR programs.</w:t>
      </w:r>
    </w:p>
    <w:p w14:paraId="2EF6EE31" w14:textId="77777777" w:rsidR="00F25A9A" w:rsidRPr="00966F4F" w:rsidRDefault="00F25A9A" w:rsidP="006E2185">
      <w:pPr>
        <w:pStyle w:val="NormalWeb"/>
        <w:spacing w:before="120" w:beforeAutospacing="0" w:after="120" w:afterAutospacing="0"/>
        <w:jc w:val="both"/>
        <w:rPr>
          <w:sz w:val="22"/>
          <w:szCs w:val="22"/>
        </w:rPr>
      </w:pPr>
      <w:r w:rsidRPr="00966F4F">
        <w:rPr>
          <w:sz w:val="22"/>
          <w:szCs w:val="22"/>
        </w:rPr>
        <w:t>A unique aspect of Tribal VR programs is their ability to incorporate language, culture, and traditional practices into service delivery. These culturally responsive approaches strengthen connections with tribal communities and support more effective rehabilitation outcomes. Participants were encouraged to attend future CANAR conferences to learn more about how Tribal VR programs across the country blend cultural traditions with vocational rehabilitation services.</w:t>
      </w:r>
    </w:p>
    <w:p w14:paraId="0BD3BC2E" w14:textId="5BE00957" w:rsidR="001761ED" w:rsidRPr="00966F4F" w:rsidRDefault="00DC7C49" w:rsidP="006E2185">
      <w:pPr>
        <w:pStyle w:val="NormalWeb"/>
        <w:spacing w:before="120" w:beforeAutospacing="0" w:after="120" w:afterAutospacing="0"/>
        <w:jc w:val="both"/>
        <w:rPr>
          <w:sz w:val="22"/>
          <w:szCs w:val="22"/>
        </w:rPr>
      </w:pPr>
      <w:r>
        <w:rPr>
          <w:sz w:val="22"/>
          <w:szCs w:val="22"/>
        </w:rPr>
        <w:t>Chairman</w:t>
      </w:r>
      <w:r w:rsidR="001761ED" w:rsidRPr="00966F4F">
        <w:rPr>
          <w:sz w:val="22"/>
          <w:szCs w:val="22"/>
        </w:rPr>
        <w:t xml:space="preserve"> Brown shared that he had the opportunity to attend a CANAR conference with M</w:t>
      </w:r>
      <w:r w:rsidR="00457A63">
        <w:rPr>
          <w:sz w:val="22"/>
          <w:szCs w:val="22"/>
        </w:rPr>
        <w:t>s. M</w:t>
      </w:r>
      <w:r w:rsidR="001761ED" w:rsidRPr="00966F4F">
        <w:rPr>
          <w:sz w:val="22"/>
          <w:szCs w:val="22"/>
        </w:rPr>
        <w:t xml:space="preserve">eruvia and praised both Mary and the Mississippi Band of Choctaw Indians' Vocational Rehabilitation program for their national leadership. He noted that the program is widely recognized across the country, and that Mary has received numerous awards and has been invited to deliver presentations on a variety of topics at the national level. </w:t>
      </w:r>
      <w:r w:rsidR="009962C3">
        <w:rPr>
          <w:sz w:val="22"/>
          <w:szCs w:val="22"/>
        </w:rPr>
        <w:t>He</w:t>
      </w:r>
      <w:r w:rsidR="001761ED" w:rsidRPr="00966F4F">
        <w:rPr>
          <w:sz w:val="22"/>
          <w:szCs w:val="22"/>
        </w:rPr>
        <w:t xml:space="preserve"> emphasized that maintaining a strong national presence and actively sharing expertise are important factors in sustaining successful funding outcomes for Tribal VR programs. He thanked Mary for her contributions and mentioned that a series of webinars had previously been offered and may still be available for individuals interested in learning more about CANAR and Tribal Vocational Rehabilitation.</w:t>
      </w:r>
    </w:p>
    <w:p w14:paraId="02EAE3FB" w14:textId="142C946B" w:rsidR="00840BA8" w:rsidRPr="00966F4F" w:rsidRDefault="00642A29" w:rsidP="006E2185">
      <w:pPr>
        <w:spacing w:before="120" w:after="120" w:line="240" w:lineRule="auto"/>
        <w:jc w:val="both"/>
        <w:rPr>
          <w:rFonts w:ascii="Times New Roman" w:hAnsi="Times New Roman" w:cs="Times New Roman"/>
          <w:b/>
          <w:bCs/>
        </w:rPr>
      </w:pPr>
      <w:r w:rsidRPr="00966F4F">
        <w:rPr>
          <w:rFonts w:ascii="Times New Roman" w:hAnsi="Times New Roman" w:cs="Times New Roman"/>
          <w:b/>
          <w:bCs/>
        </w:rPr>
        <w:t>Recruitment and Nomination Committee Update - Pshon Barrett</w:t>
      </w:r>
    </w:p>
    <w:p w14:paraId="3E546B67" w14:textId="67BCE4C3" w:rsidR="004C495C" w:rsidRPr="00966F4F" w:rsidRDefault="004C495C" w:rsidP="006E2185">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The Recruitment and Nomination Committee reported that two new members had joined the Council and that an additional candidate had been appro</w:t>
      </w:r>
      <w:r w:rsidRPr="00A41EA9">
        <w:rPr>
          <w:rFonts w:ascii="Times New Roman" w:eastAsia="Times New Roman" w:hAnsi="Times New Roman" w:cs="Times New Roman"/>
          <w:kern w:val="0"/>
          <w14:ligatures w14:val="none"/>
        </w:rPr>
        <w:t xml:space="preserve">ved by the committee. </w:t>
      </w:r>
      <w:r w:rsidR="00941DE3" w:rsidRPr="00A41EA9">
        <w:rPr>
          <w:rFonts w:ascii="Times New Roman" w:eastAsia="Times New Roman" w:hAnsi="Times New Roman" w:cs="Times New Roman"/>
          <w:kern w:val="0"/>
          <w14:ligatures w14:val="none"/>
        </w:rPr>
        <w:t xml:space="preserve"> </w:t>
      </w:r>
      <w:r w:rsidRPr="00A41EA9">
        <w:rPr>
          <w:rFonts w:ascii="Times New Roman" w:eastAsia="Times New Roman" w:hAnsi="Times New Roman" w:cs="Times New Roman"/>
          <w:kern w:val="0"/>
          <w14:ligatures w14:val="none"/>
        </w:rPr>
        <w:t xml:space="preserve">Committee members also discussed </w:t>
      </w:r>
      <w:r w:rsidR="002B423F" w:rsidRPr="00A41EA9">
        <w:rPr>
          <w:rFonts w:ascii="Times New Roman" w:eastAsia="Times New Roman" w:hAnsi="Times New Roman" w:cs="Times New Roman"/>
          <w:kern w:val="0"/>
          <w14:ligatures w14:val="none"/>
        </w:rPr>
        <w:t xml:space="preserve">upcoming </w:t>
      </w:r>
      <w:r w:rsidRPr="00A41EA9">
        <w:rPr>
          <w:rFonts w:ascii="Times New Roman" w:eastAsia="Times New Roman" w:hAnsi="Times New Roman" w:cs="Times New Roman"/>
          <w:kern w:val="0"/>
          <w14:ligatures w14:val="none"/>
        </w:rPr>
        <w:t>vacancies and membership status. One position in the Business, Labor, and Industry category remained open, though a pending appointment could fill that vacancy. It was also noted that one member was completing a third term, prompting discussion about whether a form</w:t>
      </w:r>
      <w:r w:rsidRPr="00966F4F">
        <w:rPr>
          <w:rFonts w:ascii="Times New Roman" w:eastAsia="Times New Roman" w:hAnsi="Times New Roman" w:cs="Times New Roman"/>
          <w:kern w:val="0"/>
          <w14:ligatures w14:val="none"/>
        </w:rPr>
        <w:t>er member must sit out for a period before being eligible for reappointment. Because the bylaws did not clearly address the issue, the matter was referred for further review by the Bylaws Committee.</w:t>
      </w:r>
    </w:p>
    <w:p w14:paraId="27FEE857" w14:textId="6CAADB59" w:rsidR="006B0EF3" w:rsidRPr="00966F4F" w:rsidRDefault="006B0EF3" w:rsidP="001C42BD">
      <w:pPr>
        <w:spacing w:before="120" w:after="120" w:line="240" w:lineRule="auto"/>
        <w:jc w:val="both"/>
        <w:rPr>
          <w:rFonts w:ascii="Times New Roman" w:eastAsia="Times New Roman" w:hAnsi="Times New Roman" w:cs="Times New Roman"/>
          <w:b/>
          <w:bCs/>
          <w:kern w:val="0"/>
          <w14:ligatures w14:val="none"/>
        </w:rPr>
      </w:pPr>
      <w:r w:rsidRPr="00966F4F">
        <w:rPr>
          <w:rFonts w:ascii="Times New Roman" w:hAnsi="Times New Roman" w:cs="Times New Roman"/>
          <w:b/>
          <w:bCs/>
        </w:rPr>
        <w:t>Orientation Committee Update</w:t>
      </w:r>
      <w:r w:rsidR="0074230A" w:rsidRPr="00966F4F">
        <w:rPr>
          <w:rFonts w:ascii="Times New Roman" w:hAnsi="Times New Roman" w:cs="Times New Roman"/>
          <w:b/>
          <w:bCs/>
        </w:rPr>
        <w:t xml:space="preserve"> - Ed Butler</w:t>
      </w:r>
    </w:p>
    <w:p w14:paraId="2FE29344" w14:textId="2388330D" w:rsidR="00064DB3" w:rsidRPr="00966F4F" w:rsidRDefault="00064DB3" w:rsidP="001C42BD">
      <w:pPr>
        <w:pStyle w:val="NormalWeb"/>
        <w:spacing w:before="120" w:beforeAutospacing="0" w:after="120" w:afterAutospacing="0"/>
        <w:jc w:val="both"/>
        <w:rPr>
          <w:sz w:val="22"/>
          <w:szCs w:val="22"/>
        </w:rPr>
      </w:pPr>
      <w:r w:rsidRPr="00966F4F">
        <w:rPr>
          <w:sz w:val="22"/>
          <w:szCs w:val="22"/>
        </w:rPr>
        <w:t xml:space="preserve">Ed Butler emphasized the importance of providing strong orientation resources for new SRC members. Building on Mary's recommendation that new members review NCSRC materials, Butler suggested that recently appointed members, including </w:t>
      </w:r>
      <w:r w:rsidR="004728F2">
        <w:rPr>
          <w:sz w:val="22"/>
          <w:szCs w:val="22"/>
        </w:rPr>
        <w:t xml:space="preserve">Dwight </w:t>
      </w:r>
      <w:r w:rsidRPr="00966F4F">
        <w:rPr>
          <w:sz w:val="22"/>
          <w:szCs w:val="22"/>
        </w:rPr>
        <w:t xml:space="preserve">Owens and </w:t>
      </w:r>
      <w:r w:rsidR="004728F2">
        <w:rPr>
          <w:sz w:val="22"/>
          <w:szCs w:val="22"/>
        </w:rPr>
        <w:t xml:space="preserve">Ronnie </w:t>
      </w:r>
      <w:r w:rsidRPr="00966F4F">
        <w:rPr>
          <w:sz w:val="22"/>
          <w:szCs w:val="22"/>
        </w:rPr>
        <w:t xml:space="preserve">Brown, receive the two orientation </w:t>
      </w:r>
      <w:r w:rsidRPr="00966F4F">
        <w:rPr>
          <w:sz w:val="22"/>
          <w:szCs w:val="22"/>
        </w:rPr>
        <w:lastRenderedPageBreak/>
        <w:t>documents previously developed by the committee. He recalled that when he first joined the Council, he wanted clear guidance on what information to review and understand in order to be effective in his role.</w:t>
      </w:r>
    </w:p>
    <w:p w14:paraId="22387045" w14:textId="77777777" w:rsidR="00064DB3" w:rsidRPr="00966F4F" w:rsidRDefault="00064DB3" w:rsidP="006E2185">
      <w:pPr>
        <w:pStyle w:val="NormalWeb"/>
        <w:spacing w:before="120" w:beforeAutospacing="0" w:after="120" w:afterAutospacing="0"/>
        <w:jc w:val="both"/>
        <w:rPr>
          <w:sz w:val="22"/>
          <w:szCs w:val="22"/>
        </w:rPr>
      </w:pPr>
      <w:r w:rsidRPr="00966F4F">
        <w:rPr>
          <w:sz w:val="22"/>
          <w:szCs w:val="22"/>
        </w:rPr>
        <w:t>Butler explained that the orientation materials were created after committee members surveyed current and former SRC members about what resources would have been most helpful when they first joined the Council. The resulting documents compile practical information, including national SRC resources, Council responsibilities, commonly used acronyms, and other key information that can help members navigate the vocational rehabilitation system. He noted that these materials contain many of the tools and knowledge needed to become an effective SRC member.</w:t>
      </w:r>
    </w:p>
    <w:p w14:paraId="6A37D55D" w14:textId="77777777" w:rsidR="00064DB3" w:rsidRPr="00966F4F" w:rsidRDefault="00064DB3" w:rsidP="006E2185">
      <w:pPr>
        <w:pStyle w:val="NormalWeb"/>
        <w:spacing w:before="120" w:beforeAutospacing="0" w:after="120" w:afterAutospacing="0"/>
        <w:jc w:val="both"/>
        <w:rPr>
          <w:sz w:val="22"/>
          <w:szCs w:val="22"/>
        </w:rPr>
      </w:pPr>
      <w:r w:rsidRPr="00966F4F">
        <w:rPr>
          <w:sz w:val="22"/>
          <w:szCs w:val="22"/>
        </w:rPr>
        <w:t>He recommended that staff provide the orientation documents to new members and encouraged them to review the training resources available through the NCSRC website, including instructional videos. Butler also asked new members to provide feedback on the materials so the Orientation Committee can continue improving the information provided to future Council members.</w:t>
      </w:r>
    </w:p>
    <w:p w14:paraId="4F2A51BA" w14:textId="2F588CB1" w:rsidR="00F7402A" w:rsidRPr="00FA531A" w:rsidRDefault="00AB26AB" w:rsidP="006E2185">
      <w:pPr>
        <w:spacing w:before="120" w:after="120"/>
        <w:jc w:val="both"/>
        <w:rPr>
          <w:rFonts w:ascii="Times New Roman" w:hAnsi="Times New Roman" w:cs="Times New Roman"/>
        </w:rPr>
      </w:pPr>
      <w:r w:rsidRPr="00AB26AB">
        <w:rPr>
          <w:rFonts w:ascii="Times New Roman" w:eastAsia="Times New Roman" w:hAnsi="Times New Roman" w:cs="Times New Roman"/>
          <w:kern w:val="0"/>
          <w14:ligatures w14:val="none"/>
        </w:rPr>
        <w:t>Leigh Cone, the SRC liaison, informed the committee that orientation packets and training materials had been emailed to both new members on the day their appointments were confirmed. The materials included a link to the MS SRC website, orientation documents, and NCSRC training resources.</w:t>
      </w:r>
    </w:p>
    <w:p w14:paraId="45CC6A83" w14:textId="77E7454C" w:rsidR="00E37749" w:rsidRPr="00966F4F" w:rsidRDefault="00E37749" w:rsidP="006E2185">
      <w:pPr>
        <w:spacing w:before="120" w:after="120" w:line="240" w:lineRule="auto"/>
        <w:jc w:val="both"/>
        <w:rPr>
          <w:rFonts w:ascii="Times New Roman" w:hAnsi="Times New Roman" w:cs="Times New Roman"/>
          <w:b/>
          <w:bCs/>
        </w:rPr>
      </w:pPr>
      <w:r w:rsidRPr="00966F4F">
        <w:rPr>
          <w:rFonts w:ascii="Times New Roman" w:hAnsi="Times New Roman" w:cs="Times New Roman"/>
          <w:b/>
          <w:bCs/>
        </w:rPr>
        <w:t>Budget Committee Report - Rebecca Treadway</w:t>
      </w:r>
    </w:p>
    <w:p w14:paraId="4E1EF928" w14:textId="77777777" w:rsidR="00E37749" w:rsidRPr="00966F4F" w:rsidRDefault="00E37749" w:rsidP="006E2185">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The Budget Committee recognized Rebecca for her dedicated service to the SRC as she attended what was expected to be her final meeting. Members expressed appreciation for her contributions and their hope that she may be able to return to the Council in the future, depending on the outcome of bylaws discussions regarding term limits.</w:t>
      </w:r>
    </w:p>
    <w:p w14:paraId="15495E02" w14:textId="77777777" w:rsidR="00E37749" w:rsidRPr="00966F4F" w:rsidRDefault="00E37749" w:rsidP="001C42BD">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Rebecca reviewed the current budget status and reported the following expenditures:</w:t>
      </w:r>
    </w:p>
    <w:p w14:paraId="3AA82A79" w14:textId="77777777" w:rsidR="00E37749" w:rsidRPr="00966F4F" w:rsidRDefault="00E37749" w:rsidP="001C42BD">
      <w:pPr>
        <w:numPr>
          <w:ilvl w:val="0"/>
          <w:numId w:val="13"/>
        </w:numPr>
        <w:spacing w:before="120"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Travel: $396 of $4,114 (agency staff travel). </w:t>
      </w:r>
    </w:p>
    <w:p w14:paraId="60724330" w14:textId="77777777" w:rsidR="00E37749" w:rsidRPr="00966F4F" w:rsidRDefault="00E37749" w:rsidP="001C42BD">
      <w:pPr>
        <w:numPr>
          <w:ilvl w:val="0"/>
          <w:numId w:val="13"/>
        </w:numPr>
        <w:spacing w:before="100" w:beforeAutospacing="1"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Contractual (member travel and conference expenses): $934 of $20,000. </w:t>
      </w:r>
    </w:p>
    <w:p w14:paraId="1A888379" w14:textId="77777777" w:rsidR="00E37749" w:rsidRPr="00966F4F" w:rsidRDefault="00E37749" w:rsidP="001C42BD">
      <w:pPr>
        <w:numPr>
          <w:ilvl w:val="0"/>
          <w:numId w:val="13"/>
        </w:numPr>
        <w:spacing w:before="100" w:beforeAutospacing="1"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Commodities (meeting meals and related expenses): $1,484 of $3,000. </w:t>
      </w:r>
    </w:p>
    <w:p w14:paraId="0228762D" w14:textId="77777777" w:rsidR="00E37749" w:rsidRPr="00966F4F" w:rsidRDefault="00E37749" w:rsidP="00886610">
      <w:pPr>
        <w:numPr>
          <w:ilvl w:val="0"/>
          <w:numId w:val="13"/>
        </w:numPr>
        <w:spacing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Surveys (SL&amp;G): $18,658 of $25,000 (consumer satisfaction survey contract with Mississippi State University). </w:t>
      </w:r>
    </w:p>
    <w:p w14:paraId="654A5F2F" w14:textId="77777777" w:rsidR="00E37749" w:rsidRPr="00966F4F" w:rsidRDefault="00E37749" w:rsidP="001C42BD">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Total spent: $21,472 of the approximately $52,114 annual budget.</w:t>
      </w:r>
    </w:p>
    <w:p w14:paraId="713268D0" w14:textId="77777777" w:rsidR="00E37749" w:rsidRPr="00966F4F" w:rsidRDefault="00E37749" w:rsidP="001C42BD">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Members discussed the consumer satisfaction survey and noted the importance of using an independent entity to conduct the survey in order to maintain objectivity. The Council expressed interest in learning more about the survey methodology and suggested inviting representatives from Mississippi State University to a future meeting to explain the process and answer questions from SRC members.</w:t>
      </w:r>
    </w:p>
    <w:p w14:paraId="306C09D5" w14:textId="77777777" w:rsidR="00522148" w:rsidRPr="00966F4F" w:rsidRDefault="00522148" w:rsidP="001C42BD">
      <w:pPr>
        <w:spacing w:before="120" w:after="120" w:line="240" w:lineRule="auto"/>
        <w:jc w:val="both"/>
        <w:rPr>
          <w:rFonts w:ascii="Times New Roman" w:hAnsi="Times New Roman" w:cs="Times New Roman"/>
          <w:b/>
          <w:bCs/>
        </w:rPr>
      </w:pPr>
      <w:r w:rsidRPr="00966F4F">
        <w:rPr>
          <w:rFonts w:ascii="Times New Roman" w:hAnsi="Times New Roman" w:cs="Times New Roman"/>
          <w:b/>
          <w:bCs/>
        </w:rPr>
        <w:t>Bylaws Committee – Pablo Diaz</w:t>
      </w:r>
    </w:p>
    <w:p w14:paraId="1B0B51EE" w14:textId="1389D688" w:rsidR="003063BA" w:rsidRPr="00966F4F" w:rsidRDefault="00522148" w:rsidP="001C42BD">
      <w:pPr>
        <w:spacing w:before="120" w:after="120" w:line="240" w:lineRule="auto"/>
        <w:jc w:val="both"/>
        <w:rPr>
          <w:rFonts w:ascii="Times New Roman" w:hAnsi="Times New Roman" w:cs="Times New Roman"/>
        </w:rPr>
      </w:pPr>
      <w:r w:rsidRPr="00966F4F">
        <w:rPr>
          <w:rFonts w:ascii="Times New Roman" w:hAnsi="Times New Roman" w:cs="Times New Roman"/>
        </w:rPr>
        <w:t>No new updates were presented</w:t>
      </w:r>
      <w:r w:rsidR="008209A6" w:rsidRPr="00966F4F">
        <w:rPr>
          <w:rFonts w:ascii="Times New Roman" w:hAnsi="Times New Roman" w:cs="Times New Roman"/>
        </w:rPr>
        <w:t xml:space="preserve"> as Mr. Diaz was unable to attend the meeting. </w:t>
      </w:r>
    </w:p>
    <w:p w14:paraId="32F74F2B" w14:textId="633E895C" w:rsidR="004C495C" w:rsidRPr="00966F4F" w:rsidRDefault="0018721F" w:rsidP="001C42BD">
      <w:pPr>
        <w:spacing w:before="120" w:after="1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D6DAACF">
          <v:rect id="_x0000_i1028" style="width:0;height:1.5pt" o:hralign="center" o:hrstd="t" o:hr="t" fillcolor="#a0a0a0" stroked="f"/>
        </w:pict>
      </w:r>
    </w:p>
    <w:p w14:paraId="6E77EBFB" w14:textId="77777777" w:rsidR="00C65A6F" w:rsidRPr="00966F4F" w:rsidRDefault="00C65A6F" w:rsidP="001C42BD">
      <w:pPr>
        <w:spacing w:before="120" w:after="120" w:line="240" w:lineRule="auto"/>
        <w:jc w:val="both"/>
        <w:rPr>
          <w:rFonts w:ascii="Times New Roman" w:hAnsi="Times New Roman" w:cs="Times New Roman"/>
          <w:b/>
          <w:bCs/>
        </w:rPr>
      </w:pPr>
      <w:r w:rsidRPr="00966F4F">
        <w:rPr>
          <w:rFonts w:ascii="Times New Roman" w:hAnsi="Times New Roman" w:cs="Times New Roman"/>
          <w:b/>
          <w:bCs/>
        </w:rPr>
        <w:t>Statewide Independent Living Council (SILC) Report – Mike Duke</w:t>
      </w:r>
    </w:p>
    <w:p w14:paraId="5A662FBA" w14:textId="6A80240C" w:rsidR="003B7FA4" w:rsidRPr="00966F4F" w:rsidRDefault="00597BA4" w:rsidP="001C42BD">
      <w:pPr>
        <w:spacing w:before="120" w:after="120" w:line="240" w:lineRule="auto"/>
        <w:jc w:val="both"/>
        <w:rPr>
          <w:rFonts w:ascii="Times New Roman" w:hAnsi="Times New Roman" w:cs="Times New Roman"/>
        </w:rPr>
      </w:pPr>
      <w:r w:rsidRPr="00597BA4">
        <w:rPr>
          <w:rFonts w:ascii="Times New Roman" w:hAnsi="Times New Roman" w:cs="Times New Roman"/>
        </w:rPr>
        <w:t>No new updates were presented as Mr. Duke was unable to attend the meeting due to a prior commitment.</w:t>
      </w:r>
      <w:r w:rsidR="0018721F">
        <w:rPr>
          <w:rFonts w:ascii="Times New Roman" w:eastAsia="Times New Roman" w:hAnsi="Times New Roman" w:cs="Times New Roman"/>
          <w:kern w:val="0"/>
          <w14:ligatures w14:val="none"/>
        </w:rPr>
        <w:pict w14:anchorId="1D41CB37">
          <v:rect id="_x0000_i1029" style="width:0;height:1.5pt" o:hralign="center" o:hrstd="t" o:hr="t" fillcolor="#a0a0a0" stroked="f"/>
        </w:pict>
      </w:r>
    </w:p>
    <w:p w14:paraId="165D4ECC" w14:textId="77777777" w:rsidR="003B7FA4" w:rsidRPr="00966F4F" w:rsidRDefault="003B7FA4" w:rsidP="001C42BD">
      <w:pPr>
        <w:spacing w:before="120" w:after="120" w:line="240" w:lineRule="auto"/>
        <w:jc w:val="both"/>
        <w:rPr>
          <w:rFonts w:ascii="Times New Roman" w:hAnsi="Times New Roman" w:cs="Times New Roman"/>
          <w:b/>
          <w:bCs/>
        </w:rPr>
      </w:pPr>
      <w:r w:rsidRPr="00966F4F">
        <w:rPr>
          <w:rFonts w:ascii="Times New Roman" w:hAnsi="Times New Roman" w:cs="Times New Roman"/>
          <w:b/>
          <w:bCs/>
        </w:rPr>
        <w:t xml:space="preserve">Consumer Satisfaction Surveys – </w:t>
      </w:r>
    </w:p>
    <w:p w14:paraId="4FC6BD69" w14:textId="65C8B717" w:rsidR="003B7FA4" w:rsidRPr="00966F4F" w:rsidRDefault="009F5BF9" w:rsidP="001C42BD">
      <w:pPr>
        <w:spacing w:before="120" w:after="120" w:line="240" w:lineRule="auto"/>
        <w:jc w:val="both"/>
        <w:rPr>
          <w:rFonts w:ascii="Times New Roman" w:hAnsi="Times New Roman" w:cs="Times New Roman"/>
          <w:b/>
          <w:bCs/>
        </w:rPr>
      </w:pPr>
      <w:r w:rsidRPr="009F5BF9">
        <w:rPr>
          <w:rFonts w:ascii="Times New Roman" w:hAnsi="Times New Roman" w:cs="Times New Roman"/>
          <w:b/>
          <w:bCs/>
        </w:rPr>
        <w:t>C</w:t>
      </w:r>
      <w:r w:rsidR="007E789A">
        <w:rPr>
          <w:rFonts w:ascii="Times New Roman" w:hAnsi="Times New Roman" w:cs="Times New Roman"/>
          <w:b/>
          <w:bCs/>
        </w:rPr>
        <w:t>lient Services</w:t>
      </w:r>
      <w:r w:rsidRPr="009F5BF9">
        <w:rPr>
          <w:rFonts w:ascii="Times New Roman" w:hAnsi="Times New Roman" w:cs="Times New Roman"/>
          <w:b/>
          <w:bCs/>
        </w:rPr>
        <w:t xml:space="preserve"> – Dr. Jennifer Jackson</w:t>
      </w:r>
    </w:p>
    <w:p w14:paraId="4638DC36" w14:textId="34CD1626" w:rsidR="00730869" w:rsidRPr="00966F4F" w:rsidRDefault="00730869" w:rsidP="001C42BD">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Dr. Jennifer Jackson presented the second-quarter Consumer Satisfaction Survey report. The survey, conducted by Mississippi State University, covered closed cases from January through March and included </w:t>
      </w:r>
      <w:r w:rsidRPr="00966F4F">
        <w:rPr>
          <w:rFonts w:ascii="Times New Roman" w:eastAsia="Times New Roman" w:hAnsi="Times New Roman" w:cs="Times New Roman"/>
          <w:kern w:val="0"/>
          <w14:ligatures w14:val="none"/>
        </w:rPr>
        <w:lastRenderedPageBreak/>
        <w:t>both blind and non-blind consumers. Twenty percent of consumers from each VR district or region were selected for interviews.</w:t>
      </w:r>
    </w:p>
    <w:p w14:paraId="0E64DAFD" w14:textId="77777777" w:rsidR="00730869" w:rsidRPr="00966F4F" w:rsidRDefault="00730869" w:rsidP="001C42BD">
      <w:pPr>
        <w:numPr>
          <w:ilvl w:val="0"/>
          <w:numId w:val="14"/>
        </w:numPr>
        <w:spacing w:before="120"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b/>
          <w:bCs/>
          <w:kern w:val="0"/>
          <w14:ligatures w14:val="none"/>
        </w:rPr>
        <w:t>Non-Blind Consumers:</w:t>
      </w:r>
      <w:r w:rsidRPr="00966F4F">
        <w:rPr>
          <w:rFonts w:ascii="Times New Roman" w:eastAsia="Times New Roman" w:hAnsi="Times New Roman" w:cs="Times New Roman"/>
          <w:kern w:val="0"/>
          <w14:ligatures w14:val="none"/>
        </w:rPr>
        <w:t xml:space="preserve"> 206 completed interviews; 6 refusals. </w:t>
      </w:r>
    </w:p>
    <w:p w14:paraId="4E31C771" w14:textId="77777777" w:rsidR="00730869" w:rsidRPr="00966F4F" w:rsidRDefault="00730869" w:rsidP="006E2185">
      <w:pPr>
        <w:numPr>
          <w:ilvl w:val="0"/>
          <w:numId w:val="14"/>
        </w:num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b/>
          <w:bCs/>
          <w:kern w:val="0"/>
          <w14:ligatures w14:val="none"/>
        </w:rPr>
        <w:t>Blind Consumers:</w:t>
      </w:r>
      <w:r w:rsidRPr="00966F4F">
        <w:rPr>
          <w:rFonts w:ascii="Times New Roman" w:eastAsia="Times New Roman" w:hAnsi="Times New Roman" w:cs="Times New Roman"/>
          <w:kern w:val="0"/>
          <w14:ligatures w14:val="none"/>
        </w:rPr>
        <w:t xml:space="preserve"> 23 </w:t>
      </w:r>
      <w:proofErr w:type="gramStart"/>
      <w:r w:rsidRPr="00966F4F">
        <w:rPr>
          <w:rFonts w:ascii="Times New Roman" w:eastAsia="Times New Roman" w:hAnsi="Times New Roman" w:cs="Times New Roman"/>
          <w:kern w:val="0"/>
          <w14:ligatures w14:val="none"/>
        </w:rPr>
        <w:t>completed</w:t>
      </w:r>
      <w:proofErr w:type="gramEnd"/>
      <w:r w:rsidRPr="00966F4F">
        <w:rPr>
          <w:rFonts w:ascii="Times New Roman" w:eastAsia="Times New Roman" w:hAnsi="Times New Roman" w:cs="Times New Roman"/>
          <w:kern w:val="0"/>
          <w14:ligatures w14:val="none"/>
        </w:rPr>
        <w:t xml:space="preserve"> interviews; no refusals. </w:t>
      </w:r>
    </w:p>
    <w:p w14:paraId="66BD2858" w14:textId="77777777" w:rsidR="00730869" w:rsidRPr="00966F4F" w:rsidRDefault="00730869" w:rsidP="006E2185">
      <w:pPr>
        <w:numPr>
          <w:ilvl w:val="0"/>
          <w:numId w:val="14"/>
        </w:numPr>
        <w:spacing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b/>
          <w:bCs/>
          <w:kern w:val="0"/>
          <w14:ligatures w14:val="none"/>
        </w:rPr>
        <w:t>Total Participants:</w:t>
      </w:r>
      <w:r w:rsidRPr="00966F4F">
        <w:rPr>
          <w:rFonts w:ascii="Times New Roman" w:eastAsia="Times New Roman" w:hAnsi="Times New Roman" w:cs="Times New Roman"/>
          <w:kern w:val="0"/>
          <w14:ligatures w14:val="none"/>
        </w:rPr>
        <w:t xml:space="preserve"> 229 consumers. </w:t>
      </w:r>
    </w:p>
    <w:p w14:paraId="01C1A033" w14:textId="77777777" w:rsidR="00730869" w:rsidRPr="00966F4F" w:rsidRDefault="00730869" w:rsidP="001C42BD">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Survey responses were rated on a five-point scale, with five representing the highest level of satisfaction.</w:t>
      </w:r>
    </w:p>
    <w:p w14:paraId="661722D0" w14:textId="77777777" w:rsidR="009108FD" w:rsidRPr="00966F4F" w:rsidRDefault="009108FD" w:rsidP="00BF6347">
      <w:pPr>
        <w:spacing w:after="0" w:line="240" w:lineRule="auto"/>
        <w:jc w:val="both"/>
        <w:rPr>
          <w:rFonts w:ascii="Times New Roman" w:eastAsia="Times New Roman" w:hAnsi="Times New Roman" w:cs="Times New Roman"/>
          <w:b/>
          <w:bCs/>
          <w:kern w:val="0"/>
          <w14:ligatures w14:val="none"/>
        </w:rPr>
      </w:pPr>
      <w:r w:rsidRPr="00966F4F">
        <w:rPr>
          <w:rFonts w:ascii="Times New Roman" w:eastAsia="Times New Roman" w:hAnsi="Times New Roman" w:cs="Times New Roman"/>
          <w:b/>
          <w:bCs/>
          <w:kern w:val="0"/>
          <w14:ligatures w14:val="none"/>
        </w:rPr>
        <w:t xml:space="preserve">Survey Results: </w:t>
      </w:r>
    </w:p>
    <w:p w14:paraId="13F03FCF" w14:textId="2A42F754" w:rsidR="005C7B15" w:rsidRPr="00966F4F" w:rsidRDefault="005C7B15" w:rsidP="00BF6347">
      <w:p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b/>
          <w:bCs/>
          <w:kern w:val="0"/>
          <w14:ligatures w14:val="none"/>
        </w:rPr>
        <w:t>Q1) Rate your experience at the time you applied for VR services:</w:t>
      </w:r>
    </w:p>
    <w:p w14:paraId="02CCB47B" w14:textId="642FD7E4" w:rsidR="005C7B15" w:rsidRPr="00966F4F" w:rsidRDefault="005C7B15" w:rsidP="00BF6347">
      <w:pPr>
        <w:numPr>
          <w:ilvl w:val="0"/>
          <w:numId w:val="15"/>
        </w:num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Out of participating consumers, the average rating was </w:t>
      </w:r>
      <w:r w:rsidRPr="00966F4F">
        <w:rPr>
          <w:rFonts w:ascii="Times New Roman" w:eastAsia="Times New Roman" w:hAnsi="Times New Roman" w:cs="Times New Roman"/>
          <w:b/>
          <w:bCs/>
          <w:kern w:val="0"/>
          <w14:ligatures w14:val="none"/>
        </w:rPr>
        <w:t>4.58</w:t>
      </w:r>
    </w:p>
    <w:p w14:paraId="023482B7" w14:textId="77777777" w:rsidR="005C7B15" w:rsidRPr="00966F4F" w:rsidRDefault="005C7B15" w:rsidP="00BF6347">
      <w:p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b/>
          <w:bCs/>
          <w:kern w:val="0"/>
          <w14:ligatures w14:val="none"/>
        </w:rPr>
        <w:t>Q2) Experience with help from VR staff during service planning:</w:t>
      </w:r>
    </w:p>
    <w:p w14:paraId="33876A85" w14:textId="24616EB3" w:rsidR="005C7B15" w:rsidRPr="00966F4F" w:rsidRDefault="005C7B15" w:rsidP="00BF6347">
      <w:pPr>
        <w:numPr>
          <w:ilvl w:val="0"/>
          <w:numId w:val="16"/>
        </w:num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The average rating was </w:t>
      </w:r>
      <w:r w:rsidRPr="00966F4F">
        <w:rPr>
          <w:rFonts w:ascii="Times New Roman" w:eastAsia="Times New Roman" w:hAnsi="Times New Roman" w:cs="Times New Roman"/>
          <w:b/>
          <w:bCs/>
          <w:kern w:val="0"/>
          <w14:ligatures w14:val="none"/>
        </w:rPr>
        <w:t>4.5</w:t>
      </w:r>
      <w:r w:rsidR="00CF6D9E">
        <w:rPr>
          <w:rFonts w:ascii="Times New Roman" w:eastAsia="Times New Roman" w:hAnsi="Times New Roman" w:cs="Times New Roman"/>
          <w:b/>
          <w:bCs/>
          <w:kern w:val="0"/>
          <w14:ligatures w14:val="none"/>
        </w:rPr>
        <w:t>5</w:t>
      </w:r>
    </w:p>
    <w:p w14:paraId="6D0E3817" w14:textId="77777777" w:rsidR="005C7B15" w:rsidRPr="00966F4F" w:rsidRDefault="005C7B15" w:rsidP="00BF6347">
      <w:p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b/>
          <w:bCs/>
          <w:kern w:val="0"/>
          <w14:ligatures w14:val="none"/>
        </w:rPr>
        <w:t>Q3) Experience with help from VR staff while receiving services:</w:t>
      </w:r>
    </w:p>
    <w:p w14:paraId="558AC35D" w14:textId="48E089B1" w:rsidR="005C7B15" w:rsidRPr="00966F4F" w:rsidRDefault="005C7B15" w:rsidP="00BF6347">
      <w:pPr>
        <w:numPr>
          <w:ilvl w:val="0"/>
          <w:numId w:val="17"/>
        </w:num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The average rating was </w:t>
      </w:r>
      <w:r w:rsidRPr="00966F4F">
        <w:rPr>
          <w:rFonts w:ascii="Times New Roman" w:eastAsia="Times New Roman" w:hAnsi="Times New Roman" w:cs="Times New Roman"/>
          <w:b/>
          <w:bCs/>
          <w:kern w:val="0"/>
          <w14:ligatures w14:val="none"/>
        </w:rPr>
        <w:t>4.50</w:t>
      </w:r>
      <w:r w:rsidRPr="00966F4F">
        <w:rPr>
          <w:rFonts w:ascii="Times New Roman" w:eastAsia="Times New Roman" w:hAnsi="Times New Roman" w:cs="Times New Roman"/>
          <w:kern w:val="0"/>
          <w14:ligatures w14:val="none"/>
        </w:rPr>
        <w:t xml:space="preserve"> </w:t>
      </w:r>
    </w:p>
    <w:p w14:paraId="4775AE1C" w14:textId="77777777" w:rsidR="005C7B15" w:rsidRPr="00966F4F" w:rsidRDefault="005C7B15" w:rsidP="00BF6347">
      <w:p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b/>
          <w:bCs/>
          <w:kern w:val="0"/>
          <w14:ligatures w14:val="none"/>
        </w:rPr>
        <w:t>Q4) Overall services received:</w:t>
      </w:r>
    </w:p>
    <w:p w14:paraId="08A55486" w14:textId="690F1BC6" w:rsidR="005C7B15" w:rsidRPr="00966F4F" w:rsidRDefault="005C7B15" w:rsidP="00BF6347">
      <w:pPr>
        <w:numPr>
          <w:ilvl w:val="0"/>
          <w:numId w:val="18"/>
        </w:num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The average rating was </w:t>
      </w:r>
      <w:r w:rsidRPr="00966F4F">
        <w:rPr>
          <w:rFonts w:ascii="Times New Roman" w:eastAsia="Times New Roman" w:hAnsi="Times New Roman" w:cs="Times New Roman"/>
          <w:b/>
          <w:bCs/>
          <w:kern w:val="0"/>
          <w14:ligatures w14:val="none"/>
        </w:rPr>
        <w:t>4.58</w:t>
      </w:r>
      <w:r w:rsidRPr="00966F4F">
        <w:rPr>
          <w:rFonts w:ascii="Times New Roman" w:eastAsia="Times New Roman" w:hAnsi="Times New Roman" w:cs="Times New Roman"/>
          <w:kern w:val="0"/>
          <w14:ligatures w14:val="none"/>
        </w:rPr>
        <w:t xml:space="preserve"> </w:t>
      </w:r>
    </w:p>
    <w:p w14:paraId="49A83ED1" w14:textId="77777777" w:rsidR="005C7B15" w:rsidRPr="00966F4F" w:rsidRDefault="005C7B15" w:rsidP="00BF6347">
      <w:p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b/>
          <w:bCs/>
          <w:kern w:val="0"/>
          <w14:ligatures w14:val="none"/>
        </w:rPr>
        <w:t>Q5) Employment benefits provided by a new employer:</w:t>
      </w:r>
    </w:p>
    <w:p w14:paraId="567EC339" w14:textId="129E95CF" w:rsidR="005C7B15" w:rsidRPr="00966F4F" w:rsidRDefault="005C7B15" w:rsidP="00BF6347">
      <w:pPr>
        <w:numPr>
          <w:ilvl w:val="0"/>
          <w:numId w:val="19"/>
        </w:num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The average rating was </w:t>
      </w:r>
      <w:r w:rsidRPr="00966F4F">
        <w:rPr>
          <w:rFonts w:ascii="Times New Roman" w:eastAsia="Times New Roman" w:hAnsi="Times New Roman" w:cs="Times New Roman"/>
          <w:b/>
          <w:bCs/>
          <w:kern w:val="0"/>
          <w14:ligatures w14:val="none"/>
        </w:rPr>
        <w:t>4.60</w:t>
      </w:r>
    </w:p>
    <w:p w14:paraId="58143FBE" w14:textId="77777777" w:rsidR="005C7B15" w:rsidRPr="00966F4F" w:rsidRDefault="005C7B15" w:rsidP="00BF6347">
      <w:p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b/>
          <w:bCs/>
          <w:kern w:val="0"/>
          <w14:ligatures w14:val="none"/>
        </w:rPr>
        <w:t>Q6) Employment outcomes at case closure:</w:t>
      </w:r>
    </w:p>
    <w:p w14:paraId="1BDE344B" w14:textId="5799F3F6" w:rsidR="005C7B15" w:rsidRPr="00966F4F" w:rsidRDefault="005C7B15" w:rsidP="007D6314">
      <w:pPr>
        <w:numPr>
          <w:ilvl w:val="0"/>
          <w:numId w:val="20"/>
        </w:numPr>
        <w:spacing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The average rating was </w:t>
      </w:r>
      <w:r w:rsidRPr="00966F4F">
        <w:rPr>
          <w:rFonts w:ascii="Times New Roman" w:eastAsia="Times New Roman" w:hAnsi="Times New Roman" w:cs="Times New Roman"/>
          <w:b/>
          <w:bCs/>
          <w:kern w:val="0"/>
          <w14:ligatures w14:val="none"/>
        </w:rPr>
        <w:t>4.50</w:t>
      </w:r>
    </w:p>
    <w:p w14:paraId="3688D3AC" w14:textId="77777777" w:rsidR="005C7B15" w:rsidRPr="00966F4F" w:rsidRDefault="005C7B15" w:rsidP="007D6314">
      <w:pPr>
        <w:spacing w:before="120"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b/>
          <w:bCs/>
          <w:kern w:val="0"/>
          <w14:ligatures w14:val="none"/>
        </w:rPr>
        <w:t>Blind Consumer Satisfaction:</w:t>
      </w:r>
    </w:p>
    <w:p w14:paraId="3A2D50B1" w14:textId="53FCE5F8" w:rsidR="005C7B15" w:rsidRPr="00966F4F" w:rsidRDefault="005C7B15" w:rsidP="00873DA6">
      <w:pPr>
        <w:numPr>
          <w:ilvl w:val="0"/>
          <w:numId w:val="21"/>
        </w:num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Employment outcomes received a perfect rating of </w:t>
      </w:r>
      <w:r w:rsidRPr="00966F4F">
        <w:rPr>
          <w:rFonts w:ascii="Times New Roman" w:eastAsia="Times New Roman" w:hAnsi="Times New Roman" w:cs="Times New Roman"/>
          <w:b/>
          <w:bCs/>
          <w:kern w:val="0"/>
          <w14:ligatures w14:val="none"/>
        </w:rPr>
        <w:t>5.0</w:t>
      </w:r>
      <w:r w:rsidRPr="00966F4F">
        <w:rPr>
          <w:rFonts w:ascii="Times New Roman" w:eastAsia="Times New Roman" w:hAnsi="Times New Roman" w:cs="Times New Roman"/>
          <w:kern w:val="0"/>
          <w14:ligatures w14:val="none"/>
        </w:rPr>
        <w:t xml:space="preserve"> </w:t>
      </w:r>
    </w:p>
    <w:p w14:paraId="777D5CA8" w14:textId="280F4B57" w:rsidR="005C7B15" w:rsidRPr="00966F4F" w:rsidRDefault="005C7B15" w:rsidP="00EB1CA1">
      <w:pPr>
        <w:numPr>
          <w:ilvl w:val="0"/>
          <w:numId w:val="21"/>
        </w:numPr>
        <w:spacing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Overall satisfaction among blind consumers was </w:t>
      </w:r>
      <w:r w:rsidRPr="00966F4F">
        <w:rPr>
          <w:rFonts w:ascii="Times New Roman" w:eastAsia="Times New Roman" w:hAnsi="Times New Roman" w:cs="Times New Roman"/>
          <w:b/>
          <w:bCs/>
          <w:kern w:val="0"/>
          <w14:ligatures w14:val="none"/>
        </w:rPr>
        <w:t>4.86</w:t>
      </w:r>
      <w:r w:rsidRPr="00966F4F">
        <w:rPr>
          <w:rFonts w:ascii="Times New Roman" w:eastAsia="Times New Roman" w:hAnsi="Times New Roman" w:cs="Times New Roman"/>
          <w:kern w:val="0"/>
          <w14:ligatures w14:val="none"/>
        </w:rPr>
        <w:t xml:space="preserve"> </w:t>
      </w:r>
    </w:p>
    <w:p w14:paraId="1F588861" w14:textId="77777777" w:rsidR="005C7B15" w:rsidRPr="00966F4F" w:rsidRDefault="005C7B15" w:rsidP="009A1BDD">
      <w:pPr>
        <w:spacing w:after="0" w:line="240" w:lineRule="auto"/>
        <w:jc w:val="both"/>
        <w:rPr>
          <w:rFonts w:ascii="Times New Roman" w:hAnsi="Times New Roman" w:cs="Times New Roman"/>
          <w:b/>
          <w:bCs/>
        </w:rPr>
      </w:pPr>
      <w:r w:rsidRPr="00966F4F">
        <w:rPr>
          <w:rFonts w:ascii="Times New Roman" w:hAnsi="Times New Roman" w:cs="Times New Roman"/>
          <w:b/>
          <w:bCs/>
        </w:rPr>
        <w:t>Positive Comments from Open-Ended Questions:</w:t>
      </w:r>
    </w:p>
    <w:p w14:paraId="2274A1B8" w14:textId="77777777" w:rsidR="005C7B15" w:rsidRPr="00966F4F" w:rsidRDefault="005C7B15" w:rsidP="006D0288">
      <w:pPr>
        <w:spacing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Dr. Jackson reported that consumers frequently expressed appreciation for assistance with hearing aids, college tuition support, home modification services, Project SEARCH, job coaching, and employment preparation services. Consumers also highlighted the value of follow-up communication and supportive caseworkers. Many described staff and providers as helpful, professional, respectful, compassionate, communicative, and supportive. Consumers noted that services helped them obtain employment, continue their education, improve hearing or vision, increase independence, and enhance their overall quality of life.</w:t>
      </w:r>
    </w:p>
    <w:p w14:paraId="6F6CD753" w14:textId="77777777" w:rsidR="005C7B15" w:rsidRPr="00966F4F" w:rsidRDefault="005C7B15" w:rsidP="00694D73">
      <w:pPr>
        <w:spacing w:after="0" w:line="240" w:lineRule="auto"/>
        <w:jc w:val="both"/>
        <w:rPr>
          <w:rFonts w:ascii="Times New Roman" w:hAnsi="Times New Roman" w:cs="Times New Roman"/>
          <w:b/>
          <w:bCs/>
        </w:rPr>
      </w:pPr>
      <w:r w:rsidRPr="00966F4F">
        <w:rPr>
          <w:rFonts w:ascii="Times New Roman" w:hAnsi="Times New Roman" w:cs="Times New Roman"/>
          <w:b/>
          <w:bCs/>
        </w:rPr>
        <w:t>Negative Comments from Open-Ended Questions:</w:t>
      </w:r>
    </w:p>
    <w:p w14:paraId="3D8D6FEE" w14:textId="77777777" w:rsidR="005C7B15" w:rsidRPr="00966F4F" w:rsidRDefault="005C7B15" w:rsidP="00694D73">
      <w:pPr>
        <w:spacing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Areas identified for improvement included communication delays, difficulty reaching staff, frequent caseworker changes, delays in service approvals or delivery, confusion regarding eligibility requirements and policy changes, concerns about provider follow-through, limited job placement assistance in some situations, and frustration with lengthy processes and inconsistent communication.</w:t>
      </w:r>
    </w:p>
    <w:p w14:paraId="760BE323" w14:textId="77777777" w:rsidR="005C7B15" w:rsidRDefault="005C7B15" w:rsidP="009A1BDD">
      <w:pPr>
        <w:spacing w:after="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Despite these challenges, consumer satisfaction remained consistently high during the second quarter. Council members noted the strong ratings and observed encouraging trends in employment outcomes and access to employer benefits. Blind consumers reported especially high levels of satisfaction, particularly regarding employment outcomes and overall services received.</w:t>
      </w:r>
    </w:p>
    <w:p w14:paraId="1186AAD9" w14:textId="77777777" w:rsidR="006237EF" w:rsidRPr="00966F4F" w:rsidRDefault="006237EF" w:rsidP="00533E6D">
      <w:pPr>
        <w:spacing w:before="120" w:after="120" w:line="240" w:lineRule="auto"/>
        <w:jc w:val="both"/>
        <w:rPr>
          <w:rFonts w:ascii="Times New Roman" w:hAnsi="Times New Roman" w:cs="Times New Roman"/>
          <w:b/>
          <w:bCs/>
        </w:rPr>
      </w:pPr>
      <w:r w:rsidRPr="00966F4F">
        <w:rPr>
          <w:rFonts w:ascii="Times New Roman" w:hAnsi="Times New Roman" w:cs="Times New Roman"/>
          <w:b/>
          <w:bCs/>
        </w:rPr>
        <w:t>Program Integrity - Kellie Rushing</w:t>
      </w:r>
    </w:p>
    <w:p w14:paraId="5814D2C6" w14:textId="77777777" w:rsidR="008B3D7C" w:rsidRPr="008B3D7C" w:rsidRDefault="008B3D7C" w:rsidP="00533E6D">
      <w:pPr>
        <w:spacing w:before="120" w:after="120" w:line="240" w:lineRule="auto"/>
        <w:jc w:val="both"/>
        <w:rPr>
          <w:rFonts w:ascii="Times New Roman" w:eastAsia="Times New Roman" w:hAnsi="Times New Roman" w:cs="Times New Roman"/>
          <w:kern w:val="0"/>
          <w14:ligatures w14:val="none"/>
        </w:rPr>
      </w:pPr>
      <w:r w:rsidRPr="008B3D7C">
        <w:rPr>
          <w:rFonts w:ascii="Times New Roman" w:eastAsia="Times New Roman" w:hAnsi="Times New Roman" w:cs="Times New Roman"/>
          <w:kern w:val="0"/>
          <w14:ligatures w14:val="none"/>
        </w:rPr>
        <w:t>Ms. Rushing presented the Program Integrity Report and provided an overview of the agency's quality assurance and compliance activities. She explained to new members that the Program Integrity unit conducts case reviews and internal monitoring to ensure compliance with federal and state requirements and to promote consistent service delivery across the agency.</w:t>
      </w:r>
    </w:p>
    <w:p w14:paraId="7DB51622" w14:textId="77777777" w:rsidR="008B3D7C" w:rsidRPr="008B3D7C" w:rsidRDefault="008B3D7C" w:rsidP="00533E6D">
      <w:pPr>
        <w:spacing w:before="120" w:after="120" w:line="240" w:lineRule="auto"/>
        <w:jc w:val="both"/>
        <w:rPr>
          <w:rFonts w:ascii="Times New Roman" w:eastAsia="Times New Roman" w:hAnsi="Times New Roman" w:cs="Times New Roman"/>
          <w:kern w:val="0"/>
          <w14:ligatures w14:val="none"/>
        </w:rPr>
      </w:pPr>
      <w:r w:rsidRPr="008B3D7C">
        <w:rPr>
          <w:rFonts w:ascii="Times New Roman" w:eastAsia="Times New Roman" w:hAnsi="Times New Roman" w:cs="Times New Roman"/>
          <w:kern w:val="0"/>
          <w14:ligatures w14:val="none"/>
        </w:rPr>
        <w:t xml:space="preserve">Ms. Rushing noted that Program Integrity staff review case documentation, identify areas requiring corrective action, and provide technical assistance to field staff as needed. She stated that these efforts </w:t>
      </w:r>
      <w:r w:rsidRPr="008B3D7C">
        <w:rPr>
          <w:rFonts w:ascii="Times New Roman" w:eastAsia="Times New Roman" w:hAnsi="Times New Roman" w:cs="Times New Roman"/>
          <w:kern w:val="0"/>
          <w14:ligatures w14:val="none"/>
        </w:rPr>
        <w:lastRenderedPageBreak/>
        <w:t>support accountability, strengthen program performance, and help prepare the agency for federal monitoring and reporting requirements.</w:t>
      </w:r>
    </w:p>
    <w:p w14:paraId="7E0645DA" w14:textId="77777777" w:rsidR="008417FF" w:rsidRDefault="008B3D7C" w:rsidP="008417FF">
      <w:pPr>
        <w:spacing w:before="120" w:after="120" w:line="240" w:lineRule="auto"/>
        <w:jc w:val="both"/>
        <w:rPr>
          <w:rFonts w:ascii="Times New Roman" w:eastAsia="Times New Roman" w:hAnsi="Times New Roman" w:cs="Times New Roman"/>
          <w:kern w:val="0"/>
          <w14:ligatures w14:val="none"/>
        </w:rPr>
      </w:pPr>
      <w:r w:rsidRPr="008B3D7C">
        <w:rPr>
          <w:rFonts w:ascii="Times New Roman" w:eastAsia="Times New Roman" w:hAnsi="Times New Roman" w:cs="Times New Roman"/>
          <w:kern w:val="0"/>
          <w14:ligatures w14:val="none"/>
        </w:rPr>
        <w:t>Ms. Rushing also presented the Program Evaluation Survey results for Districts 7 and 8 and explained to new members that these surveys differ from the Consumer Satisfaction Survey because they focus on consumers with active cases in service or employment status.</w:t>
      </w:r>
      <w:r w:rsidR="008417FF">
        <w:rPr>
          <w:rFonts w:ascii="Times New Roman" w:eastAsia="Times New Roman" w:hAnsi="Times New Roman" w:cs="Times New Roman"/>
          <w:kern w:val="0"/>
          <w14:ligatures w14:val="none"/>
        </w:rPr>
        <w:t xml:space="preserve"> </w:t>
      </w:r>
    </w:p>
    <w:p w14:paraId="370B58E2" w14:textId="5A2CA6C2" w:rsidR="008B3D7C" w:rsidRPr="008B3D7C" w:rsidRDefault="008B3D7C" w:rsidP="008417FF">
      <w:pPr>
        <w:spacing w:before="120" w:after="120" w:line="240" w:lineRule="auto"/>
        <w:jc w:val="both"/>
        <w:rPr>
          <w:rFonts w:ascii="Times New Roman" w:eastAsia="Times New Roman" w:hAnsi="Times New Roman" w:cs="Times New Roman"/>
          <w:kern w:val="0"/>
          <w14:ligatures w14:val="none"/>
        </w:rPr>
      </w:pPr>
      <w:r w:rsidRPr="008B3D7C">
        <w:rPr>
          <w:rFonts w:ascii="Times New Roman" w:eastAsia="Times New Roman" w:hAnsi="Times New Roman" w:cs="Times New Roman"/>
          <w:kern w:val="0"/>
          <w14:ligatures w14:val="none"/>
        </w:rPr>
        <w:t>For District 7, auditors contacted 89 of 258 active consumers, including 21 in employment status, and sent 180 surveys by text. For District 8, auditors contacted 203 of 563 active consumers, including 16 in employment status, and received 26 responses from 374 texted surveys. Consumers in both districts generally reported satisfaction with services, although some concerns regarding communication gaps and insufficient explanation of policy changes were noted.</w:t>
      </w:r>
    </w:p>
    <w:p w14:paraId="287BB603" w14:textId="77777777" w:rsidR="008B3D7C" w:rsidRPr="008B3D7C" w:rsidRDefault="008B3D7C" w:rsidP="008417FF">
      <w:pPr>
        <w:spacing w:before="120" w:after="120" w:line="240" w:lineRule="auto"/>
        <w:jc w:val="both"/>
        <w:rPr>
          <w:rFonts w:ascii="Times New Roman" w:eastAsia="Times New Roman" w:hAnsi="Times New Roman" w:cs="Times New Roman"/>
          <w:kern w:val="0"/>
          <w14:ligatures w14:val="none"/>
        </w:rPr>
      </w:pPr>
      <w:r w:rsidRPr="008B3D7C">
        <w:rPr>
          <w:rFonts w:ascii="Times New Roman" w:eastAsia="Times New Roman" w:hAnsi="Times New Roman" w:cs="Times New Roman"/>
          <w:kern w:val="0"/>
          <w14:ligatures w14:val="none"/>
        </w:rPr>
        <w:t>Ms. Rushing informed the Council that one auditor had been reassigned, leaving one staff member responsible for conducting the Consumer Satisfaction Survey. She presented a proposed revision to the survey intended to simplify the process, improve response rates, and make more efficient use of staff and consumer time. The revised survey would reduce the number of questions from 17 to nine scaled questions and two open-ended questions. Members expressed appreciation for the proposed changes and asked whether the surveys apply to open cases.</w:t>
      </w:r>
    </w:p>
    <w:p w14:paraId="4BDEEF08" w14:textId="4D7D0449" w:rsidR="008B3D7C" w:rsidRDefault="008B3D7C" w:rsidP="00A475B6">
      <w:pPr>
        <w:spacing w:before="120" w:after="120" w:line="240" w:lineRule="auto"/>
        <w:jc w:val="both"/>
        <w:rPr>
          <w:rFonts w:ascii="Times New Roman" w:eastAsia="Times New Roman" w:hAnsi="Times New Roman" w:cs="Times New Roman"/>
          <w:kern w:val="0"/>
          <w14:ligatures w14:val="none"/>
        </w:rPr>
      </w:pPr>
      <w:r w:rsidRPr="008B3D7C">
        <w:rPr>
          <w:rFonts w:ascii="Times New Roman" w:eastAsia="Times New Roman" w:hAnsi="Times New Roman" w:cs="Times New Roman"/>
          <w:kern w:val="0"/>
          <w14:ligatures w14:val="none"/>
        </w:rPr>
        <w:t>Ms. Rushing confirmed that the surveys are conducted on open cases and explained that when concerns or questions are identified through the survey process, Program Integrity staff immediately notify the counselor or manager, allowing issues to be addressed while the case remains active. In response to a question regarding follow-up, she clarified that Program Integrity staff do not conduct follow-up with the consumer but instead refer concerns to the appropriate counselor or supervisor for resolution.</w:t>
      </w:r>
    </w:p>
    <w:p w14:paraId="5F1E0424" w14:textId="77777777" w:rsidR="008F3EA1" w:rsidRPr="008F3EA1" w:rsidRDefault="008F3EA1" w:rsidP="00A475B6">
      <w:pPr>
        <w:spacing w:before="120" w:after="120" w:line="240" w:lineRule="auto"/>
        <w:jc w:val="both"/>
        <w:rPr>
          <w:rFonts w:ascii="Times New Roman" w:eastAsia="Times New Roman" w:hAnsi="Times New Roman" w:cs="Times New Roman"/>
          <w:kern w:val="0"/>
          <w14:ligatures w14:val="none"/>
        </w:rPr>
      </w:pPr>
      <w:r w:rsidRPr="008F3EA1">
        <w:rPr>
          <w:rFonts w:ascii="Times New Roman" w:eastAsia="Times New Roman" w:hAnsi="Times New Roman" w:cs="Times New Roman"/>
          <w:kern w:val="0"/>
          <w14:ligatures w14:val="none"/>
        </w:rPr>
        <w:t>Members provided feedback regarding question wording, response options, and the overall purpose of the survey. Discussion included maintaining consistency with the larger consumer satisfaction survey, ensuring questions are easily understood by consumers, and considering whether a simplified agree/disagree response scale would be beneficial.</w:t>
      </w:r>
    </w:p>
    <w:p w14:paraId="27B4F087" w14:textId="7A8F4745" w:rsidR="00343562" w:rsidRDefault="008F3EA1" w:rsidP="00A475B6">
      <w:pPr>
        <w:spacing w:before="120" w:after="120" w:line="240" w:lineRule="auto"/>
        <w:jc w:val="both"/>
        <w:rPr>
          <w:rFonts w:ascii="Times New Roman" w:eastAsia="Times New Roman" w:hAnsi="Times New Roman" w:cs="Times New Roman"/>
          <w:kern w:val="0"/>
          <w14:ligatures w14:val="none"/>
        </w:rPr>
      </w:pPr>
      <w:r w:rsidRPr="008F3EA1">
        <w:rPr>
          <w:rFonts w:ascii="Times New Roman" w:eastAsia="Times New Roman" w:hAnsi="Times New Roman" w:cs="Times New Roman"/>
          <w:kern w:val="0"/>
          <w14:ligatures w14:val="none"/>
        </w:rPr>
        <w:t>Members expressed support for implementing the revised survey and using the results to evaluate its effectiveness. A motion was made and seconded to proceed with the proposed survey revisions and to review the results at the September meeting. The motion carried unanimously.</w:t>
      </w:r>
    </w:p>
    <w:p w14:paraId="7D95162A" w14:textId="3B284D14" w:rsidR="00DD06F5" w:rsidRPr="00966F4F" w:rsidRDefault="00490FC2" w:rsidP="00A475B6">
      <w:pPr>
        <w:spacing w:before="120" w:after="120" w:line="240" w:lineRule="auto"/>
        <w:jc w:val="both"/>
        <w:rPr>
          <w:rFonts w:ascii="Times New Roman" w:hAnsi="Times New Roman" w:cs="Times New Roman"/>
          <w:b/>
          <w:bCs/>
        </w:rPr>
      </w:pPr>
      <w:r w:rsidRPr="00966F4F">
        <w:rPr>
          <w:rFonts w:ascii="Times New Roman" w:hAnsi="Times New Roman" w:cs="Times New Roman"/>
          <w:b/>
          <w:bCs/>
        </w:rPr>
        <w:t xml:space="preserve">Client Assistance Program (CAP) </w:t>
      </w:r>
      <w:r w:rsidR="00DD06F5" w:rsidRPr="00966F4F">
        <w:rPr>
          <w:rFonts w:ascii="Times New Roman" w:hAnsi="Times New Roman" w:cs="Times New Roman"/>
          <w:b/>
          <w:bCs/>
        </w:rPr>
        <w:t>Report – Pshon Barrett</w:t>
      </w:r>
    </w:p>
    <w:p w14:paraId="5B804410" w14:textId="77777777" w:rsidR="00DD06F5" w:rsidRPr="00966F4F" w:rsidRDefault="00DD06F5" w:rsidP="00A475B6">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Pshon Barrett reported on recent activities and concerns raised through the Client Assistance Program (CAP). She shared that she attended the Southeast Postsecondary Education Alliance conference in New Orleans, which focused on inclusive postsecondary education programs for individuals with intellectual and developmental disabilities. Presenters from Alabama, Florida, and Tennessee discussed their programs, successes, and ongoing challenges.</w:t>
      </w:r>
    </w:p>
    <w:p w14:paraId="62C00EEC" w14:textId="77777777" w:rsidR="00DD06F5" w:rsidRPr="00966F4F" w:rsidRDefault="00DD06F5" w:rsidP="007B13F7">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Barrett also discussed concerns she has received from consumers and families regarding transition services. Issues raised included inconsistent attendance at transition and IEP meetings, case closures without sufficient explanation, delays in communication when counselors leave, and challenges experienced by young adults with autism and other developmental disabilities as they move toward employment. She noted that job development and employment </w:t>
      </w:r>
      <w:proofErr w:type="gramStart"/>
      <w:r w:rsidRPr="00966F4F">
        <w:rPr>
          <w:rFonts w:ascii="Times New Roman" w:eastAsia="Times New Roman" w:hAnsi="Times New Roman" w:cs="Times New Roman"/>
          <w:kern w:val="0"/>
          <w14:ligatures w14:val="none"/>
        </w:rPr>
        <w:t>supports</w:t>
      </w:r>
      <w:proofErr w:type="gramEnd"/>
      <w:r w:rsidRPr="00966F4F">
        <w:rPr>
          <w:rFonts w:ascii="Times New Roman" w:eastAsia="Times New Roman" w:hAnsi="Times New Roman" w:cs="Times New Roman"/>
          <w:kern w:val="0"/>
          <w14:ligatures w14:val="none"/>
        </w:rPr>
        <w:t xml:space="preserve"> for this population continue to be important areas of need.</w:t>
      </w:r>
    </w:p>
    <w:p w14:paraId="7D097043" w14:textId="77777777" w:rsidR="00DD06F5" w:rsidRPr="00966F4F" w:rsidRDefault="00DD06F5" w:rsidP="007B13F7">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Agency staff acknowledged the challenges and discussed efforts underway to strengthen transition services. Proposed policy revisions would lower the transition age to 14, allowing earlier engagement and planning for students with disabilities. Staff emphasized that beginning services earlier can improve outcomes for students with autism, intellectual disabilities, and other populations requiring supported employment services.</w:t>
      </w:r>
    </w:p>
    <w:p w14:paraId="6E24B632" w14:textId="77777777" w:rsidR="00DD06F5" w:rsidRPr="00966F4F" w:rsidRDefault="00DD06F5" w:rsidP="007B13F7">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 xml:space="preserve">Members discussed the importance of educating parents and teachers about available resources, including Medicaid waiver programs and vocational rehabilitation services. Participants stressed that transition </w:t>
      </w:r>
      <w:r w:rsidRPr="00966F4F">
        <w:rPr>
          <w:rFonts w:ascii="Times New Roman" w:eastAsia="Times New Roman" w:hAnsi="Times New Roman" w:cs="Times New Roman"/>
          <w:kern w:val="0"/>
          <w14:ligatures w14:val="none"/>
        </w:rPr>
        <w:lastRenderedPageBreak/>
        <w:t>planning should begin well before graduation and that students should be prepared for employment expectations at an early age. The lengthy waiting periods associated with Medicaid waivers were highlighted, with members encouraging families to apply as soon as eligibility is identified.</w:t>
      </w:r>
    </w:p>
    <w:p w14:paraId="116E7FBF" w14:textId="77777777" w:rsidR="00DD06F5" w:rsidRPr="00966F4F" w:rsidRDefault="00DD06F5" w:rsidP="007B13F7">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Additional discussion focused on challenges associated with the waiver application process, particularly for tribal families who may have concerns about evaluations conducted at regional centers. Members emphasized the importance of trust-building and clear communication to assure families that evaluations do not mean placement in residential facilities.</w:t>
      </w:r>
    </w:p>
    <w:p w14:paraId="5727854C" w14:textId="77777777" w:rsidR="00DD06F5" w:rsidRPr="00966F4F" w:rsidRDefault="00DD06F5" w:rsidP="007B13F7">
      <w:pPr>
        <w:spacing w:before="120" w:after="120" w:line="240" w:lineRule="auto"/>
        <w:jc w:val="both"/>
        <w:rPr>
          <w:rFonts w:ascii="Times New Roman" w:eastAsia="Times New Roman" w:hAnsi="Times New Roman" w:cs="Times New Roman"/>
          <w:kern w:val="0"/>
          <w14:ligatures w14:val="none"/>
        </w:rPr>
      </w:pPr>
      <w:r w:rsidRPr="00966F4F">
        <w:rPr>
          <w:rFonts w:ascii="Times New Roman" w:eastAsia="Times New Roman" w:hAnsi="Times New Roman" w:cs="Times New Roman"/>
          <w:kern w:val="0"/>
          <w14:ligatures w14:val="none"/>
        </w:rPr>
        <w:t>Despite ongoing concerns, members noted that the number of complaints received through CAP appeared lower than in previous years. Agency staff reported that counselor caseloads are generally maintained between 75 and 80 cases and that consumers are notified when counselor assignments change. Overall, the discussion emphasized the importance of early planning, improved communication, and stronger collaboration among families, schools, and service providers to support successful employment outcomes for students with disabilities.</w:t>
      </w:r>
    </w:p>
    <w:p w14:paraId="0169B13C" w14:textId="77777777" w:rsidR="00AF0F6F" w:rsidRPr="00966F4F" w:rsidRDefault="00AF0F6F" w:rsidP="007B13F7">
      <w:pPr>
        <w:spacing w:before="120" w:after="120" w:line="240" w:lineRule="auto"/>
        <w:jc w:val="both"/>
        <w:rPr>
          <w:rFonts w:ascii="Times New Roman" w:hAnsi="Times New Roman" w:cs="Times New Roman"/>
          <w:b/>
          <w:bCs/>
        </w:rPr>
      </w:pPr>
      <w:r w:rsidRPr="00966F4F">
        <w:rPr>
          <w:rFonts w:ascii="Times New Roman" w:hAnsi="Times New Roman" w:cs="Times New Roman"/>
          <w:b/>
          <w:bCs/>
        </w:rPr>
        <w:t>Due Process Hearings – Dr. Jennifer Jackson</w:t>
      </w:r>
    </w:p>
    <w:p w14:paraId="4EC0FA4D" w14:textId="77777777" w:rsidR="00AF0F6F" w:rsidRDefault="00AF0F6F" w:rsidP="007B13F7">
      <w:pPr>
        <w:spacing w:before="120" w:after="120"/>
        <w:jc w:val="both"/>
        <w:rPr>
          <w:rFonts w:ascii="Times New Roman" w:hAnsi="Times New Roman" w:cs="Times New Roman"/>
        </w:rPr>
      </w:pPr>
      <w:r w:rsidRPr="00966F4F">
        <w:rPr>
          <w:rFonts w:ascii="Times New Roman" w:hAnsi="Times New Roman" w:cs="Times New Roman"/>
        </w:rPr>
        <w:t xml:space="preserve">There were no due process hearings. </w:t>
      </w:r>
    </w:p>
    <w:p w14:paraId="4E2FF94F" w14:textId="3DDAB9EE" w:rsidR="00A4005A" w:rsidRPr="00966F4F" w:rsidRDefault="0018721F" w:rsidP="007B13F7">
      <w:pPr>
        <w:spacing w:before="120" w:after="120"/>
        <w:jc w:val="both"/>
        <w:rPr>
          <w:rFonts w:ascii="Times New Roman" w:hAnsi="Times New Roman" w:cs="Times New Roman"/>
        </w:rPr>
      </w:pPr>
      <w:r>
        <w:rPr>
          <w:rFonts w:ascii="Times New Roman" w:eastAsia="Times New Roman" w:hAnsi="Times New Roman" w:cs="Times New Roman"/>
          <w:kern w:val="0"/>
          <w14:ligatures w14:val="none"/>
        </w:rPr>
        <w:pict w14:anchorId="3765221E">
          <v:rect id="_x0000_i1030" style="width:0;height:1.5pt" o:hralign="center" o:hrstd="t" o:hr="t" fillcolor="#a0a0a0" stroked="f"/>
        </w:pict>
      </w:r>
    </w:p>
    <w:p w14:paraId="062DFA3E" w14:textId="7DEF4E0D" w:rsidR="00184FE3" w:rsidRDefault="00D3000A" w:rsidP="00184FE3">
      <w:pPr>
        <w:spacing w:before="120" w:after="120" w:line="240" w:lineRule="auto"/>
        <w:jc w:val="both"/>
        <w:rPr>
          <w:rFonts w:ascii="Times New Roman" w:hAnsi="Times New Roman" w:cs="Times New Roman"/>
          <w:b/>
          <w:bCs/>
        </w:rPr>
      </w:pPr>
      <w:r>
        <w:rPr>
          <w:rFonts w:ascii="Times New Roman" w:hAnsi="Times New Roman" w:cs="Times New Roman"/>
          <w:b/>
          <w:bCs/>
        </w:rPr>
        <w:t xml:space="preserve">OVRB Program Report </w:t>
      </w:r>
      <w:r w:rsidR="00184FE3" w:rsidRPr="00966F4F">
        <w:rPr>
          <w:rFonts w:ascii="Times New Roman" w:hAnsi="Times New Roman" w:cs="Times New Roman"/>
          <w:b/>
          <w:bCs/>
        </w:rPr>
        <w:t>– D</w:t>
      </w:r>
      <w:r>
        <w:rPr>
          <w:rFonts w:ascii="Times New Roman" w:hAnsi="Times New Roman" w:cs="Times New Roman"/>
          <w:b/>
          <w:bCs/>
        </w:rPr>
        <w:t>orothy Young</w:t>
      </w:r>
    </w:p>
    <w:p w14:paraId="4D4FF2C5" w14:textId="77777777" w:rsidR="00BD42BE" w:rsidRPr="00BD42BE" w:rsidRDefault="00BD42BE" w:rsidP="0037557B">
      <w:pPr>
        <w:spacing w:before="120" w:after="120" w:line="240" w:lineRule="auto"/>
        <w:jc w:val="both"/>
        <w:rPr>
          <w:rFonts w:ascii="Times New Roman" w:hAnsi="Times New Roman" w:cs="Times New Roman"/>
        </w:rPr>
      </w:pPr>
      <w:r w:rsidRPr="00BD42BE">
        <w:rPr>
          <w:rFonts w:ascii="Times New Roman" w:hAnsi="Times New Roman" w:cs="Times New Roman"/>
        </w:rPr>
        <w:t>Dorothy Young thanked SRC members for their continued support and participation and recognized Mr. Pat Fontaine for his assistance with the Vocational Rehabilitation for the Blind (OVRB) program.</w:t>
      </w:r>
    </w:p>
    <w:p w14:paraId="0F214669" w14:textId="77777777" w:rsidR="00BD42BE" w:rsidRPr="00BD42BE" w:rsidRDefault="00BD42BE" w:rsidP="0037557B">
      <w:pPr>
        <w:spacing w:before="120" w:after="120" w:line="240" w:lineRule="auto"/>
        <w:jc w:val="both"/>
        <w:rPr>
          <w:rFonts w:ascii="Times New Roman" w:hAnsi="Times New Roman" w:cs="Times New Roman"/>
        </w:rPr>
      </w:pPr>
      <w:r w:rsidRPr="00BD42BE">
        <w:rPr>
          <w:rFonts w:ascii="Times New Roman" w:hAnsi="Times New Roman" w:cs="Times New Roman"/>
        </w:rPr>
        <w:t>Ms. Young reported that significant changes were made to the Randolph-Sheppard Program rules and regulations. The revised process now requires vendor selections to be made through an interview panel consisting of representatives from the Committee of Blind Vendors, program management, and an outside community member. Pat Fontaine served as the outside panel member for the recent Keesler Air Force Base contract selection process.</w:t>
      </w:r>
    </w:p>
    <w:p w14:paraId="0A96F1A1" w14:textId="77777777" w:rsidR="00BD42BE" w:rsidRPr="00BD42BE" w:rsidRDefault="00BD42BE" w:rsidP="0037557B">
      <w:pPr>
        <w:spacing w:before="120" w:after="120" w:line="240" w:lineRule="auto"/>
        <w:jc w:val="both"/>
        <w:rPr>
          <w:rFonts w:ascii="Times New Roman" w:hAnsi="Times New Roman" w:cs="Times New Roman"/>
        </w:rPr>
      </w:pPr>
      <w:r w:rsidRPr="00BD42BE">
        <w:rPr>
          <w:rFonts w:ascii="Times New Roman" w:hAnsi="Times New Roman" w:cs="Times New Roman"/>
        </w:rPr>
        <w:t>The panel selected Eddie Turner for the Keesler contract based on his qualifications and experience in military food service operations. Additional vendor opportunities have become available, including the Meridian Naval Air Station and the downtown post office location. Ms. Young noted that the Randolph-Sheppard Program continues to expand and that vendor earnings have increased, with average annual incomes now exceeding $40,000.</w:t>
      </w:r>
    </w:p>
    <w:p w14:paraId="5BC06BE7" w14:textId="77777777" w:rsidR="00BD42BE" w:rsidRPr="00BD42BE" w:rsidRDefault="00BD42BE" w:rsidP="0037557B">
      <w:pPr>
        <w:spacing w:before="120" w:after="120" w:line="240" w:lineRule="auto"/>
        <w:jc w:val="both"/>
        <w:rPr>
          <w:rFonts w:ascii="Times New Roman" w:hAnsi="Times New Roman" w:cs="Times New Roman"/>
        </w:rPr>
      </w:pPr>
      <w:r w:rsidRPr="00BD42BE">
        <w:rPr>
          <w:rFonts w:ascii="Times New Roman" w:hAnsi="Times New Roman" w:cs="Times New Roman"/>
        </w:rPr>
        <w:t>Ms. Young reported on customer satisfaction and staffing challenges within OVRB. Consumer surveys identified gaps in services and communication, which she attributed in part to counselor turnover. She shared that the Southern Region experienced significant staffing shortages, resulting in increased caseloads and service delays. Efforts are underway to rebuild staffing levels and improve support through management involvement and team-building activities.</w:t>
      </w:r>
    </w:p>
    <w:p w14:paraId="7FF86284" w14:textId="77777777" w:rsidR="00BD42BE" w:rsidRPr="00BD42BE" w:rsidRDefault="00BD42BE" w:rsidP="0037557B">
      <w:pPr>
        <w:spacing w:before="120" w:after="120" w:line="240" w:lineRule="auto"/>
        <w:jc w:val="both"/>
        <w:rPr>
          <w:rFonts w:ascii="Times New Roman" w:hAnsi="Times New Roman" w:cs="Times New Roman"/>
        </w:rPr>
      </w:pPr>
      <w:r w:rsidRPr="00BD42BE">
        <w:rPr>
          <w:rFonts w:ascii="Times New Roman" w:hAnsi="Times New Roman" w:cs="Times New Roman"/>
        </w:rPr>
        <w:t>Ms. Young also reported on service-interrupted cases, noting that approximately 120 cases involving previously authorized expenditures remain open while staff continue efforts to reestablish contact with consumers and achieve appropriate case closure.</w:t>
      </w:r>
    </w:p>
    <w:p w14:paraId="76E86DD7" w14:textId="128FDC3D" w:rsidR="00BD42BE" w:rsidRPr="00BD42BE" w:rsidRDefault="00BD42BE" w:rsidP="0037557B">
      <w:pPr>
        <w:spacing w:before="120" w:after="120" w:line="240" w:lineRule="auto"/>
        <w:jc w:val="both"/>
        <w:rPr>
          <w:rFonts w:ascii="Times New Roman" w:hAnsi="Times New Roman" w:cs="Times New Roman"/>
        </w:rPr>
      </w:pPr>
      <w:r w:rsidRPr="00BD42BE">
        <w:rPr>
          <w:rFonts w:ascii="Times New Roman" w:hAnsi="Times New Roman" w:cs="Times New Roman"/>
        </w:rPr>
        <w:t>The Emerge Training Center continues to operate successfully, having served more than 44 individuals. Five consumers are currently participating in the residential program, and six students are participating in the Butterfly Creek Pre-ETS camp, which includes college tours and participation in the National Federation of the Blind Career</w:t>
      </w:r>
      <w:r w:rsidR="00CF088C">
        <w:rPr>
          <w:rFonts w:ascii="Times New Roman" w:hAnsi="Times New Roman" w:cs="Times New Roman"/>
        </w:rPr>
        <w:t xml:space="preserve"> </w:t>
      </w:r>
      <w:r w:rsidRPr="00BD42BE">
        <w:rPr>
          <w:rFonts w:ascii="Times New Roman" w:hAnsi="Times New Roman" w:cs="Times New Roman"/>
        </w:rPr>
        <w:t>Quest program.</w:t>
      </w:r>
    </w:p>
    <w:p w14:paraId="4DCAD61A" w14:textId="21C89C0A" w:rsidR="00BD42BE" w:rsidRPr="00BD42BE" w:rsidRDefault="00BD42BE" w:rsidP="0037557B">
      <w:pPr>
        <w:spacing w:before="120" w:after="120" w:line="240" w:lineRule="auto"/>
        <w:jc w:val="both"/>
        <w:rPr>
          <w:rFonts w:ascii="Times New Roman" w:hAnsi="Times New Roman" w:cs="Times New Roman"/>
        </w:rPr>
      </w:pPr>
      <w:r w:rsidRPr="00BD42BE">
        <w:rPr>
          <w:rFonts w:ascii="Times New Roman" w:hAnsi="Times New Roman" w:cs="Times New Roman"/>
        </w:rPr>
        <w:t>Ms. Young announced that the Older Blind Independent Living grant closed with no findings and expressed optimism regarding continued federal funding. She also reported that program performance goals are being met.</w:t>
      </w:r>
      <w:r w:rsidR="00350AA6">
        <w:rPr>
          <w:rFonts w:ascii="Times New Roman" w:hAnsi="Times New Roman" w:cs="Times New Roman"/>
        </w:rPr>
        <w:t xml:space="preserve"> </w:t>
      </w:r>
    </w:p>
    <w:p w14:paraId="79848D2A" w14:textId="77777777" w:rsidR="00BD42BE" w:rsidRPr="00BD42BE" w:rsidRDefault="00BD42BE" w:rsidP="00BD42BE">
      <w:pPr>
        <w:spacing w:before="120" w:after="120" w:line="240" w:lineRule="auto"/>
        <w:jc w:val="both"/>
        <w:rPr>
          <w:rFonts w:ascii="Times New Roman" w:hAnsi="Times New Roman" w:cs="Times New Roman"/>
        </w:rPr>
      </w:pPr>
      <w:r w:rsidRPr="00BD42BE">
        <w:rPr>
          <w:rFonts w:ascii="Times New Roman" w:hAnsi="Times New Roman" w:cs="Times New Roman"/>
        </w:rPr>
        <w:lastRenderedPageBreak/>
        <w:t>During discussion, Ms. Young explained that when counselor vacancies occur, regional managers assume responsibility for pending cases and services continue for existing consumers. She noted that temporary staff have been utilized to assist with intake and maintain continuity of services during vacancies.</w:t>
      </w:r>
    </w:p>
    <w:p w14:paraId="6D288FC6" w14:textId="77777777" w:rsidR="00BD42BE" w:rsidRPr="00BD42BE" w:rsidRDefault="00BD42BE" w:rsidP="00BD42BE">
      <w:pPr>
        <w:spacing w:before="120" w:after="120" w:line="240" w:lineRule="auto"/>
        <w:jc w:val="both"/>
        <w:rPr>
          <w:rFonts w:ascii="Times New Roman" w:hAnsi="Times New Roman" w:cs="Times New Roman"/>
        </w:rPr>
      </w:pPr>
      <w:r w:rsidRPr="00BD42BE">
        <w:rPr>
          <w:rFonts w:ascii="Times New Roman" w:hAnsi="Times New Roman" w:cs="Times New Roman"/>
        </w:rPr>
        <w:t>Ms. Young also reported that Dr. Porter of Jackson State University’s Rehabilitation Counseling Program has been contracted to begin training activities in July. OVRB is partnering with Dr. Porter to identify rehabilitation counseling students who may be placed into agency positions, helping to strengthen the pipeline of future counselors and address staffing shortages.</w:t>
      </w:r>
    </w:p>
    <w:p w14:paraId="3E2C93B5" w14:textId="48208129" w:rsidR="00BD42BE" w:rsidRPr="00BD42BE" w:rsidRDefault="00BD42BE" w:rsidP="00BD42BE">
      <w:pPr>
        <w:spacing w:before="120" w:after="120" w:line="240" w:lineRule="auto"/>
        <w:jc w:val="both"/>
        <w:rPr>
          <w:rFonts w:ascii="Times New Roman" w:hAnsi="Times New Roman" w:cs="Times New Roman"/>
        </w:rPr>
      </w:pPr>
      <w:r w:rsidRPr="00BD42BE">
        <w:rPr>
          <w:rFonts w:ascii="Times New Roman" w:hAnsi="Times New Roman" w:cs="Times New Roman"/>
        </w:rPr>
        <w:t>Ms. Young concluded by reaffirming her commitment to transparency regarding program operations and ongoing efforts to improve customer service and staffing stability.</w:t>
      </w:r>
    </w:p>
    <w:p w14:paraId="4A0604A0" w14:textId="7D6EE4DB" w:rsidR="00D3000A" w:rsidRDefault="00D3000A" w:rsidP="00A1680F">
      <w:pPr>
        <w:spacing w:before="120" w:after="120" w:line="240" w:lineRule="auto"/>
        <w:jc w:val="both"/>
        <w:rPr>
          <w:rFonts w:ascii="Times New Roman" w:hAnsi="Times New Roman" w:cs="Times New Roman"/>
          <w:b/>
          <w:bCs/>
        </w:rPr>
      </w:pPr>
      <w:r>
        <w:rPr>
          <w:rFonts w:ascii="Times New Roman" w:hAnsi="Times New Roman" w:cs="Times New Roman"/>
          <w:b/>
          <w:bCs/>
        </w:rPr>
        <w:t xml:space="preserve">OVR Program Report </w:t>
      </w:r>
      <w:r w:rsidRPr="00966F4F">
        <w:rPr>
          <w:rFonts w:ascii="Times New Roman" w:hAnsi="Times New Roman" w:cs="Times New Roman"/>
          <w:b/>
          <w:bCs/>
        </w:rPr>
        <w:t xml:space="preserve">– </w:t>
      </w:r>
      <w:r>
        <w:rPr>
          <w:rFonts w:ascii="Times New Roman" w:hAnsi="Times New Roman" w:cs="Times New Roman"/>
          <w:b/>
          <w:bCs/>
        </w:rPr>
        <w:t>Dr. Jennifer Jackson</w:t>
      </w:r>
    </w:p>
    <w:p w14:paraId="6FD1EBFD" w14:textId="77777777" w:rsidR="00490DFB" w:rsidRPr="00490DFB" w:rsidRDefault="00490DFB" w:rsidP="00AC5A41">
      <w:pPr>
        <w:spacing w:before="120" w:after="120" w:line="240" w:lineRule="auto"/>
        <w:jc w:val="both"/>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Dr. Jennifer Jackson reported that while the number of Individualized Plans for Employment (IPEs) by district has decreased, OVR continues to meet most year-to-date performance measures and is successfully moving individuals toward employment.</w:t>
      </w:r>
    </w:p>
    <w:p w14:paraId="24244BBC" w14:textId="7693199A" w:rsidR="00490DFB" w:rsidRPr="00490DFB" w:rsidRDefault="00490DFB" w:rsidP="006E5D4A">
      <w:pPr>
        <w:spacing w:after="0"/>
        <w:rPr>
          <w:rFonts w:ascii="Times New Roman" w:eastAsia="Times New Roman" w:hAnsi="Times New Roman" w:cs="Times New Roman"/>
          <w:kern w:val="0"/>
          <w14:ligatures w14:val="none"/>
        </w:rPr>
      </w:pPr>
      <w:r w:rsidRPr="00490DFB">
        <w:rPr>
          <w:rFonts w:ascii="Times New Roman" w:hAnsi="Times New Roman" w:cs="Times New Roman"/>
          <w:b/>
          <w:bCs/>
        </w:rPr>
        <w:t>Performance Measures Update</w:t>
      </w:r>
      <w:r w:rsidR="006E5D4A">
        <w:rPr>
          <w:rFonts w:ascii="Times New Roman" w:hAnsi="Times New Roman" w:cs="Times New Roman"/>
          <w:b/>
          <w:bCs/>
        </w:rPr>
        <w:t xml:space="preserve">: </w:t>
      </w:r>
      <w:r w:rsidRPr="00490DFB">
        <w:rPr>
          <w:rFonts w:ascii="Times New Roman" w:eastAsia="Times New Roman" w:hAnsi="Times New Roman" w:cs="Times New Roman"/>
          <w:kern w:val="0"/>
          <w14:ligatures w14:val="none"/>
        </w:rPr>
        <w:t>Combined OVR</w:t>
      </w:r>
      <w:r w:rsidR="00A1680F">
        <w:rPr>
          <w:rFonts w:ascii="Times New Roman" w:eastAsia="Times New Roman" w:hAnsi="Times New Roman" w:cs="Times New Roman"/>
          <w:kern w:val="0"/>
          <w14:ligatures w14:val="none"/>
        </w:rPr>
        <w:t>/OVRB</w:t>
      </w:r>
      <w:r w:rsidRPr="00490DFB">
        <w:rPr>
          <w:rFonts w:ascii="Times New Roman" w:eastAsia="Times New Roman" w:hAnsi="Times New Roman" w:cs="Times New Roman"/>
          <w:kern w:val="0"/>
          <w14:ligatures w14:val="none"/>
        </w:rPr>
        <w:t xml:space="preserve"> performance data showed:</w:t>
      </w:r>
    </w:p>
    <w:p w14:paraId="1F7A3D92" w14:textId="77777777" w:rsidR="00490DFB" w:rsidRPr="00490DFB" w:rsidRDefault="00490DFB" w:rsidP="006E5D4A">
      <w:pPr>
        <w:numPr>
          <w:ilvl w:val="0"/>
          <w:numId w:val="23"/>
        </w:numPr>
        <w:spacing w:after="0"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b/>
          <w:bCs/>
          <w:kern w:val="0"/>
          <w14:ligatures w14:val="none"/>
        </w:rPr>
        <w:t>Employment Rate (2nd Quarter After Exit):</w:t>
      </w:r>
      <w:r w:rsidRPr="00490DFB">
        <w:rPr>
          <w:rFonts w:ascii="Times New Roman" w:eastAsia="Times New Roman" w:hAnsi="Times New Roman" w:cs="Times New Roman"/>
          <w:kern w:val="0"/>
          <w14:ligatures w14:val="none"/>
        </w:rPr>
        <w:t xml:space="preserve"> </w:t>
      </w:r>
    </w:p>
    <w:p w14:paraId="2F98CE73"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Goal: </w:t>
      </w:r>
      <w:r w:rsidRPr="00490DFB">
        <w:rPr>
          <w:rFonts w:ascii="Times New Roman" w:eastAsia="Times New Roman" w:hAnsi="Times New Roman" w:cs="Times New Roman"/>
          <w:b/>
          <w:bCs/>
          <w:kern w:val="0"/>
          <w14:ligatures w14:val="none"/>
        </w:rPr>
        <w:t>65%</w:t>
      </w:r>
      <w:r w:rsidRPr="00490DFB">
        <w:rPr>
          <w:rFonts w:ascii="Times New Roman" w:eastAsia="Times New Roman" w:hAnsi="Times New Roman" w:cs="Times New Roman"/>
          <w:kern w:val="0"/>
          <w14:ligatures w14:val="none"/>
        </w:rPr>
        <w:t xml:space="preserve"> </w:t>
      </w:r>
    </w:p>
    <w:p w14:paraId="1434E566"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Current: </w:t>
      </w:r>
      <w:r w:rsidRPr="00490DFB">
        <w:rPr>
          <w:rFonts w:ascii="Times New Roman" w:eastAsia="Times New Roman" w:hAnsi="Times New Roman" w:cs="Times New Roman"/>
          <w:b/>
          <w:bCs/>
          <w:kern w:val="0"/>
          <w14:ligatures w14:val="none"/>
        </w:rPr>
        <w:t>64.9%</w:t>
      </w:r>
      <w:r w:rsidRPr="00490DFB">
        <w:rPr>
          <w:rFonts w:ascii="Times New Roman" w:eastAsia="Times New Roman" w:hAnsi="Times New Roman" w:cs="Times New Roman"/>
          <w:kern w:val="0"/>
          <w14:ligatures w14:val="none"/>
        </w:rPr>
        <w:t xml:space="preserve"> </w:t>
      </w:r>
    </w:p>
    <w:p w14:paraId="4C5148CE"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Essentially meeting the negotiated target. </w:t>
      </w:r>
    </w:p>
    <w:p w14:paraId="6562DD00" w14:textId="77777777" w:rsidR="00490DFB" w:rsidRPr="00490DFB" w:rsidRDefault="00490DFB" w:rsidP="00490DF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b/>
          <w:bCs/>
          <w:kern w:val="0"/>
          <w14:ligatures w14:val="none"/>
        </w:rPr>
        <w:t>Median Earnings (2nd Quarter After Exit):</w:t>
      </w:r>
      <w:r w:rsidRPr="00490DFB">
        <w:rPr>
          <w:rFonts w:ascii="Times New Roman" w:eastAsia="Times New Roman" w:hAnsi="Times New Roman" w:cs="Times New Roman"/>
          <w:kern w:val="0"/>
          <w14:ligatures w14:val="none"/>
        </w:rPr>
        <w:t xml:space="preserve"> </w:t>
      </w:r>
    </w:p>
    <w:p w14:paraId="1CC544DC"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Goal: </w:t>
      </w:r>
      <w:r w:rsidRPr="00490DFB">
        <w:rPr>
          <w:rFonts w:ascii="Times New Roman" w:eastAsia="Times New Roman" w:hAnsi="Times New Roman" w:cs="Times New Roman"/>
          <w:b/>
          <w:bCs/>
          <w:kern w:val="0"/>
          <w14:ligatures w14:val="none"/>
        </w:rPr>
        <w:t>$7,516</w:t>
      </w:r>
      <w:r w:rsidRPr="00490DFB">
        <w:rPr>
          <w:rFonts w:ascii="Times New Roman" w:eastAsia="Times New Roman" w:hAnsi="Times New Roman" w:cs="Times New Roman"/>
          <w:kern w:val="0"/>
          <w14:ligatures w14:val="none"/>
        </w:rPr>
        <w:t xml:space="preserve"> </w:t>
      </w:r>
    </w:p>
    <w:p w14:paraId="56EF6910"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Current: </w:t>
      </w:r>
      <w:r w:rsidRPr="00490DFB">
        <w:rPr>
          <w:rFonts w:ascii="Times New Roman" w:eastAsia="Times New Roman" w:hAnsi="Times New Roman" w:cs="Times New Roman"/>
          <w:b/>
          <w:bCs/>
          <w:kern w:val="0"/>
          <w14:ligatures w14:val="none"/>
        </w:rPr>
        <w:t>$9,100</w:t>
      </w:r>
      <w:r w:rsidRPr="00490DFB">
        <w:rPr>
          <w:rFonts w:ascii="Times New Roman" w:eastAsia="Times New Roman" w:hAnsi="Times New Roman" w:cs="Times New Roman"/>
          <w:kern w:val="0"/>
          <w14:ligatures w14:val="none"/>
        </w:rPr>
        <w:t xml:space="preserve"> </w:t>
      </w:r>
    </w:p>
    <w:p w14:paraId="399E6D0B"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Exceeding the negotiated target. </w:t>
      </w:r>
    </w:p>
    <w:p w14:paraId="0DCA1DDC" w14:textId="77777777" w:rsidR="00490DFB" w:rsidRPr="00490DFB" w:rsidRDefault="00490DFB" w:rsidP="00490DF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b/>
          <w:bCs/>
          <w:kern w:val="0"/>
          <w14:ligatures w14:val="none"/>
        </w:rPr>
        <w:t>Employment Rate (4th Quarter After Exit):</w:t>
      </w:r>
      <w:r w:rsidRPr="00490DFB">
        <w:rPr>
          <w:rFonts w:ascii="Times New Roman" w:eastAsia="Times New Roman" w:hAnsi="Times New Roman" w:cs="Times New Roman"/>
          <w:kern w:val="0"/>
          <w14:ligatures w14:val="none"/>
        </w:rPr>
        <w:t xml:space="preserve"> </w:t>
      </w:r>
    </w:p>
    <w:p w14:paraId="1DE832C0"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Goal: </w:t>
      </w:r>
      <w:r w:rsidRPr="00490DFB">
        <w:rPr>
          <w:rFonts w:ascii="Times New Roman" w:eastAsia="Times New Roman" w:hAnsi="Times New Roman" w:cs="Times New Roman"/>
          <w:b/>
          <w:bCs/>
          <w:kern w:val="0"/>
          <w14:ligatures w14:val="none"/>
        </w:rPr>
        <w:t>60.8%</w:t>
      </w:r>
      <w:r w:rsidRPr="00490DFB">
        <w:rPr>
          <w:rFonts w:ascii="Times New Roman" w:eastAsia="Times New Roman" w:hAnsi="Times New Roman" w:cs="Times New Roman"/>
          <w:kern w:val="0"/>
          <w14:ligatures w14:val="none"/>
        </w:rPr>
        <w:t xml:space="preserve"> </w:t>
      </w:r>
    </w:p>
    <w:p w14:paraId="6FEFC192"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Current: </w:t>
      </w:r>
      <w:r w:rsidRPr="00490DFB">
        <w:rPr>
          <w:rFonts w:ascii="Times New Roman" w:eastAsia="Times New Roman" w:hAnsi="Times New Roman" w:cs="Times New Roman"/>
          <w:b/>
          <w:bCs/>
          <w:kern w:val="0"/>
          <w14:ligatures w14:val="none"/>
        </w:rPr>
        <w:t>52.9%</w:t>
      </w:r>
      <w:r w:rsidRPr="00490DFB">
        <w:rPr>
          <w:rFonts w:ascii="Times New Roman" w:eastAsia="Times New Roman" w:hAnsi="Times New Roman" w:cs="Times New Roman"/>
          <w:kern w:val="0"/>
          <w14:ligatures w14:val="none"/>
        </w:rPr>
        <w:t xml:space="preserve"> </w:t>
      </w:r>
    </w:p>
    <w:p w14:paraId="5BE1E55D"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Below </w:t>
      </w:r>
      <w:proofErr w:type="gramStart"/>
      <w:r w:rsidRPr="00490DFB">
        <w:rPr>
          <w:rFonts w:ascii="Times New Roman" w:eastAsia="Times New Roman" w:hAnsi="Times New Roman" w:cs="Times New Roman"/>
          <w:kern w:val="0"/>
          <w14:ligatures w14:val="none"/>
        </w:rPr>
        <w:t>the</w:t>
      </w:r>
      <w:proofErr w:type="gramEnd"/>
      <w:r w:rsidRPr="00490DFB">
        <w:rPr>
          <w:rFonts w:ascii="Times New Roman" w:eastAsia="Times New Roman" w:hAnsi="Times New Roman" w:cs="Times New Roman"/>
          <w:kern w:val="0"/>
          <w14:ligatures w14:val="none"/>
        </w:rPr>
        <w:t xml:space="preserve"> negotiated target. </w:t>
      </w:r>
    </w:p>
    <w:p w14:paraId="04290D36" w14:textId="77777777" w:rsidR="00490DFB" w:rsidRPr="00490DFB" w:rsidRDefault="00490DFB" w:rsidP="00490DF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b/>
          <w:bCs/>
          <w:kern w:val="0"/>
          <w14:ligatures w14:val="none"/>
        </w:rPr>
        <w:t>Credential Attainment Rate:</w:t>
      </w:r>
      <w:r w:rsidRPr="00490DFB">
        <w:rPr>
          <w:rFonts w:ascii="Times New Roman" w:eastAsia="Times New Roman" w:hAnsi="Times New Roman" w:cs="Times New Roman"/>
          <w:kern w:val="0"/>
          <w14:ligatures w14:val="none"/>
        </w:rPr>
        <w:t xml:space="preserve"> </w:t>
      </w:r>
    </w:p>
    <w:p w14:paraId="35EC7DBA"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Goal: </w:t>
      </w:r>
      <w:r w:rsidRPr="00490DFB">
        <w:rPr>
          <w:rFonts w:ascii="Times New Roman" w:eastAsia="Times New Roman" w:hAnsi="Times New Roman" w:cs="Times New Roman"/>
          <w:b/>
          <w:bCs/>
          <w:kern w:val="0"/>
          <w14:ligatures w14:val="none"/>
        </w:rPr>
        <w:t>47%</w:t>
      </w:r>
      <w:r w:rsidRPr="00490DFB">
        <w:rPr>
          <w:rFonts w:ascii="Times New Roman" w:eastAsia="Times New Roman" w:hAnsi="Times New Roman" w:cs="Times New Roman"/>
          <w:kern w:val="0"/>
          <w14:ligatures w14:val="none"/>
        </w:rPr>
        <w:t xml:space="preserve"> </w:t>
      </w:r>
    </w:p>
    <w:p w14:paraId="4CA00962"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Current: </w:t>
      </w:r>
      <w:r w:rsidRPr="00490DFB">
        <w:rPr>
          <w:rFonts w:ascii="Times New Roman" w:eastAsia="Times New Roman" w:hAnsi="Times New Roman" w:cs="Times New Roman"/>
          <w:b/>
          <w:bCs/>
          <w:kern w:val="0"/>
          <w14:ligatures w14:val="none"/>
        </w:rPr>
        <w:t>60%</w:t>
      </w:r>
      <w:r w:rsidRPr="00490DFB">
        <w:rPr>
          <w:rFonts w:ascii="Times New Roman" w:eastAsia="Times New Roman" w:hAnsi="Times New Roman" w:cs="Times New Roman"/>
          <w:kern w:val="0"/>
          <w14:ligatures w14:val="none"/>
        </w:rPr>
        <w:t xml:space="preserve"> </w:t>
      </w:r>
    </w:p>
    <w:p w14:paraId="3294D303"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Exceeding the negotiated target. </w:t>
      </w:r>
    </w:p>
    <w:p w14:paraId="126FEED6" w14:textId="77777777" w:rsidR="00490DFB" w:rsidRPr="00490DFB" w:rsidRDefault="00490DFB" w:rsidP="00490DF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b/>
          <w:bCs/>
          <w:kern w:val="0"/>
          <w14:ligatures w14:val="none"/>
        </w:rPr>
        <w:t>Measurable Skill Gains (MSG):</w:t>
      </w:r>
      <w:r w:rsidRPr="00490DFB">
        <w:rPr>
          <w:rFonts w:ascii="Times New Roman" w:eastAsia="Times New Roman" w:hAnsi="Times New Roman" w:cs="Times New Roman"/>
          <w:kern w:val="0"/>
          <w14:ligatures w14:val="none"/>
        </w:rPr>
        <w:t xml:space="preserve"> </w:t>
      </w:r>
    </w:p>
    <w:p w14:paraId="6B2A4BED" w14:textId="77777777" w:rsidR="00490DFB" w:rsidRPr="00490DFB" w:rsidRDefault="00490DFB" w:rsidP="00490DFB">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Goal: </w:t>
      </w:r>
      <w:r w:rsidRPr="00490DFB">
        <w:rPr>
          <w:rFonts w:ascii="Times New Roman" w:eastAsia="Times New Roman" w:hAnsi="Times New Roman" w:cs="Times New Roman"/>
          <w:b/>
          <w:bCs/>
          <w:kern w:val="0"/>
          <w14:ligatures w14:val="none"/>
        </w:rPr>
        <w:t>80%</w:t>
      </w:r>
      <w:r w:rsidRPr="00490DFB">
        <w:rPr>
          <w:rFonts w:ascii="Times New Roman" w:eastAsia="Times New Roman" w:hAnsi="Times New Roman" w:cs="Times New Roman"/>
          <w:kern w:val="0"/>
          <w14:ligatures w14:val="none"/>
        </w:rPr>
        <w:t xml:space="preserve"> </w:t>
      </w:r>
    </w:p>
    <w:p w14:paraId="50AFA82D" w14:textId="29F08C08" w:rsidR="00490DFB" w:rsidRPr="00490DFB" w:rsidRDefault="00490DFB" w:rsidP="00872E68">
      <w:pPr>
        <w:numPr>
          <w:ilvl w:val="1"/>
          <w:numId w:val="23"/>
        </w:numPr>
        <w:spacing w:after="0"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Initially reported at </w:t>
      </w:r>
      <w:r w:rsidRPr="00490DFB">
        <w:rPr>
          <w:rFonts w:ascii="Times New Roman" w:eastAsia="Times New Roman" w:hAnsi="Times New Roman" w:cs="Times New Roman"/>
          <w:b/>
          <w:bCs/>
          <w:kern w:val="0"/>
          <w14:ligatures w14:val="none"/>
        </w:rPr>
        <w:t>35.7%</w:t>
      </w:r>
    </w:p>
    <w:p w14:paraId="7DD3A188" w14:textId="4F8319FD" w:rsidR="00490DFB" w:rsidRPr="00490DFB" w:rsidRDefault="00490DFB" w:rsidP="00872E68">
      <w:pPr>
        <w:numPr>
          <w:ilvl w:val="1"/>
          <w:numId w:val="23"/>
        </w:numPr>
        <w:spacing w:after="120" w:line="240" w:lineRule="auto"/>
        <w:rPr>
          <w:rFonts w:ascii="Times New Roman" w:eastAsia="Times New Roman" w:hAnsi="Times New Roman" w:cs="Times New Roman"/>
          <w:kern w:val="0"/>
          <w14:ligatures w14:val="none"/>
        </w:rPr>
      </w:pPr>
      <w:r w:rsidRPr="00490DFB">
        <w:rPr>
          <w:rFonts w:ascii="Times New Roman" w:eastAsia="Times New Roman" w:hAnsi="Times New Roman" w:cs="Times New Roman"/>
          <w:kern w:val="0"/>
          <w14:ligatures w14:val="none"/>
        </w:rPr>
        <w:t xml:space="preserve">Updated to </w:t>
      </w:r>
      <w:r w:rsidRPr="00490DFB">
        <w:rPr>
          <w:rFonts w:ascii="Times New Roman" w:eastAsia="Times New Roman" w:hAnsi="Times New Roman" w:cs="Times New Roman"/>
          <w:b/>
          <w:bCs/>
          <w:kern w:val="0"/>
          <w14:ligatures w14:val="none"/>
        </w:rPr>
        <w:t>44.2%</w:t>
      </w:r>
      <w:r w:rsidRPr="00490DFB">
        <w:rPr>
          <w:rFonts w:ascii="Times New Roman" w:eastAsia="Times New Roman" w:hAnsi="Times New Roman" w:cs="Times New Roman"/>
          <w:kern w:val="0"/>
          <w14:ligatures w14:val="none"/>
        </w:rPr>
        <w:t xml:space="preserve">  </w:t>
      </w:r>
    </w:p>
    <w:p w14:paraId="23BB4370" w14:textId="77777777" w:rsidR="00DB793F" w:rsidRDefault="00CC45A7" w:rsidP="00037CF5">
      <w:pPr>
        <w:spacing w:before="120" w:after="120" w:line="240" w:lineRule="auto"/>
        <w:jc w:val="both"/>
        <w:rPr>
          <w:rFonts w:ascii="Times New Roman" w:eastAsia="Times New Roman" w:hAnsi="Times New Roman" w:cs="Times New Roman"/>
          <w:kern w:val="0"/>
          <w14:ligatures w14:val="none"/>
        </w:rPr>
      </w:pPr>
      <w:r w:rsidRPr="000E63ED">
        <w:rPr>
          <w:rFonts w:ascii="Times New Roman" w:eastAsia="Times New Roman" w:hAnsi="Times New Roman" w:cs="Times New Roman"/>
          <w:kern w:val="0"/>
          <w14:ligatures w14:val="none"/>
        </w:rPr>
        <w:t>Dr. Jackson explained that measurable skill gains data is still being updated as counselors continue collecting and submitting documentation from participants who completed programs during the spring. Counselors have until July 15 to submit final documentation, so the current MSG rate is not considered final and is expected to increase.</w:t>
      </w:r>
      <w:r w:rsidR="00037CF5">
        <w:rPr>
          <w:rFonts w:ascii="Times New Roman" w:eastAsia="Times New Roman" w:hAnsi="Times New Roman" w:cs="Times New Roman"/>
          <w:kern w:val="0"/>
          <w14:ligatures w14:val="none"/>
        </w:rPr>
        <w:t xml:space="preserve"> </w:t>
      </w:r>
    </w:p>
    <w:p w14:paraId="18FED57F" w14:textId="351F93BD" w:rsidR="00037CF5" w:rsidRPr="000E63ED" w:rsidRDefault="00037CF5" w:rsidP="00037CF5">
      <w:pPr>
        <w:spacing w:before="120" w:after="120" w:line="240" w:lineRule="auto"/>
        <w:jc w:val="both"/>
        <w:rPr>
          <w:rFonts w:ascii="Times New Roman" w:eastAsia="Times New Roman" w:hAnsi="Times New Roman" w:cs="Times New Roman"/>
          <w:kern w:val="0"/>
          <w14:ligatures w14:val="none"/>
        </w:rPr>
      </w:pPr>
      <w:r w:rsidRPr="000E63ED">
        <w:rPr>
          <w:rFonts w:ascii="Times New Roman" w:eastAsia="Times New Roman" w:hAnsi="Times New Roman" w:cs="Times New Roman"/>
          <w:kern w:val="0"/>
          <w14:ligatures w14:val="none"/>
        </w:rPr>
        <w:t>OVR</w:t>
      </w:r>
      <w:r w:rsidR="00DB793F">
        <w:rPr>
          <w:rFonts w:ascii="Times New Roman" w:eastAsia="Times New Roman" w:hAnsi="Times New Roman" w:cs="Times New Roman"/>
          <w:kern w:val="0"/>
          <w14:ligatures w14:val="none"/>
        </w:rPr>
        <w:t>/OVRB</w:t>
      </w:r>
      <w:r w:rsidRPr="000E63ED">
        <w:rPr>
          <w:rFonts w:ascii="Times New Roman" w:eastAsia="Times New Roman" w:hAnsi="Times New Roman" w:cs="Times New Roman"/>
          <w:kern w:val="0"/>
          <w14:ligatures w14:val="none"/>
        </w:rPr>
        <w:t xml:space="preserve"> continues to meet or exceed several negotiated federal performance measures, particularly in median earnings and credential attainment. While measurable skill gains remain below the negotiated target, the data collection process is still ongoing and the final rate is expected to improve. </w:t>
      </w:r>
    </w:p>
    <w:p w14:paraId="6B2B0033" w14:textId="09429690" w:rsidR="00CC45A7" w:rsidRPr="000E63ED" w:rsidRDefault="00CC45A7" w:rsidP="000E63ED">
      <w:pPr>
        <w:spacing w:before="120" w:after="120" w:line="240" w:lineRule="auto"/>
        <w:jc w:val="both"/>
        <w:rPr>
          <w:rFonts w:ascii="Times New Roman" w:eastAsia="Times New Roman" w:hAnsi="Times New Roman" w:cs="Times New Roman"/>
          <w:kern w:val="0"/>
          <w14:ligatures w14:val="none"/>
        </w:rPr>
      </w:pPr>
      <w:r w:rsidRPr="000E63ED">
        <w:rPr>
          <w:rFonts w:ascii="Times New Roman" w:eastAsia="Times New Roman" w:hAnsi="Times New Roman" w:cs="Times New Roman"/>
          <w:kern w:val="0"/>
          <w14:ligatures w14:val="none"/>
        </w:rPr>
        <w:t>Dr. Jackson informed the SRC that following recent updates to the hearing aid policy, OVR leadership reviewed the Financial Needs Analysis (FNA) requirement for hearing aids. She recommended suspending the Financial Needs Analysis for hearing aids only for a six-month period to evaluate the impact of the policy change. During that time, OVR will monitor costs and service utilization and determine whether any financial concerns arise that would require further review.</w:t>
      </w:r>
    </w:p>
    <w:p w14:paraId="61374021" w14:textId="77777777" w:rsidR="00CC45A7" w:rsidRPr="000E63ED" w:rsidRDefault="00CC45A7" w:rsidP="000E63ED">
      <w:pPr>
        <w:spacing w:before="120" w:after="120" w:line="240" w:lineRule="auto"/>
        <w:jc w:val="both"/>
        <w:rPr>
          <w:rFonts w:ascii="Times New Roman" w:eastAsia="Times New Roman" w:hAnsi="Times New Roman" w:cs="Times New Roman"/>
          <w:kern w:val="0"/>
          <w14:ligatures w14:val="none"/>
        </w:rPr>
      </w:pPr>
      <w:r w:rsidRPr="000E63ED">
        <w:rPr>
          <w:rFonts w:ascii="Times New Roman" w:eastAsia="Times New Roman" w:hAnsi="Times New Roman" w:cs="Times New Roman"/>
          <w:kern w:val="0"/>
          <w14:ligatures w14:val="none"/>
        </w:rPr>
        <w:lastRenderedPageBreak/>
        <w:t>Council members discussed the proposal and expressed support for reducing financial barriers to vocational rehabilitation services when financially feasible. Members noted that vocational rehabilitation is not intended to be a needs-based program and should help individuals achieve their highest employment potential without unnecessary limitations.</w:t>
      </w:r>
    </w:p>
    <w:p w14:paraId="1FA42CCC" w14:textId="77777777" w:rsidR="00CC45A7" w:rsidRPr="000E63ED" w:rsidRDefault="00CC45A7" w:rsidP="000E63ED">
      <w:pPr>
        <w:spacing w:before="120" w:after="120" w:line="240" w:lineRule="auto"/>
        <w:jc w:val="both"/>
        <w:rPr>
          <w:rFonts w:ascii="Times New Roman" w:eastAsia="Times New Roman" w:hAnsi="Times New Roman" w:cs="Times New Roman"/>
          <w:kern w:val="0"/>
          <w14:ligatures w14:val="none"/>
        </w:rPr>
      </w:pPr>
      <w:r w:rsidRPr="000E63ED">
        <w:rPr>
          <w:rFonts w:ascii="Times New Roman" w:eastAsia="Times New Roman" w:hAnsi="Times New Roman" w:cs="Times New Roman"/>
          <w:kern w:val="0"/>
          <w14:ligatures w14:val="none"/>
        </w:rPr>
        <w:t>A motion was made and seconded to suspend the Financial Needs Analysis requirement for hearing aids for six months. The SRC approved the recommendation, and the motion carried unanimously.</w:t>
      </w:r>
    </w:p>
    <w:p w14:paraId="1EE5BC62" w14:textId="798298DE" w:rsidR="00EF3676" w:rsidRPr="000E63ED" w:rsidRDefault="00EF3676" w:rsidP="000E63ED">
      <w:pPr>
        <w:pStyle w:val="NormalWeb"/>
        <w:spacing w:before="120" w:beforeAutospacing="0" w:after="120" w:afterAutospacing="0"/>
        <w:jc w:val="both"/>
        <w:rPr>
          <w:sz w:val="22"/>
          <w:szCs w:val="22"/>
        </w:rPr>
      </w:pPr>
      <w:r w:rsidRPr="000E63ED">
        <w:rPr>
          <w:sz w:val="22"/>
          <w:szCs w:val="22"/>
        </w:rPr>
        <w:t xml:space="preserve">Dorothy Young informed the Council that the VR Management Report was not included in the </w:t>
      </w:r>
      <w:r w:rsidR="008D0C6C" w:rsidRPr="000E63ED">
        <w:rPr>
          <w:sz w:val="22"/>
          <w:szCs w:val="22"/>
        </w:rPr>
        <w:t xml:space="preserve">Braille </w:t>
      </w:r>
      <w:r w:rsidRPr="000E63ED">
        <w:rPr>
          <w:sz w:val="22"/>
          <w:szCs w:val="22"/>
        </w:rPr>
        <w:t>meeting materials due to an unexpected equipment failure. Staff had been preparing Braille versions of the documents over the weekend when the Braille embosser stopped working at approximately 2:15 a.m. the night before the meeting. She apologized for the omission and indicated that the report would be provided at a later date.</w:t>
      </w:r>
      <w:r w:rsidR="006E6783" w:rsidRPr="000E63ED">
        <w:rPr>
          <w:sz w:val="22"/>
          <w:szCs w:val="22"/>
        </w:rPr>
        <w:t xml:space="preserve"> She </w:t>
      </w:r>
      <w:r w:rsidR="005D206E" w:rsidRPr="000E63ED">
        <w:rPr>
          <w:sz w:val="22"/>
          <w:szCs w:val="22"/>
        </w:rPr>
        <w:t>acknowledged</w:t>
      </w:r>
      <w:r w:rsidR="006E6783" w:rsidRPr="000E63ED">
        <w:rPr>
          <w:sz w:val="22"/>
          <w:szCs w:val="22"/>
        </w:rPr>
        <w:t xml:space="preserve"> </w:t>
      </w:r>
      <w:r w:rsidR="006B22BE" w:rsidRPr="006B22BE">
        <w:rPr>
          <w:sz w:val="22"/>
          <w:szCs w:val="22"/>
        </w:rPr>
        <w:t>Kimberly Edwards at Addie McBryde for providing the Braille documents.</w:t>
      </w:r>
    </w:p>
    <w:p w14:paraId="6E78B9F0" w14:textId="73DB4FA2" w:rsidR="00EF3676" w:rsidRPr="000E63ED" w:rsidRDefault="00EF3676" w:rsidP="000E63ED">
      <w:pPr>
        <w:pStyle w:val="NormalWeb"/>
        <w:spacing w:before="120" w:beforeAutospacing="0" w:after="120" w:afterAutospacing="0"/>
        <w:jc w:val="both"/>
        <w:rPr>
          <w:sz w:val="22"/>
          <w:szCs w:val="22"/>
        </w:rPr>
      </w:pPr>
      <w:r w:rsidRPr="000E63ED">
        <w:rPr>
          <w:sz w:val="22"/>
          <w:szCs w:val="22"/>
        </w:rPr>
        <w:t xml:space="preserve">Ms. Young also shared that beginning with the next quarterly meeting, Council members will receive customized Mississippi State Rehabilitation Council folders rather than the temporary folders used for this meeting. The new folders, which are being coordinated by Communications Director Jennifer Gray, will be branded for the Council and include personalized name </w:t>
      </w:r>
      <w:r w:rsidR="00AF6FCC" w:rsidRPr="000E63ED">
        <w:rPr>
          <w:sz w:val="22"/>
          <w:szCs w:val="22"/>
        </w:rPr>
        <w:t xml:space="preserve">and location </w:t>
      </w:r>
      <w:r w:rsidRPr="000E63ED">
        <w:rPr>
          <w:sz w:val="22"/>
          <w:szCs w:val="22"/>
        </w:rPr>
        <w:t>for members.</w:t>
      </w:r>
    </w:p>
    <w:p w14:paraId="42EB21C6" w14:textId="73C42172" w:rsidR="00A4005A" w:rsidRDefault="0018721F" w:rsidP="00B153B9">
      <w:pPr>
        <w:spacing w:before="120" w:after="120"/>
        <w:jc w:val="both"/>
        <w:rPr>
          <w:rFonts w:ascii="Times New Roman" w:hAnsi="Times New Roman" w:cs="Times New Roman"/>
          <w:b/>
          <w:bCs/>
        </w:rPr>
      </w:pPr>
      <w:r>
        <w:rPr>
          <w:rFonts w:ascii="Times New Roman" w:eastAsia="Times New Roman" w:hAnsi="Times New Roman" w:cs="Times New Roman"/>
          <w:kern w:val="0"/>
          <w14:ligatures w14:val="none"/>
        </w:rPr>
        <w:pict w14:anchorId="7BBF44ED">
          <v:rect id="_x0000_i1031" style="width:0;height:1.5pt" o:hralign="center" o:hrstd="t" o:hr="t" fillcolor="#a0a0a0" stroked="f"/>
        </w:pict>
      </w:r>
    </w:p>
    <w:p w14:paraId="3C5038B6" w14:textId="77777777" w:rsidR="004D1BF3" w:rsidRPr="004D1BF3" w:rsidRDefault="004D1BF3" w:rsidP="004D1BF3">
      <w:pPr>
        <w:spacing w:before="120" w:after="120"/>
        <w:jc w:val="both"/>
        <w:rPr>
          <w:rFonts w:ascii="Times New Roman" w:hAnsi="Times New Roman" w:cs="Times New Roman"/>
        </w:rPr>
      </w:pPr>
      <w:r w:rsidRPr="004D1BF3">
        <w:rPr>
          <w:rFonts w:ascii="Times New Roman" w:hAnsi="Times New Roman" w:cs="Times New Roman"/>
          <w:b/>
          <w:bCs/>
        </w:rPr>
        <w:t>Action Items and Next Steps – Don Brown</w:t>
      </w:r>
    </w:p>
    <w:p w14:paraId="6C9C81FF" w14:textId="24FA7FFA" w:rsidR="004D1BF3" w:rsidRPr="004D1BF3" w:rsidRDefault="000E6030" w:rsidP="004D1BF3">
      <w:pPr>
        <w:spacing w:before="120" w:after="120"/>
        <w:jc w:val="both"/>
        <w:rPr>
          <w:rFonts w:ascii="Times New Roman" w:hAnsi="Times New Roman" w:cs="Times New Roman"/>
        </w:rPr>
      </w:pPr>
      <w:r>
        <w:rPr>
          <w:rFonts w:ascii="Times New Roman" w:hAnsi="Times New Roman" w:cs="Times New Roman"/>
        </w:rPr>
        <w:t>Chairman</w:t>
      </w:r>
      <w:r w:rsidR="00741E77">
        <w:rPr>
          <w:rFonts w:ascii="Times New Roman" w:hAnsi="Times New Roman" w:cs="Times New Roman"/>
        </w:rPr>
        <w:t xml:space="preserve"> </w:t>
      </w:r>
      <w:r w:rsidR="004D1BF3" w:rsidRPr="004D1BF3">
        <w:rPr>
          <w:rFonts w:ascii="Times New Roman" w:hAnsi="Times New Roman" w:cs="Times New Roman"/>
        </w:rPr>
        <w:t>Brown reminded Council members to complete the meeting evaluation survey, noting that member feedback is used to improve MDRS services and future meetings.</w:t>
      </w:r>
    </w:p>
    <w:p w14:paraId="4B33F259" w14:textId="30E04C3A" w:rsidR="004D1BF3" w:rsidRPr="004D1BF3" w:rsidRDefault="004D1BF3" w:rsidP="004D1BF3">
      <w:pPr>
        <w:spacing w:before="120" w:after="120"/>
        <w:jc w:val="both"/>
        <w:rPr>
          <w:rFonts w:ascii="Times New Roman" w:hAnsi="Times New Roman" w:cs="Times New Roman"/>
        </w:rPr>
      </w:pPr>
      <w:r w:rsidRPr="004D1BF3">
        <w:rPr>
          <w:rFonts w:ascii="Times New Roman" w:hAnsi="Times New Roman" w:cs="Times New Roman"/>
        </w:rPr>
        <w:t xml:space="preserve">The Council discussed scheduling the next quarterly SRC meeting in relation to the upcoming Rehabilitation Association of Mississippi (RAM) Conference. Members expressed concerns that </w:t>
      </w:r>
      <w:proofErr w:type="gramStart"/>
      <w:r w:rsidRPr="004D1BF3">
        <w:rPr>
          <w:rFonts w:ascii="Times New Roman" w:hAnsi="Times New Roman" w:cs="Times New Roman"/>
        </w:rPr>
        <w:t>meeting</w:t>
      </w:r>
      <w:proofErr w:type="gramEnd"/>
      <w:r w:rsidRPr="004D1BF3">
        <w:rPr>
          <w:rFonts w:ascii="Times New Roman" w:hAnsi="Times New Roman" w:cs="Times New Roman"/>
        </w:rPr>
        <w:t xml:space="preserve"> during the conference could create scheduling and travel challenges. A motion was made, seconded, and unanimously approved to hold the next SRC meeting on its regularly scheduled date of</w:t>
      </w:r>
      <w:r w:rsidR="006C317E">
        <w:rPr>
          <w:rFonts w:ascii="Times New Roman" w:hAnsi="Times New Roman" w:cs="Times New Roman"/>
        </w:rPr>
        <w:t xml:space="preserve"> </w:t>
      </w:r>
      <w:r w:rsidRPr="006C317E">
        <w:rPr>
          <w:rFonts w:ascii="Times New Roman" w:hAnsi="Times New Roman" w:cs="Times New Roman"/>
        </w:rPr>
        <w:t>September 9, 2026.</w:t>
      </w:r>
      <w:r w:rsidRPr="004D1BF3">
        <w:rPr>
          <w:rFonts w:ascii="Times New Roman" w:hAnsi="Times New Roman" w:cs="Times New Roman"/>
        </w:rPr>
        <w:t xml:space="preserve"> MDRS staff will explore opportunities for SRC member participation in the RAM Conference and provide reimbursement information if funding is available.</w:t>
      </w:r>
    </w:p>
    <w:p w14:paraId="22E50A97" w14:textId="77777777" w:rsidR="004D1BF3" w:rsidRPr="004D1BF3" w:rsidRDefault="004D1BF3" w:rsidP="004D1BF3">
      <w:pPr>
        <w:spacing w:before="120" w:after="120"/>
        <w:jc w:val="both"/>
        <w:rPr>
          <w:rFonts w:ascii="Times New Roman" w:hAnsi="Times New Roman" w:cs="Times New Roman"/>
        </w:rPr>
      </w:pPr>
      <w:r w:rsidRPr="004D1BF3">
        <w:rPr>
          <w:rFonts w:ascii="Times New Roman" w:hAnsi="Times New Roman" w:cs="Times New Roman"/>
        </w:rPr>
        <w:t xml:space="preserve">The Council also considered a nomination to fill the Business, Labor, and Industry representative position. Dr. Jennifer Jackson recommended </w:t>
      </w:r>
      <w:r w:rsidRPr="00741E77">
        <w:rPr>
          <w:rFonts w:ascii="Times New Roman" w:hAnsi="Times New Roman" w:cs="Times New Roman"/>
        </w:rPr>
        <w:t>Kristi Flowers, Accessibility and Inclusion Program Supervisor with Teleflex. A motion was made, seconded, and un</w:t>
      </w:r>
      <w:r w:rsidRPr="004D1BF3">
        <w:rPr>
          <w:rFonts w:ascii="Times New Roman" w:hAnsi="Times New Roman" w:cs="Times New Roman"/>
        </w:rPr>
        <w:t>animously approved to recommend Ms. Flowers for appointment to the SRC.</w:t>
      </w:r>
    </w:p>
    <w:p w14:paraId="47D3F68E" w14:textId="77777777" w:rsidR="004D1BF3" w:rsidRPr="004D1BF3" w:rsidRDefault="004D1BF3" w:rsidP="00823D4B">
      <w:pPr>
        <w:spacing w:after="0"/>
        <w:jc w:val="both"/>
        <w:rPr>
          <w:rFonts w:ascii="Times New Roman" w:hAnsi="Times New Roman" w:cs="Times New Roman"/>
        </w:rPr>
      </w:pPr>
      <w:r w:rsidRPr="004D1BF3">
        <w:rPr>
          <w:rFonts w:ascii="Times New Roman" w:hAnsi="Times New Roman" w:cs="Times New Roman"/>
          <w:b/>
          <w:bCs/>
        </w:rPr>
        <w:t>Action Items</w:t>
      </w:r>
    </w:p>
    <w:p w14:paraId="755BF448" w14:textId="77777777" w:rsidR="004D1BF3" w:rsidRPr="004D1BF3" w:rsidRDefault="004D1BF3" w:rsidP="00823D4B">
      <w:pPr>
        <w:numPr>
          <w:ilvl w:val="0"/>
          <w:numId w:val="35"/>
        </w:numPr>
        <w:spacing w:after="0"/>
        <w:jc w:val="both"/>
        <w:rPr>
          <w:rFonts w:ascii="Times New Roman" w:hAnsi="Times New Roman" w:cs="Times New Roman"/>
        </w:rPr>
      </w:pPr>
      <w:r w:rsidRPr="00823D4B">
        <w:rPr>
          <w:rFonts w:ascii="Times New Roman" w:hAnsi="Times New Roman" w:cs="Times New Roman"/>
        </w:rPr>
        <w:t>Distribut</w:t>
      </w:r>
      <w:r w:rsidRPr="004D1BF3">
        <w:rPr>
          <w:rFonts w:ascii="Times New Roman" w:hAnsi="Times New Roman" w:cs="Times New Roman"/>
        </w:rPr>
        <w:t>e information regarding the July 22 NCSRC webinar.</w:t>
      </w:r>
    </w:p>
    <w:p w14:paraId="63B763DE" w14:textId="77777777" w:rsidR="004D1BF3" w:rsidRPr="004D1BF3" w:rsidRDefault="004D1BF3" w:rsidP="00823D4B">
      <w:pPr>
        <w:numPr>
          <w:ilvl w:val="0"/>
          <w:numId w:val="35"/>
        </w:numPr>
        <w:spacing w:after="0"/>
        <w:jc w:val="both"/>
        <w:rPr>
          <w:rFonts w:ascii="Times New Roman" w:hAnsi="Times New Roman" w:cs="Times New Roman"/>
        </w:rPr>
      </w:pPr>
      <w:r w:rsidRPr="004D1BF3">
        <w:rPr>
          <w:rFonts w:ascii="Times New Roman" w:hAnsi="Times New Roman" w:cs="Times New Roman"/>
        </w:rPr>
        <w:t>Provide details regarding the next SRC meeting and any available conference travel information.</w:t>
      </w:r>
    </w:p>
    <w:p w14:paraId="61791649" w14:textId="77777777" w:rsidR="004D1BF3" w:rsidRPr="006C317E" w:rsidRDefault="004D1BF3" w:rsidP="00823D4B">
      <w:pPr>
        <w:numPr>
          <w:ilvl w:val="0"/>
          <w:numId w:val="36"/>
        </w:numPr>
        <w:spacing w:after="0"/>
        <w:jc w:val="both"/>
        <w:rPr>
          <w:rFonts w:ascii="Times New Roman" w:hAnsi="Times New Roman" w:cs="Times New Roman"/>
        </w:rPr>
      </w:pPr>
      <w:r w:rsidRPr="006C317E">
        <w:rPr>
          <w:rFonts w:ascii="Times New Roman" w:hAnsi="Times New Roman" w:cs="Times New Roman"/>
        </w:rPr>
        <w:t>Share MDRS social media content.</w:t>
      </w:r>
    </w:p>
    <w:p w14:paraId="7D58D0E6" w14:textId="77777777" w:rsidR="004D1BF3" w:rsidRPr="006C317E" w:rsidRDefault="004D1BF3" w:rsidP="00823D4B">
      <w:pPr>
        <w:numPr>
          <w:ilvl w:val="0"/>
          <w:numId w:val="36"/>
        </w:numPr>
        <w:spacing w:after="0"/>
        <w:jc w:val="both"/>
        <w:rPr>
          <w:rFonts w:ascii="Times New Roman" w:hAnsi="Times New Roman" w:cs="Times New Roman"/>
        </w:rPr>
      </w:pPr>
      <w:r w:rsidRPr="006C317E">
        <w:rPr>
          <w:rFonts w:ascii="Times New Roman" w:hAnsi="Times New Roman" w:cs="Times New Roman"/>
        </w:rPr>
        <w:t>Participate in visits to local MDRS offices.</w:t>
      </w:r>
    </w:p>
    <w:p w14:paraId="5352F45A" w14:textId="77777777" w:rsidR="004D1BF3" w:rsidRPr="006C317E" w:rsidRDefault="004D1BF3" w:rsidP="00823D4B">
      <w:pPr>
        <w:numPr>
          <w:ilvl w:val="0"/>
          <w:numId w:val="36"/>
        </w:numPr>
        <w:spacing w:after="0"/>
        <w:jc w:val="both"/>
        <w:rPr>
          <w:rFonts w:ascii="Times New Roman" w:hAnsi="Times New Roman" w:cs="Times New Roman"/>
        </w:rPr>
      </w:pPr>
      <w:r w:rsidRPr="006C317E">
        <w:rPr>
          <w:rFonts w:ascii="Times New Roman" w:hAnsi="Times New Roman" w:cs="Times New Roman"/>
        </w:rPr>
        <w:t>Complete the meeting evaluation survey.</w:t>
      </w:r>
    </w:p>
    <w:p w14:paraId="3074F0A5" w14:textId="77777777" w:rsidR="004D1BF3" w:rsidRPr="006C317E" w:rsidRDefault="004D1BF3" w:rsidP="00823D4B">
      <w:pPr>
        <w:numPr>
          <w:ilvl w:val="0"/>
          <w:numId w:val="36"/>
        </w:numPr>
        <w:spacing w:after="0"/>
        <w:jc w:val="both"/>
        <w:rPr>
          <w:rFonts w:ascii="Times New Roman" w:hAnsi="Times New Roman" w:cs="Times New Roman"/>
        </w:rPr>
      </w:pPr>
      <w:r w:rsidRPr="006C317E">
        <w:rPr>
          <w:rFonts w:ascii="Times New Roman" w:hAnsi="Times New Roman" w:cs="Times New Roman"/>
        </w:rPr>
        <w:t>Notify the appropriate committee or liaison of interest in RAM Conference participation.</w:t>
      </w:r>
    </w:p>
    <w:p w14:paraId="7B8CCDDF" w14:textId="10533BB9" w:rsidR="004D1BF3" w:rsidRPr="006C317E" w:rsidRDefault="004D1BF3" w:rsidP="00AF41BB">
      <w:pPr>
        <w:numPr>
          <w:ilvl w:val="0"/>
          <w:numId w:val="37"/>
        </w:numPr>
        <w:spacing w:after="0"/>
        <w:jc w:val="both"/>
        <w:rPr>
          <w:rFonts w:ascii="Times New Roman" w:hAnsi="Times New Roman" w:cs="Times New Roman"/>
        </w:rPr>
      </w:pPr>
      <w:r w:rsidRPr="006C317E">
        <w:rPr>
          <w:rFonts w:ascii="Times New Roman" w:hAnsi="Times New Roman" w:cs="Times New Roman"/>
        </w:rPr>
        <w:t>Forward Kristi Flowers' nomination to the appropriate appointing authorities.</w:t>
      </w:r>
    </w:p>
    <w:p w14:paraId="63C2CD82" w14:textId="77777777" w:rsidR="004D1BF3" w:rsidRPr="006C317E" w:rsidRDefault="004D1BF3" w:rsidP="00AF41BB">
      <w:pPr>
        <w:numPr>
          <w:ilvl w:val="0"/>
          <w:numId w:val="37"/>
        </w:numPr>
        <w:spacing w:after="120"/>
        <w:jc w:val="both"/>
        <w:rPr>
          <w:rFonts w:ascii="Times New Roman" w:hAnsi="Times New Roman" w:cs="Times New Roman"/>
        </w:rPr>
      </w:pPr>
      <w:r w:rsidRPr="006C317E">
        <w:rPr>
          <w:rFonts w:ascii="Times New Roman" w:hAnsi="Times New Roman" w:cs="Times New Roman"/>
        </w:rPr>
        <w:t>Review SRC bylaws regarding member term limits and reappointment waiting periods.</w:t>
      </w:r>
    </w:p>
    <w:p w14:paraId="4352EAD7" w14:textId="77777777" w:rsidR="004D1BF3" w:rsidRPr="006C317E" w:rsidRDefault="004D1BF3" w:rsidP="004D1BF3">
      <w:pPr>
        <w:spacing w:before="120" w:after="120"/>
        <w:jc w:val="both"/>
        <w:rPr>
          <w:rFonts w:ascii="Times New Roman" w:hAnsi="Times New Roman" w:cs="Times New Roman"/>
        </w:rPr>
      </w:pPr>
      <w:r w:rsidRPr="006C317E">
        <w:rPr>
          <w:rFonts w:ascii="Times New Roman" w:hAnsi="Times New Roman" w:cs="Times New Roman"/>
          <w:b/>
          <w:bCs/>
        </w:rPr>
        <w:t>Adjournment</w:t>
      </w:r>
    </w:p>
    <w:p w14:paraId="5F08022F" w14:textId="77777777" w:rsidR="004D1BF3" w:rsidRPr="006C317E" w:rsidRDefault="004D1BF3" w:rsidP="004D1BF3">
      <w:pPr>
        <w:spacing w:before="120" w:after="120"/>
        <w:jc w:val="both"/>
        <w:rPr>
          <w:rFonts w:ascii="Times New Roman" w:hAnsi="Times New Roman" w:cs="Times New Roman"/>
        </w:rPr>
      </w:pPr>
      <w:r w:rsidRPr="006C317E">
        <w:rPr>
          <w:rFonts w:ascii="Times New Roman" w:hAnsi="Times New Roman" w:cs="Times New Roman"/>
        </w:rPr>
        <w:t>With no further business before the Council, a motion was made, seconded, and unanimously approved to adjourn the meeting.</w:t>
      </w:r>
    </w:p>
    <w:p w14:paraId="21E0FC51" w14:textId="77777777" w:rsidR="009B6EA9" w:rsidRDefault="009B6EA9" w:rsidP="00B153B9">
      <w:pPr>
        <w:spacing w:before="120" w:after="120"/>
        <w:jc w:val="both"/>
        <w:rPr>
          <w:rFonts w:ascii="Times New Roman" w:hAnsi="Times New Roman" w:cs="Times New Roman"/>
        </w:rPr>
      </w:pPr>
    </w:p>
    <w:p w14:paraId="36DD3AA9" w14:textId="5DDD80AB" w:rsidR="00FF60CA" w:rsidRDefault="00FF60CA" w:rsidP="00C941BE">
      <w:pPr>
        <w:shd w:val="clear" w:color="auto" w:fill="FFFFFF" w:themeFill="background1"/>
        <w:spacing w:after="0" w:line="240" w:lineRule="auto"/>
        <w:ind w:left="720"/>
        <w:jc w:val="center"/>
        <w:rPr>
          <w:rFonts w:ascii="Times New Roman" w:eastAsiaTheme="minorEastAsia" w:hAnsi="Times New Roman" w:cs="Times New Roman"/>
          <w:b/>
          <w:bCs/>
          <w:kern w:val="0"/>
          <w:sz w:val="24"/>
          <w:szCs w:val="24"/>
          <w14:ligatures w14:val="none"/>
        </w:rPr>
      </w:pPr>
      <w:r w:rsidRPr="00FF60CA">
        <w:rPr>
          <w:rFonts w:ascii="Times New Roman" w:eastAsiaTheme="minorEastAsia" w:hAnsi="Times New Roman" w:cs="Times New Roman"/>
          <w:b/>
          <w:bCs/>
          <w:kern w:val="0"/>
          <w:sz w:val="24"/>
          <w:szCs w:val="24"/>
          <w14:ligatures w14:val="none"/>
        </w:rPr>
        <w:lastRenderedPageBreak/>
        <w:t>Appendix A – SRC Meeting Evaluation Responses</w:t>
      </w:r>
    </w:p>
    <w:p w14:paraId="2A56A5F1" w14:textId="2B10997E" w:rsidR="00C941BE" w:rsidRPr="0033143E" w:rsidRDefault="00C941BE" w:rsidP="00C941BE">
      <w:pPr>
        <w:shd w:val="clear" w:color="auto" w:fill="FFFFFF" w:themeFill="background1"/>
        <w:spacing w:after="0" w:line="240" w:lineRule="auto"/>
        <w:ind w:left="720"/>
        <w:jc w:val="center"/>
        <w:rPr>
          <w:rFonts w:ascii="Times New Roman" w:eastAsiaTheme="minorEastAsia" w:hAnsi="Times New Roman" w:cs="Times New Roman"/>
          <w:b/>
          <w:bCs/>
          <w:kern w:val="0"/>
          <w:sz w:val="24"/>
          <w:szCs w:val="24"/>
          <w14:ligatures w14:val="none"/>
        </w:rPr>
      </w:pPr>
      <w:r w:rsidRPr="0033143E">
        <w:rPr>
          <w:rFonts w:ascii="Times New Roman" w:eastAsiaTheme="minorEastAsia" w:hAnsi="Times New Roman" w:cs="Times New Roman"/>
          <w:b/>
          <w:bCs/>
          <w:kern w:val="0"/>
          <w:sz w:val="24"/>
          <w:szCs w:val="24"/>
          <w14:ligatures w14:val="none"/>
        </w:rPr>
        <w:t>Mississippi SRC June 10, 2026</w:t>
      </w:r>
    </w:p>
    <w:p w14:paraId="5928E89D" w14:textId="77777777" w:rsidR="00C941BE" w:rsidRPr="0033143E" w:rsidRDefault="00C941BE" w:rsidP="00C941BE">
      <w:pPr>
        <w:shd w:val="clear" w:color="auto" w:fill="FFFFFF" w:themeFill="background1"/>
        <w:spacing w:after="0" w:line="240" w:lineRule="auto"/>
        <w:ind w:left="720"/>
        <w:jc w:val="center"/>
        <w:rPr>
          <w:rFonts w:ascii="Times New Roman" w:eastAsiaTheme="minorEastAsia" w:hAnsi="Times New Roman" w:cs="Times New Roman"/>
          <w:b/>
          <w:bCs/>
          <w:kern w:val="0"/>
          <w:sz w:val="24"/>
          <w:szCs w:val="24"/>
          <w14:ligatures w14:val="none"/>
        </w:rPr>
      </w:pPr>
      <w:r w:rsidRPr="0033143E">
        <w:rPr>
          <w:rFonts w:ascii="Times New Roman" w:eastAsiaTheme="minorEastAsia" w:hAnsi="Times New Roman" w:cs="Times New Roman"/>
          <w:b/>
          <w:bCs/>
          <w:kern w:val="0"/>
          <w:sz w:val="24"/>
          <w:szCs w:val="24"/>
          <w14:ligatures w14:val="none"/>
        </w:rPr>
        <w:t>Questionnaire</w:t>
      </w:r>
    </w:p>
    <w:p w14:paraId="1170B59D" w14:textId="77777777" w:rsidR="00C941BE" w:rsidRPr="0033143E" w:rsidRDefault="00C941BE" w:rsidP="00C941BE">
      <w:pPr>
        <w:shd w:val="clear" w:color="auto" w:fill="FFFFFF" w:themeFill="background1"/>
        <w:spacing w:after="0" w:line="240" w:lineRule="auto"/>
        <w:ind w:left="720"/>
        <w:jc w:val="both"/>
        <w:rPr>
          <w:rFonts w:ascii="Times New Roman" w:eastAsiaTheme="minorEastAsia" w:hAnsi="Times New Roman" w:cs="Times New Roman"/>
          <w:kern w:val="0"/>
          <w:sz w:val="20"/>
          <w:szCs w:val="20"/>
          <w14:ligatures w14:val="none"/>
        </w:rPr>
      </w:pPr>
    </w:p>
    <w:p w14:paraId="2BF41510" w14:textId="77777777" w:rsidR="00C941BE" w:rsidRPr="00A528C8" w:rsidRDefault="00C941BE" w:rsidP="00CD60C2">
      <w:pPr>
        <w:shd w:val="clear" w:color="auto" w:fill="FFFFFF" w:themeFill="background1"/>
        <w:spacing w:after="0" w:line="240" w:lineRule="auto"/>
        <w:ind w:left="720"/>
        <w:jc w:val="both"/>
        <w:rPr>
          <w:rFonts w:ascii="Times New Roman" w:eastAsiaTheme="minorEastAsia" w:hAnsi="Times New Roman" w:cs="Times New Roman"/>
          <w:kern w:val="0"/>
          <w14:ligatures w14:val="none"/>
        </w:rPr>
      </w:pPr>
      <w:r w:rsidRPr="00A528C8">
        <w:rPr>
          <w:rFonts w:ascii="Times New Roman" w:eastAsiaTheme="minorEastAsia" w:hAnsi="Times New Roman" w:cs="Times New Roman"/>
          <w:kern w:val="0"/>
          <w14:ligatures w14:val="none"/>
        </w:rPr>
        <w:t>Q1: After attending the quarterly SRC meeting, what further input do you have for OVR/OVRB regarding the extent, scope, effectiveness of services provided; and functions performed by the Designated State Unit (DSU) that affect or potentially affect the ability of individuals with disabilities in achieving employment outcomes?</w:t>
      </w:r>
    </w:p>
    <w:p w14:paraId="4DD8D629" w14:textId="77777777" w:rsidR="00C941BE" w:rsidRPr="0054124E" w:rsidRDefault="00C941BE" w:rsidP="00CD60C2">
      <w:pPr>
        <w:pStyle w:val="ListParagraph"/>
        <w:numPr>
          <w:ilvl w:val="0"/>
          <w:numId w:val="24"/>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eastAsiaTheme="minorEastAsia" w:hAnsi="Times New Roman" w:cs="Times New Roman"/>
          <w:color w:val="000000" w:themeColor="text1"/>
          <w:kern w:val="0"/>
          <w14:ligatures w14:val="none"/>
        </w:rPr>
        <w:t xml:space="preserve">It was helpful to send 3 SRC Members to the NCSRC Spring Conference and to have their reports. And it’s good we are sending 2 members to the Next NCSRC to gain information from other states. </w:t>
      </w:r>
    </w:p>
    <w:p w14:paraId="662FE699" w14:textId="4BDB704B" w:rsidR="0072499D" w:rsidRPr="0054124E" w:rsidRDefault="005320AA" w:rsidP="00CD60C2">
      <w:pPr>
        <w:pStyle w:val="ListParagraph"/>
        <w:numPr>
          <w:ilvl w:val="0"/>
          <w:numId w:val="24"/>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hAnsi="Times New Roman" w:cs="Times New Roman"/>
          <w:color w:val="000000" w:themeColor="text1"/>
          <w:shd w:val="clear" w:color="auto" w:fill="FFFFFF"/>
        </w:rPr>
        <w:t>None at this time</w:t>
      </w:r>
    </w:p>
    <w:p w14:paraId="19331ABB" w14:textId="7E68D04E" w:rsidR="005320AA" w:rsidRPr="0054124E" w:rsidRDefault="005320AA" w:rsidP="00CD60C2">
      <w:pPr>
        <w:pStyle w:val="ListParagraph"/>
        <w:numPr>
          <w:ilvl w:val="0"/>
          <w:numId w:val="24"/>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hAnsi="Times New Roman" w:cs="Times New Roman"/>
          <w:color w:val="000000" w:themeColor="text1"/>
          <w:shd w:val="clear" w:color="auto" w:fill="FFFFFF"/>
        </w:rPr>
        <w:t>I believe continual staff training can assist with some of the barriers experienced. I would suggest formal educational plans for entry level staff, allowing them to be promoted into high level positions with higher pay, could assist.</w:t>
      </w:r>
    </w:p>
    <w:p w14:paraId="2FC1505B" w14:textId="4DE1338F" w:rsidR="005320AA" w:rsidRPr="0054124E" w:rsidRDefault="005320AA" w:rsidP="00CD60C2">
      <w:pPr>
        <w:pStyle w:val="ListParagraph"/>
        <w:numPr>
          <w:ilvl w:val="0"/>
          <w:numId w:val="24"/>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hAnsi="Times New Roman" w:cs="Times New Roman"/>
          <w:color w:val="000000" w:themeColor="text1"/>
          <w:shd w:val="clear" w:color="auto" w:fill="FFFFFF"/>
        </w:rPr>
        <w:t>I would like to see more job development especially for young adults under the age of 30.</w:t>
      </w:r>
    </w:p>
    <w:p w14:paraId="129CCA73" w14:textId="77777777" w:rsidR="00C941BE" w:rsidRPr="0054124E" w:rsidRDefault="00C941BE" w:rsidP="00CD60C2">
      <w:pPr>
        <w:pStyle w:val="ListParagraph"/>
        <w:shd w:val="clear" w:color="auto" w:fill="FFFFFF" w:themeFill="background1"/>
        <w:spacing w:after="0" w:line="240" w:lineRule="auto"/>
        <w:ind w:left="1080"/>
        <w:jc w:val="both"/>
        <w:rPr>
          <w:rFonts w:ascii="Times New Roman" w:eastAsiaTheme="minorEastAsia" w:hAnsi="Times New Roman" w:cs="Times New Roman"/>
          <w:color w:val="000000" w:themeColor="text1"/>
          <w:kern w:val="0"/>
          <w14:ligatures w14:val="none"/>
        </w:rPr>
      </w:pPr>
    </w:p>
    <w:p w14:paraId="648A9A08" w14:textId="77777777" w:rsidR="00C941BE" w:rsidRPr="0054124E" w:rsidRDefault="00C941BE" w:rsidP="00CD60C2">
      <w:pPr>
        <w:shd w:val="clear" w:color="auto" w:fill="FFFFFF" w:themeFill="background1"/>
        <w:spacing w:after="0" w:line="240" w:lineRule="auto"/>
        <w:ind w:left="720"/>
        <w:jc w:val="both"/>
        <w:rPr>
          <w:rFonts w:ascii="Times New Roman" w:eastAsiaTheme="minorEastAsia" w:hAnsi="Times New Roman" w:cs="Times New Roman"/>
          <w:color w:val="000000" w:themeColor="text1"/>
          <w:kern w:val="0"/>
          <w14:ligatures w14:val="none"/>
        </w:rPr>
      </w:pPr>
      <w:r w:rsidRPr="0054124E">
        <w:rPr>
          <w:rFonts w:ascii="Times New Roman" w:eastAsiaTheme="minorEastAsia" w:hAnsi="Times New Roman" w:cs="Times New Roman"/>
          <w:color w:val="000000" w:themeColor="text1"/>
          <w:kern w:val="0"/>
          <w14:ligatures w14:val="none"/>
        </w:rPr>
        <w:t>Q2: Having heard this quarter’s report on the results of consumer satisfaction surveys, do you have any comments or recommendations for input into the service delivery process?</w:t>
      </w:r>
    </w:p>
    <w:p w14:paraId="344412E7" w14:textId="77777777" w:rsidR="00C941BE" w:rsidRPr="0054124E" w:rsidRDefault="00C941BE" w:rsidP="00CD60C2">
      <w:pPr>
        <w:pStyle w:val="ListParagraph"/>
        <w:numPr>
          <w:ilvl w:val="0"/>
          <w:numId w:val="25"/>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eastAsiaTheme="minorEastAsia" w:hAnsi="Times New Roman" w:cs="Times New Roman"/>
          <w:color w:val="000000" w:themeColor="text1"/>
          <w:kern w:val="0"/>
          <w14:ligatures w14:val="none"/>
        </w:rPr>
        <w:t xml:space="preserve">Thank you for the proposed revision to the Consumer Satisfaction Survey - Looking forward to the implementation of the proposed draft of 8/9 questions. </w:t>
      </w:r>
    </w:p>
    <w:p w14:paraId="6FDC3CB2" w14:textId="5DBDEA91" w:rsidR="005320AA" w:rsidRPr="0054124E" w:rsidRDefault="00910CE8" w:rsidP="00CD60C2">
      <w:pPr>
        <w:pStyle w:val="ListParagraph"/>
        <w:numPr>
          <w:ilvl w:val="0"/>
          <w:numId w:val="25"/>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eastAsiaTheme="minorEastAsia" w:hAnsi="Times New Roman" w:cs="Times New Roman"/>
          <w:color w:val="000000" w:themeColor="text1"/>
          <w:kern w:val="0"/>
          <w14:ligatures w14:val="none"/>
        </w:rPr>
        <w:t>None at this time</w:t>
      </w:r>
    </w:p>
    <w:p w14:paraId="01DFB117" w14:textId="6D12D1F8" w:rsidR="00910CE8" w:rsidRPr="0054124E" w:rsidRDefault="00731342" w:rsidP="00CD60C2">
      <w:pPr>
        <w:pStyle w:val="ListParagraph"/>
        <w:numPr>
          <w:ilvl w:val="0"/>
          <w:numId w:val="25"/>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hAnsi="Times New Roman" w:cs="Times New Roman"/>
          <w:color w:val="000000" w:themeColor="text1"/>
          <w:shd w:val="clear" w:color="auto" w:fill="FFFFFF"/>
        </w:rPr>
        <w:t>The internal audit is doing a great job for feedback of satisfaction on open cases.</w:t>
      </w:r>
    </w:p>
    <w:p w14:paraId="55FE1AC0" w14:textId="74726D29" w:rsidR="00731342" w:rsidRPr="0054124E" w:rsidRDefault="00731342" w:rsidP="00CD60C2">
      <w:pPr>
        <w:pStyle w:val="ListParagraph"/>
        <w:numPr>
          <w:ilvl w:val="0"/>
          <w:numId w:val="25"/>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hAnsi="Times New Roman" w:cs="Times New Roman"/>
          <w:color w:val="000000" w:themeColor="text1"/>
          <w:shd w:val="clear" w:color="auto" w:fill="FFFFFF"/>
        </w:rPr>
        <w:t>I have nothing further to add to the feedback which was provided by the SRC members at the meeting.</w:t>
      </w:r>
    </w:p>
    <w:p w14:paraId="3295F445" w14:textId="77777777" w:rsidR="00C941BE" w:rsidRPr="0054124E" w:rsidRDefault="00C941BE" w:rsidP="00CD60C2">
      <w:pPr>
        <w:shd w:val="clear" w:color="auto" w:fill="FFFFFF" w:themeFill="background1"/>
        <w:spacing w:after="0" w:line="240" w:lineRule="auto"/>
        <w:ind w:left="360"/>
        <w:contextualSpacing/>
        <w:jc w:val="both"/>
        <w:rPr>
          <w:rFonts w:ascii="Times New Roman" w:eastAsiaTheme="minorEastAsia" w:hAnsi="Times New Roman" w:cs="Times New Roman"/>
          <w:color w:val="000000" w:themeColor="text1"/>
          <w:kern w:val="0"/>
          <w14:ligatures w14:val="none"/>
        </w:rPr>
      </w:pPr>
    </w:p>
    <w:p w14:paraId="76C39A29" w14:textId="77777777" w:rsidR="00C941BE" w:rsidRPr="0054124E" w:rsidRDefault="00C941BE" w:rsidP="00CD60C2">
      <w:pPr>
        <w:shd w:val="clear" w:color="auto" w:fill="FFFFFF" w:themeFill="background1"/>
        <w:spacing w:after="0" w:line="240" w:lineRule="auto"/>
        <w:ind w:left="720"/>
        <w:jc w:val="both"/>
        <w:rPr>
          <w:rFonts w:ascii="Times New Roman" w:eastAsiaTheme="minorEastAsia" w:hAnsi="Times New Roman" w:cs="Times New Roman"/>
          <w:color w:val="000000" w:themeColor="text1"/>
          <w:kern w:val="0"/>
          <w14:ligatures w14:val="none"/>
        </w:rPr>
      </w:pPr>
      <w:r w:rsidRPr="0054124E">
        <w:rPr>
          <w:rFonts w:ascii="Times New Roman" w:eastAsiaTheme="minorEastAsia" w:hAnsi="Times New Roman" w:cs="Times New Roman"/>
          <w:color w:val="000000" w:themeColor="text1"/>
          <w:kern w:val="0"/>
          <w14:ligatures w14:val="none"/>
        </w:rPr>
        <w:t>Q3: After attending the quarterly SRC meeting, what further input do you have for the State Plan goals and priorities? What further comment(s) do you have regarding evaluating the effectiveness of the OVR/OVRB Program in meeting the goals and priorities?</w:t>
      </w:r>
    </w:p>
    <w:p w14:paraId="48FDFBD3" w14:textId="77777777" w:rsidR="00C941BE" w:rsidRPr="0054124E" w:rsidRDefault="00C941BE" w:rsidP="00CD60C2">
      <w:pPr>
        <w:pStyle w:val="ListParagraph"/>
        <w:numPr>
          <w:ilvl w:val="0"/>
          <w:numId w:val="26"/>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eastAsiaTheme="minorEastAsia" w:hAnsi="Times New Roman" w:cs="Times New Roman"/>
          <w:color w:val="000000" w:themeColor="text1"/>
          <w:kern w:val="0"/>
          <w14:ligatures w14:val="none"/>
        </w:rPr>
        <w:t xml:space="preserve">What are the results of the Consulting group that conducted the </w:t>
      </w:r>
      <w:proofErr w:type="spellStart"/>
      <w:r w:rsidRPr="0054124E">
        <w:rPr>
          <w:rFonts w:ascii="Times New Roman" w:eastAsiaTheme="minorEastAsia" w:hAnsi="Times New Roman" w:cs="Times New Roman"/>
          <w:color w:val="000000" w:themeColor="text1"/>
          <w:kern w:val="0"/>
          <w14:ligatures w14:val="none"/>
        </w:rPr>
        <w:t>multi year</w:t>
      </w:r>
      <w:proofErr w:type="spellEnd"/>
      <w:r w:rsidRPr="0054124E">
        <w:rPr>
          <w:rFonts w:ascii="Times New Roman" w:eastAsiaTheme="minorEastAsia" w:hAnsi="Times New Roman" w:cs="Times New Roman"/>
          <w:color w:val="000000" w:themeColor="text1"/>
          <w:kern w:val="0"/>
          <w14:ligatures w14:val="none"/>
        </w:rPr>
        <w:t xml:space="preserve"> Survey and recommendation of the VR Services (conducted last year).</w:t>
      </w:r>
    </w:p>
    <w:p w14:paraId="6BAF841F" w14:textId="5A509769" w:rsidR="00731342" w:rsidRPr="0054124E" w:rsidRDefault="00316E51" w:rsidP="00CD60C2">
      <w:pPr>
        <w:pStyle w:val="ListParagraph"/>
        <w:numPr>
          <w:ilvl w:val="0"/>
          <w:numId w:val="26"/>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hAnsi="Times New Roman" w:cs="Times New Roman"/>
          <w:color w:val="000000" w:themeColor="text1"/>
          <w:shd w:val="clear" w:color="auto" w:fill="F7F8FA"/>
        </w:rPr>
        <w:t>None at this time</w:t>
      </w:r>
    </w:p>
    <w:p w14:paraId="33AC7CC7" w14:textId="0E572125" w:rsidR="00316E51" w:rsidRPr="0054124E" w:rsidRDefault="00316E51" w:rsidP="00CD60C2">
      <w:pPr>
        <w:pStyle w:val="ListParagraph"/>
        <w:numPr>
          <w:ilvl w:val="0"/>
          <w:numId w:val="26"/>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hAnsi="Times New Roman" w:cs="Times New Roman"/>
          <w:color w:val="000000" w:themeColor="text1"/>
          <w:shd w:val="clear" w:color="auto" w:fill="FFFFFF"/>
        </w:rPr>
        <w:t>Continued focus on transition services, including coordination with other agencies, will be an effective way to provide services when they are needed.</w:t>
      </w:r>
    </w:p>
    <w:p w14:paraId="7249A45E" w14:textId="4CB5D9CF" w:rsidR="00C941BE" w:rsidRPr="0054124E" w:rsidRDefault="00316E51" w:rsidP="00CD60C2">
      <w:pPr>
        <w:pStyle w:val="ListParagraph"/>
        <w:numPr>
          <w:ilvl w:val="0"/>
          <w:numId w:val="26"/>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hAnsi="Times New Roman" w:cs="Times New Roman"/>
          <w:color w:val="000000" w:themeColor="text1"/>
          <w:shd w:val="clear" w:color="auto" w:fill="FFFFFF"/>
        </w:rPr>
        <w:t>no</w:t>
      </w:r>
    </w:p>
    <w:p w14:paraId="0E33A99B" w14:textId="77777777" w:rsidR="00C941BE" w:rsidRPr="0054124E" w:rsidRDefault="00C941BE" w:rsidP="00CD60C2">
      <w:pPr>
        <w:shd w:val="clear" w:color="auto" w:fill="FFFFFF" w:themeFill="background1"/>
        <w:spacing w:after="0" w:line="240" w:lineRule="auto"/>
        <w:contextualSpacing/>
        <w:jc w:val="both"/>
        <w:rPr>
          <w:rFonts w:ascii="Times New Roman" w:eastAsiaTheme="minorEastAsia" w:hAnsi="Times New Roman" w:cs="Times New Roman"/>
          <w:color w:val="000000" w:themeColor="text1"/>
          <w:kern w:val="0"/>
          <w14:ligatures w14:val="none"/>
        </w:rPr>
      </w:pPr>
    </w:p>
    <w:p w14:paraId="6EFE51BC" w14:textId="77777777" w:rsidR="00C941BE" w:rsidRPr="0054124E" w:rsidRDefault="00C941BE" w:rsidP="00CD60C2">
      <w:pPr>
        <w:shd w:val="clear" w:color="auto" w:fill="FFFFFF" w:themeFill="background1"/>
        <w:spacing w:after="0" w:line="240" w:lineRule="auto"/>
        <w:ind w:left="720"/>
        <w:jc w:val="both"/>
        <w:rPr>
          <w:rFonts w:ascii="Times New Roman" w:eastAsiaTheme="minorEastAsia" w:hAnsi="Times New Roman" w:cs="Times New Roman"/>
          <w:color w:val="000000" w:themeColor="text1"/>
          <w:kern w:val="0"/>
          <w14:ligatures w14:val="none"/>
        </w:rPr>
      </w:pPr>
      <w:r w:rsidRPr="0054124E">
        <w:rPr>
          <w:rFonts w:ascii="Times New Roman" w:eastAsiaTheme="minorEastAsia" w:hAnsi="Times New Roman" w:cs="Times New Roman"/>
          <w:color w:val="000000" w:themeColor="text1"/>
          <w:kern w:val="0"/>
          <w14:ligatures w14:val="none"/>
        </w:rPr>
        <w:t>Q4: Policy changes and updates were discussed during the recent SRC meeting. We welcome any feedback you may have regarding these updates. When submitting your comments, please be sure to reference the specific section(s) your feedback addresses.</w:t>
      </w:r>
    </w:p>
    <w:p w14:paraId="2D927C81" w14:textId="3DD83228" w:rsidR="00C941BE" w:rsidRDefault="00C941BE" w:rsidP="00CD60C2">
      <w:pPr>
        <w:pStyle w:val="ListParagraph"/>
        <w:numPr>
          <w:ilvl w:val="0"/>
          <w:numId w:val="27"/>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54124E">
        <w:rPr>
          <w:rFonts w:ascii="Times New Roman" w:eastAsiaTheme="minorEastAsia" w:hAnsi="Times New Roman" w:cs="Times New Roman"/>
          <w:color w:val="000000" w:themeColor="text1"/>
          <w:kern w:val="0"/>
          <w14:ligatures w14:val="none"/>
        </w:rPr>
        <w:t xml:space="preserve">Provide </w:t>
      </w:r>
      <w:r w:rsidR="00134FCA">
        <w:rPr>
          <w:rFonts w:ascii="Times New Roman" w:eastAsiaTheme="minorEastAsia" w:hAnsi="Times New Roman" w:cs="Times New Roman"/>
          <w:color w:val="000000" w:themeColor="text1"/>
          <w:kern w:val="0"/>
          <w14:ligatures w14:val="none"/>
        </w:rPr>
        <w:t>n</w:t>
      </w:r>
      <w:r w:rsidRPr="0054124E">
        <w:rPr>
          <w:rFonts w:ascii="Times New Roman" w:eastAsiaTheme="minorEastAsia" w:hAnsi="Times New Roman" w:cs="Times New Roman"/>
          <w:color w:val="000000" w:themeColor="text1"/>
          <w:kern w:val="0"/>
          <w14:ligatures w14:val="none"/>
        </w:rPr>
        <w:t xml:space="preserve">ew members with 2 documents relating to information needed for </w:t>
      </w:r>
      <w:r w:rsidR="00963AA0">
        <w:rPr>
          <w:rFonts w:ascii="Times New Roman" w:eastAsiaTheme="minorEastAsia" w:hAnsi="Times New Roman" w:cs="Times New Roman"/>
          <w:color w:val="000000" w:themeColor="text1"/>
          <w:kern w:val="0"/>
          <w14:ligatures w14:val="none"/>
        </w:rPr>
        <w:t>n</w:t>
      </w:r>
      <w:r w:rsidRPr="0054124E">
        <w:rPr>
          <w:rFonts w:ascii="Times New Roman" w:eastAsiaTheme="minorEastAsia" w:hAnsi="Times New Roman" w:cs="Times New Roman"/>
          <w:color w:val="000000" w:themeColor="text1"/>
          <w:kern w:val="0"/>
          <w14:ligatures w14:val="none"/>
        </w:rPr>
        <w:t>ew SRC Member Orientation.</w:t>
      </w:r>
    </w:p>
    <w:p w14:paraId="2F9C5EAC" w14:textId="0A7BAFF2" w:rsidR="0054124E" w:rsidRPr="000D72BE" w:rsidRDefault="00B718E0" w:rsidP="00CD60C2">
      <w:pPr>
        <w:pStyle w:val="ListParagraph"/>
        <w:numPr>
          <w:ilvl w:val="0"/>
          <w:numId w:val="27"/>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0D72BE">
        <w:rPr>
          <w:rFonts w:ascii="Times New Roman" w:hAnsi="Times New Roman" w:cs="Times New Roman"/>
          <w:color w:val="000000" w:themeColor="text1"/>
          <w:shd w:val="clear" w:color="auto" w:fill="F7F8FA"/>
        </w:rPr>
        <w:t>None at this time</w:t>
      </w:r>
    </w:p>
    <w:p w14:paraId="70FF07DC" w14:textId="537DBEAD" w:rsidR="00B718E0" w:rsidRPr="000D72BE" w:rsidRDefault="00B718E0" w:rsidP="00CD60C2">
      <w:pPr>
        <w:pStyle w:val="ListParagraph"/>
        <w:numPr>
          <w:ilvl w:val="0"/>
          <w:numId w:val="27"/>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0D72BE">
        <w:rPr>
          <w:rFonts w:ascii="Times New Roman" w:hAnsi="Times New Roman" w:cs="Times New Roman"/>
          <w:color w:val="000000" w:themeColor="text1"/>
          <w:shd w:val="clear" w:color="auto" w:fill="FFFFFF"/>
        </w:rPr>
        <w:t>I agree with discontinuing the financial needs test for hearing aids or any other services as long as funds are available to serve all who apply and who are eligible.</w:t>
      </w:r>
    </w:p>
    <w:p w14:paraId="2AB5B48E" w14:textId="043606CC" w:rsidR="00B718E0" w:rsidRPr="000D72BE" w:rsidRDefault="000D72BE" w:rsidP="00CD60C2">
      <w:pPr>
        <w:pStyle w:val="ListParagraph"/>
        <w:numPr>
          <w:ilvl w:val="0"/>
          <w:numId w:val="27"/>
        </w:numPr>
        <w:shd w:val="clear" w:color="auto" w:fill="FFFFFF" w:themeFill="background1"/>
        <w:spacing w:after="0" w:line="240" w:lineRule="auto"/>
        <w:jc w:val="both"/>
        <w:rPr>
          <w:rFonts w:ascii="Times New Roman" w:eastAsiaTheme="minorEastAsia" w:hAnsi="Times New Roman" w:cs="Times New Roman"/>
          <w:color w:val="000000" w:themeColor="text1"/>
          <w:kern w:val="0"/>
          <w14:ligatures w14:val="none"/>
        </w:rPr>
      </w:pPr>
      <w:r w:rsidRPr="000D72BE">
        <w:rPr>
          <w:rFonts w:ascii="Times New Roman" w:hAnsi="Times New Roman" w:cs="Times New Roman"/>
          <w:color w:val="000000" w:themeColor="text1"/>
          <w:shd w:val="clear" w:color="auto" w:fill="FFFFFF"/>
        </w:rPr>
        <w:t>I like the policy suggestion to postpone the implementation of the FNA for clients needing hearing aids.</w:t>
      </w:r>
    </w:p>
    <w:p w14:paraId="67BF2738" w14:textId="77777777" w:rsidR="00C941BE" w:rsidRPr="0054124E" w:rsidRDefault="00C941BE" w:rsidP="00CD60C2">
      <w:pPr>
        <w:shd w:val="clear" w:color="auto" w:fill="FFFFFF" w:themeFill="background1"/>
        <w:spacing w:after="0" w:line="240" w:lineRule="auto"/>
        <w:ind w:left="720"/>
        <w:jc w:val="both"/>
        <w:rPr>
          <w:rFonts w:ascii="Times New Roman" w:eastAsiaTheme="minorEastAsia" w:hAnsi="Times New Roman" w:cs="Times New Roman"/>
          <w:color w:val="000000" w:themeColor="text1"/>
          <w:kern w:val="0"/>
          <w14:ligatures w14:val="none"/>
        </w:rPr>
      </w:pPr>
    </w:p>
    <w:p w14:paraId="1BA2DBAB" w14:textId="77777777" w:rsidR="00C941BE" w:rsidRPr="00A528C8" w:rsidRDefault="00C941BE" w:rsidP="00CD60C2">
      <w:pPr>
        <w:shd w:val="clear" w:color="auto" w:fill="FFFFFF" w:themeFill="background1"/>
        <w:spacing w:after="0" w:line="240" w:lineRule="auto"/>
        <w:ind w:left="720"/>
        <w:jc w:val="both"/>
        <w:rPr>
          <w:rFonts w:ascii="Times New Roman" w:eastAsiaTheme="minorEastAsia" w:hAnsi="Times New Roman" w:cs="Times New Roman"/>
          <w:kern w:val="0"/>
          <w14:ligatures w14:val="none"/>
        </w:rPr>
      </w:pPr>
      <w:r w:rsidRPr="00A528C8">
        <w:rPr>
          <w:rFonts w:ascii="Times New Roman" w:eastAsiaTheme="minorEastAsia" w:hAnsi="Times New Roman" w:cs="Times New Roman"/>
          <w:kern w:val="0"/>
          <w14:ligatures w14:val="none"/>
        </w:rPr>
        <w:t>Q5: What further input do you have for the establishment of the Community Rehabilitation Program (CRP) for the blind?</w:t>
      </w:r>
    </w:p>
    <w:p w14:paraId="51D1EA3D" w14:textId="77777777" w:rsidR="00C941BE" w:rsidRDefault="00C941BE" w:rsidP="00CD60C2">
      <w:pPr>
        <w:pStyle w:val="ListParagraph"/>
        <w:numPr>
          <w:ilvl w:val="0"/>
          <w:numId w:val="28"/>
        </w:numPr>
        <w:shd w:val="clear" w:color="auto" w:fill="FFFFFF" w:themeFill="background1"/>
        <w:spacing w:after="0" w:line="240" w:lineRule="auto"/>
        <w:jc w:val="both"/>
        <w:rPr>
          <w:rFonts w:ascii="Times New Roman" w:eastAsiaTheme="minorEastAsia" w:hAnsi="Times New Roman" w:cs="Times New Roman"/>
          <w:kern w:val="0"/>
          <w14:ligatures w14:val="none"/>
        </w:rPr>
      </w:pPr>
      <w:r w:rsidRPr="00A528C8">
        <w:rPr>
          <w:rFonts w:ascii="Times New Roman" w:eastAsiaTheme="minorEastAsia" w:hAnsi="Times New Roman" w:cs="Times New Roman"/>
          <w:kern w:val="0"/>
          <w14:ligatures w14:val="none"/>
        </w:rPr>
        <w:lastRenderedPageBreak/>
        <w:t>VRB appears to be very successful in building vendor community contacts with businesses. Keep developing the good marketing strategies.  (Note: Very good meeting today - Active Participation)</w:t>
      </w:r>
    </w:p>
    <w:p w14:paraId="1F1B4371" w14:textId="61798C09" w:rsidR="000D72BE" w:rsidRDefault="000D72BE" w:rsidP="00CD60C2">
      <w:pPr>
        <w:pStyle w:val="ListParagraph"/>
        <w:numPr>
          <w:ilvl w:val="0"/>
          <w:numId w:val="28"/>
        </w:numPr>
        <w:shd w:val="clear" w:color="auto" w:fill="FFFFFF" w:themeFill="background1"/>
        <w:spacing w:after="0" w:line="240" w:lineRule="auto"/>
        <w:jc w:val="both"/>
        <w:rPr>
          <w:rFonts w:ascii="Times New Roman" w:eastAsiaTheme="minorEastAsia" w:hAnsi="Times New Roman" w:cs="Times New Roman"/>
          <w:kern w:val="0"/>
          <w14:ligatures w14:val="none"/>
        </w:rPr>
      </w:pPr>
      <w:r>
        <w:rPr>
          <w:rFonts w:ascii="Times New Roman" w:eastAsiaTheme="minorEastAsia" w:hAnsi="Times New Roman" w:cs="Times New Roman"/>
          <w:kern w:val="0"/>
          <w14:ligatures w14:val="none"/>
        </w:rPr>
        <w:t>None at this time</w:t>
      </w:r>
    </w:p>
    <w:p w14:paraId="43711886" w14:textId="1B8E190E" w:rsidR="000D72BE" w:rsidRDefault="00EE49A9" w:rsidP="00CD60C2">
      <w:pPr>
        <w:pStyle w:val="ListParagraph"/>
        <w:numPr>
          <w:ilvl w:val="0"/>
          <w:numId w:val="28"/>
        </w:numPr>
        <w:shd w:val="clear" w:color="auto" w:fill="FFFFFF" w:themeFill="background1"/>
        <w:spacing w:after="0" w:line="240" w:lineRule="auto"/>
        <w:jc w:val="both"/>
        <w:rPr>
          <w:rFonts w:ascii="Times New Roman" w:eastAsiaTheme="minorEastAsia" w:hAnsi="Times New Roman" w:cs="Times New Roman"/>
          <w:kern w:val="0"/>
          <w14:ligatures w14:val="none"/>
        </w:rPr>
      </w:pPr>
      <w:r w:rsidRPr="00EE49A9">
        <w:rPr>
          <w:rFonts w:ascii="Times New Roman" w:eastAsiaTheme="minorEastAsia" w:hAnsi="Times New Roman" w:cs="Times New Roman"/>
          <w:kern w:val="0"/>
          <w14:ligatures w14:val="none"/>
        </w:rPr>
        <w:t xml:space="preserve">This question should be </w:t>
      </w:r>
      <w:proofErr w:type="gramStart"/>
      <w:r w:rsidRPr="00EE49A9">
        <w:rPr>
          <w:rFonts w:ascii="Times New Roman" w:eastAsiaTheme="minorEastAsia" w:hAnsi="Times New Roman" w:cs="Times New Roman"/>
          <w:kern w:val="0"/>
          <w14:ligatures w14:val="none"/>
        </w:rPr>
        <w:t>removed</w:t>
      </w:r>
      <w:proofErr w:type="gramEnd"/>
      <w:r w:rsidRPr="00EE49A9">
        <w:rPr>
          <w:rFonts w:ascii="Times New Roman" w:eastAsiaTheme="minorEastAsia" w:hAnsi="Times New Roman" w:cs="Times New Roman"/>
          <w:kern w:val="0"/>
          <w14:ligatures w14:val="none"/>
        </w:rPr>
        <w:t xml:space="preserve"> as the CRP was established years ago. It just needs more use now by increasing marketing of the great services it provides.</w:t>
      </w:r>
    </w:p>
    <w:p w14:paraId="5577AFF9" w14:textId="53856F1B" w:rsidR="00EE49A9" w:rsidRPr="00A528C8" w:rsidRDefault="00EE49A9" w:rsidP="00CD60C2">
      <w:pPr>
        <w:pStyle w:val="ListParagraph"/>
        <w:numPr>
          <w:ilvl w:val="0"/>
          <w:numId w:val="28"/>
        </w:numPr>
        <w:shd w:val="clear" w:color="auto" w:fill="FFFFFF" w:themeFill="background1"/>
        <w:spacing w:after="0" w:line="240" w:lineRule="auto"/>
        <w:jc w:val="both"/>
        <w:rPr>
          <w:rFonts w:ascii="Times New Roman" w:eastAsiaTheme="minorEastAsia" w:hAnsi="Times New Roman" w:cs="Times New Roman"/>
          <w:kern w:val="0"/>
          <w14:ligatures w14:val="none"/>
        </w:rPr>
      </w:pPr>
      <w:r w:rsidRPr="00EE49A9">
        <w:rPr>
          <w:rFonts w:ascii="Times New Roman" w:eastAsiaTheme="minorEastAsia" w:hAnsi="Times New Roman" w:cs="Times New Roman"/>
          <w:kern w:val="0"/>
          <w14:ligatures w14:val="none"/>
        </w:rPr>
        <w:t>What is the link between client training at the Center and job placement? How many clients who have completed training have found employment?</w:t>
      </w:r>
    </w:p>
    <w:p w14:paraId="7D140C0F" w14:textId="77777777" w:rsidR="00C941BE" w:rsidRPr="00A528C8" w:rsidRDefault="00C941BE" w:rsidP="00CD60C2">
      <w:pPr>
        <w:jc w:val="both"/>
        <w:rPr>
          <w:rFonts w:ascii="Times New Roman" w:hAnsi="Times New Roman" w:cs="Times New Roman"/>
        </w:rPr>
      </w:pPr>
    </w:p>
    <w:p w14:paraId="63AA5531" w14:textId="77777777" w:rsidR="007D0912" w:rsidRPr="00A528C8" w:rsidRDefault="007D0912" w:rsidP="00CD60C2">
      <w:pPr>
        <w:spacing w:before="120" w:after="120"/>
        <w:jc w:val="both"/>
        <w:rPr>
          <w:rFonts w:ascii="Times New Roman" w:hAnsi="Times New Roman" w:cs="Times New Roman"/>
        </w:rPr>
      </w:pPr>
    </w:p>
    <w:p w14:paraId="5D4A6EBB" w14:textId="77777777" w:rsidR="007D0912" w:rsidRPr="00A528C8" w:rsidRDefault="007D0912" w:rsidP="00CD60C2">
      <w:pPr>
        <w:spacing w:before="120" w:after="120"/>
        <w:jc w:val="both"/>
        <w:rPr>
          <w:rFonts w:ascii="Times New Roman" w:hAnsi="Times New Roman" w:cs="Times New Roman"/>
        </w:rPr>
      </w:pPr>
    </w:p>
    <w:sectPr w:rsidR="007D0912" w:rsidRPr="00A528C8" w:rsidSect="0027660A">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19C76" w14:textId="77777777" w:rsidR="0018721F" w:rsidRDefault="0018721F" w:rsidP="00C057A9">
      <w:pPr>
        <w:spacing w:after="0" w:line="240" w:lineRule="auto"/>
      </w:pPr>
      <w:r>
        <w:separator/>
      </w:r>
    </w:p>
  </w:endnote>
  <w:endnote w:type="continuationSeparator" w:id="0">
    <w:p w14:paraId="47DDD86B" w14:textId="77777777" w:rsidR="0018721F" w:rsidRDefault="0018721F" w:rsidP="00C05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78986"/>
      <w:docPartObj>
        <w:docPartGallery w:val="Page Numbers (Bottom of Page)"/>
        <w:docPartUnique/>
      </w:docPartObj>
    </w:sdtPr>
    <w:sdtEndPr>
      <w:rPr>
        <w:noProof/>
      </w:rPr>
    </w:sdtEndPr>
    <w:sdtContent>
      <w:p w14:paraId="0788A9BD" w14:textId="5752249F" w:rsidR="0027660A" w:rsidRDefault="002766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D3F95B" w14:textId="77777777" w:rsidR="0027660A" w:rsidRDefault="002766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6ED04" w14:textId="77777777" w:rsidR="0018721F" w:rsidRDefault="0018721F" w:rsidP="00C057A9">
      <w:pPr>
        <w:spacing w:after="0" w:line="240" w:lineRule="auto"/>
      </w:pPr>
      <w:r>
        <w:separator/>
      </w:r>
    </w:p>
  </w:footnote>
  <w:footnote w:type="continuationSeparator" w:id="0">
    <w:p w14:paraId="258D0F3E" w14:textId="77777777" w:rsidR="0018721F" w:rsidRDefault="0018721F" w:rsidP="00C057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ABC"/>
    <w:multiLevelType w:val="multilevel"/>
    <w:tmpl w:val="EAE4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34E0B"/>
    <w:multiLevelType w:val="hybridMultilevel"/>
    <w:tmpl w:val="754C4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B0DAE"/>
    <w:multiLevelType w:val="multilevel"/>
    <w:tmpl w:val="F706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C0104"/>
    <w:multiLevelType w:val="hybridMultilevel"/>
    <w:tmpl w:val="A1CA6228"/>
    <w:lvl w:ilvl="0" w:tplc="603E91B2">
      <w:start w:val="1"/>
      <w:numFmt w:val="bullet"/>
      <w:lvlText w:val=""/>
      <w:lvlJc w:val="left"/>
      <w:pPr>
        <w:ind w:left="720" w:hanging="360"/>
      </w:pPr>
      <w:rPr>
        <w:rFonts w:ascii="Wingdings" w:hAnsi="Wingding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37EB9"/>
    <w:multiLevelType w:val="multilevel"/>
    <w:tmpl w:val="8B22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E6A8C"/>
    <w:multiLevelType w:val="multilevel"/>
    <w:tmpl w:val="8F7E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566EF0"/>
    <w:multiLevelType w:val="multilevel"/>
    <w:tmpl w:val="61325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0B7FD1"/>
    <w:multiLevelType w:val="multilevel"/>
    <w:tmpl w:val="AD76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B366A0"/>
    <w:multiLevelType w:val="hybridMultilevel"/>
    <w:tmpl w:val="CDC81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C2EF4"/>
    <w:multiLevelType w:val="hybridMultilevel"/>
    <w:tmpl w:val="15A84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2547B6"/>
    <w:multiLevelType w:val="multilevel"/>
    <w:tmpl w:val="94C25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677D5A"/>
    <w:multiLevelType w:val="multilevel"/>
    <w:tmpl w:val="4D2C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9E24B5"/>
    <w:multiLevelType w:val="multilevel"/>
    <w:tmpl w:val="E4E8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B332C"/>
    <w:multiLevelType w:val="hybridMultilevel"/>
    <w:tmpl w:val="9B9E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E502F1"/>
    <w:multiLevelType w:val="multilevel"/>
    <w:tmpl w:val="99D0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227AB3"/>
    <w:multiLevelType w:val="multilevel"/>
    <w:tmpl w:val="04AE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4D5B58"/>
    <w:multiLevelType w:val="hybridMultilevel"/>
    <w:tmpl w:val="CDA0159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59B35AB"/>
    <w:multiLevelType w:val="multilevel"/>
    <w:tmpl w:val="1E9A6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6F564C"/>
    <w:multiLevelType w:val="multilevel"/>
    <w:tmpl w:val="B8CC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A51DDA"/>
    <w:multiLevelType w:val="multilevel"/>
    <w:tmpl w:val="E5C6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096C03"/>
    <w:multiLevelType w:val="multilevel"/>
    <w:tmpl w:val="00EA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BE30B8"/>
    <w:multiLevelType w:val="multilevel"/>
    <w:tmpl w:val="861EB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F6772E"/>
    <w:multiLevelType w:val="multilevel"/>
    <w:tmpl w:val="E206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2E3FFB"/>
    <w:multiLevelType w:val="multilevel"/>
    <w:tmpl w:val="6D24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E64DF4"/>
    <w:multiLevelType w:val="multilevel"/>
    <w:tmpl w:val="90D2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F92845"/>
    <w:multiLevelType w:val="hybridMultilevel"/>
    <w:tmpl w:val="407A15E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58503285"/>
    <w:multiLevelType w:val="multilevel"/>
    <w:tmpl w:val="9148D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71243F"/>
    <w:multiLevelType w:val="multilevel"/>
    <w:tmpl w:val="8F182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38447A"/>
    <w:multiLevelType w:val="multilevel"/>
    <w:tmpl w:val="9380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8E2AD9"/>
    <w:multiLevelType w:val="multilevel"/>
    <w:tmpl w:val="F364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7F6810"/>
    <w:multiLevelType w:val="hybridMultilevel"/>
    <w:tmpl w:val="4DCE3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192D3A"/>
    <w:multiLevelType w:val="multilevel"/>
    <w:tmpl w:val="71CE6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F41F60"/>
    <w:multiLevelType w:val="hybridMultilevel"/>
    <w:tmpl w:val="C2E080E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7663076D"/>
    <w:multiLevelType w:val="multilevel"/>
    <w:tmpl w:val="09DE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A43F7D"/>
    <w:multiLevelType w:val="multilevel"/>
    <w:tmpl w:val="C3D8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5F5B3B"/>
    <w:multiLevelType w:val="hybridMultilevel"/>
    <w:tmpl w:val="407A15E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F2163BF"/>
    <w:multiLevelType w:val="hybridMultilevel"/>
    <w:tmpl w:val="CDA0159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041856067">
    <w:abstractNumId w:val="3"/>
  </w:num>
  <w:num w:numId="2" w16cid:durableId="2138911431">
    <w:abstractNumId w:val="27"/>
  </w:num>
  <w:num w:numId="3" w16cid:durableId="381901772">
    <w:abstractNumId w:val="15"/>
  </w:num>
  <w:num w:numId="4" w16cid:durableId="1371691260">
    <w:abstractNumId w:val="28"/>
  </w:num>
  <w:num w:numId="5" w16cid:durableId="1075861449">
    <w:abstractNumId w:val="2"/>
  </w:num>
  <w:num w:numId="6" w16cid:durableId="215170981">
    <w:abstractNumId w:val="6"/>
  </w:num>
  <w:num w:numId="7" w16cid:durableId="1021276260">
    <w:abstractNumId w:val="26"/>
  </w:num>
  <w:num w:numId="8" w16cid:durableId="1921331894">
    <w:abstractNumId w:val="5"/>
  </w:num>
  <w:num w:numId="9" w16cid:durableId="742415213">
    <w:abstractNumId w:val="20"/>
  </w:num>
  <w:num w:numId="10" w16cid:durableId="686445423">
    <w:abstractNumId w:val="18"/>
  </w:num>
  <w:num w:numId="11" w16cid:durableId="1750270695">
    <w:abstractNumId w:val="11"/>
  </w:num>
  <w:num w:numId="12" w16cid:durableId="1109355355">
    <w:abstractNumId w:val="34"/>
  </w:num>
  <w:num w:numId="13" w16cid:durableId="195237430">
    <w:abstractNumId w:val="19"/>
  </w:num>
  <w:num w:numId="14" w16cid:durableId="668680761">
    <w:abstractNumId w:val="10"/>
  </w:num>
  <w:num w:numId="15" w16cid:durableId="1628587004">
    <w:abstractNumId w:val="4"/>
  </w:num>
  <w:num w:numId="16" w16cid:durableId="1859614774">
    <w:abstractNumId w:val="24"/>
  </w:num>
  <w:num w:numId="17" w16cid:durableId="648094124">
    <w:abstractNumId w:val="0"/>
  </w:num>
  <w:num w:numId="18" w16cid:durableId="532769085">
    <w:abstractNumId w:val="29"/>
  </w:num>
  <w:num w:numId="19" w16cid:durableId="1668560922">
    <w:abstractNumId w:val="7"/>
  </w:num>
  <w:num w:numId="20" w16cid:durableId="10617900">
    <w:abstractNumId w:val="31"/>
  </w:num>
  <w:num w:numId="21" w16cid:durableId="1596328416">
    <w:abstractNumId w:val="22"/>
  </w:num>
  <w:num w:numId="22" w16cid:durableId="754329312">
    <w:abstractNumId w:val="14"/>
  </w:num>
  <w:num w:numId="23" w16cid:durableId="606474312">
    <w:abstractNumId w:val="21"/>
  </w:num>
  <w:num w:numId="24" w16cid:durableId="491454783">
    <w:abstractNumId w:val="35"/>
  </w:num>
  <w:num w:numId="25" w16cid:durableId="1371297958">
    <w:abstractNumId w:val="32"/>
  </w:num>
  <w:num w:numId="26" w16cid:durableId="1381319630">
    <w:abstractNumId w:val="36"/>
  </w:num>
  <w:num w:numId="27" w16cid:durableId="292638847">
    <w:abstractNumId w:val="16"/>
  </w:num>
  <w:num w:numId="28" w16cid:durableId="488250652">
    <w:abstractNumId w:val="25"/>
  </w:num>
  <w:num w:numId="29" w16cid:durableId="1181044317">
    <w:abstractNumId w:val="9"/>
  </w:num>
  <w:num w:numId="30" w16cid:durableId="341013165">
    <w:abstractNumId w:val="13"/>
  </w:num>
  <w:num w:numId="31" w16cid:durableId="2099521494">
    <w:abstractNumId w:val="30"/>
  </w:num>
  <w:num w:numId="32" w16cid:durableId="1404371777">
    <w:abstractNumId w:val="1"/>
  </w:num>
  <w:num w:numId="33" w16cid:durableId="328798245">
    <w:abstractNumId w:val="8"/>
  </w:num>
  <w:num w:numId="34" w16cid:durableId="1749619616">
    <w:abstractNumId w:val="33"/>
  </w:num>
  <w:num w:numId="35" w16cid:durableId="304816850">
    <w:abstractNumId w:val="23"/>
  </w:num>
  <w:num w:numId="36" w16cid:durableId="216089849">
    <w:abstractNumId w:val="12"/>
  </w:num>
  <w:num w:numId="37" w16cid:durableId="14766757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A28"/>
    <w:rsid w:val="00011C61"/>
    <w:rsid w:val="0001516A"/>
    <w:rsid w:val="00021DAC"/>
    <w:rsid w:val="00037CF5"/>
    <w:rsid w:val="00043492"/>
    <w:rsid w:val="0005598E"/>
    <w:rsid w:val="00064DB3"/>
    <w:rsid w:val="000807A3"/>
    <w:rsid w:val="00086202"/>
    <w:rsid w:val="00090D86"/>
    <w:rsid w:val="0009528B"/>
    <w:rsid w:val="000A17D1"/>
    <w:rsid w:val="000A4DF0"/>
    <w:rsid w:val="000C636C"/>
    <w:rsid w:val="000D0A68"/>
    <w:rsid w:val="000D23F8"/>
    <w:rsid w:val="000D72BE"/>
    <w:rsid w:val="000D7D28"/>
    <w:rsid w:val="000E02C7"/>
    <w:rsid w:val="000E19F4"/>
    <w:rsid w:val="000E6030"/>
    <w:rsid w:val="000E63ED"/>
    <w:rsid w:val="000F574D"/>
    <w:rsid w:val="001000DE"/>
    <w:rsid w:val="00104134"/>
    <w:rsid w:val="00111E27"/>
    <w:rsid w:val="00112A7A"/>
    <w:rsid w:val="00114634"/>
    <w:rsid w:val="00134FCA"/>
    <w:rsid w:val="00136B9B"/>
    <w:rsid w:val="00162FA0"/>
    <w:rsid w:val="001700D3"/>
    <w:rsid w:val="001761ED"/>
    <w:rsid w:val="00181A28"/>
    <w:rsid w:val="00184FE3"/>
    <w:rsid w:val="0018721F"/>
    <w:rsid w:val="00192DEC"/>
    <w:rsid w:val="001948B5"/>
    <w:rsid w:val="001A1B4C"/>
    <w:rsid w:val="001A32F0"/>
    <w:rsid w:val="001C42BD"/>
    <w:rsid w:val="001C4E15"/>
    <w:rsid w:val="001D0CE7"/>
    <w:rsid w:val="001E21EE"/>
    <w:rsid w:val="001E6AF3"/>
    <w:rsid w:val="001F069D"/>
    <w:rsid w:val="001F5C26"/>
    <w:rsid w:val="002075D2"/>
    <w:rsid w:val="00220ACF"/>
    <w:rsid w:val="002215A5"/>
    <w:rsid w:val="0022471B"/>
    <w:rsid w:val="00224F7B"/>
    <w:rsid w:val="002265C2"/>
    <w:rsid w:val="00235916"/>
    <w:rsid w:val="00263193"/>
    <w:rsid w:val="00270563"/>
    <w:rsid w:val="00272AA0"/>
    <w:rsid w:val="0027660A"/>
    <w:rsid w:val="0028425D"/>
    <w:rsid w:val="00291D95"/>
    <w:rsid w:val="0029325B"/>
    <w:rsid w:val="0029344A"/>
    <w:rsid w:val="002A225E"/>
    <w:rsid w:val="002A5632"/>
    <w:rsid w:val="002B423F"/>
    <w:rsid w:val="002D106B"/>
    <w:rsid w:val="002D6F25"/>
    <w:rsid w:val="002E17F2"/>
    <w:rsid w:val="002E2F32"/>
    <w:rsid w:val="002E60D1"/>
    <w:rsid w:val="00303714"/>
    <w:rsid w:val="003056D7"/>
    <w:rsid w:val="003063BA"/>
    <w:rsid w:val="00306D2D"/>
    <w:rsid w:val="00313A24"/>
    <w:rsid w:val="00316E51"/>
    <w:rsid w:val="003302BC"/>
    <w:rsid w:val="0033143E"/>
    <w:rsid w:val="00343562"/>
    <w:rsid w:val="00345960"/>
    <w:rsid w:val="00350AA6"/>
    <w:rsid w:val="00356688"/>
    <w:rsid w:val="00366DD1"/>
    <w:rsid w:val="0037557B"/>
    <w:rsid w:val="00376042"/>
    <w:rsid w:val="00376978"/>
    <w:rsid w:val="0038678A"/>
    <w:rsid w:val="003867E5"/>
    <w:rsid w:val="003B59F7"/>
    <w:rsid w:val="003B7FA4"/>
    <w:rsid w:val="003C2F95"/>
    <w:rsid w:val="003C3343"/>
    <w:rsid w:val="003C551C"/>
    <w:rsid w:val="003D3BAF"/>
    <w:rsid w:val="003D53AE"/>
    <w:rsid w:val="003D7295"/>
    <w:rsid w:val="003D7F8E"/>
    <w:rsid w:val="003E572F"/>
    <w:rsid w:val="003E60FB"/>
    <w:rsid w:val="003F031A"/>
    <w:rsid w:val="003F4755"/>
    <w:rsid w:val="00401716"/>
    <w:rsid w:val="00404FD9"/>
    <w:rsid w:val="00413001"/>
    <w:rsid w:val="00425D68"/>
    <w:rsid w:val="0043008A"/>
    <w:rsid w:val="00435724"/>
    <w:rsid w:val="004530B5"/>
    <w:rsid w:val="00456897"/>
    <w:rsid w:val="00457A63"/>
    <w:rsid w:val="004703BB"/>
    <w:rsid w:val="004728F2"/>
    <w:rsid w:val="0047656E"/>
    <w:rsid w:val="004822A4"/>
    <w:rsid w:val="004829F9"/>
    <w:rsid w:val="00490DFB"/>
    <w:rsid w:val="00490FC2"/>
    <w:rsid w:val="00496A28"/>
    <w:rsid w:val="004A60CF"/>
    <w:rsid w:val="004A759D"/>
    <w:rsid w:val="004B2392"/>
    <w:rsid w:val="004B65BE"/>
    <w:rsid w:val="004C1B20"/>
    <w:rsid w:val="004C495C"/>
    <w:rsid w:val="004C4C82"/>
    <w:rsid w:val="004D04E4"/>
    <w:rsid w:val="004D1BF3"/>
    <w:rsid w:val="004F3A00"/>
    <w:rsid w:val="004F74FC"/>
    <w:rsid w:val="00506B55"/>
    <w:rsid w:val="00513300"/>
    <w:rsid w:val="005138E9"/>
    <w:rsid w:val="00514250"/>
    <w:rsid w:val="00517114"/>
    <w:rsid w:val="00522148"/>
    <w:rsid w:val="005320AA"/>
    <w:rsid w:val="00533E6D"/>
    <w:rsid w:val="00537B8E"/>
    <w:rsid w:val="0054124E"/>
    <w:rsid w:val="00544091"/>
    <w:rsid w:val="00566C39"/>
    <w:rsid w:val="00570D60"/>
    <w:rsid w:val="00594982"/>
    <w:rsid w:val="00597BA4"/>
    <w:rsid w:val="005A6867"/>
    <w:rsid w:val="005C74B3"/>
    <w:rsid w:val="005C7B15"/>
    <w:rsid w:val="005D206E"/>
    <w:rsid w:val="005D6CF7"/>
    <w:rsid w:val="005E0EFC"/>
    <w:rsid w:val="00607853"/>
    <w:rsid w:val="00616C36"/>
    <w:rsid w:val="00617044"/>
    <w:rsid w:val="006232A4"/>
    <w:rsid w:val="006237EF"/>
    <w:rsid w:val="00630821"/>
    <w:rsid w:val="00631CC4"/>
    <w:rsid w:val="00631CE6"/>
    <w:rsid w:val="00634845"/>
    <w:rsid w:val="00642A29"/>
    <w:rsid w:val="00655490"/>
    <w:rsid w:val="00662033"/>
    <w:rsid w:val="00670FB8"/>
    <w:rsid w:val="00680C03"/>
    <w:rsid w:val="00687F2E"/>
    <w:rsid w:val="00692D37"/>
    <w:rsid w:val="00692FE2"/>
    <w:rsid w:val="006935E7"/>
    <w:rsid w:val="00694D73"/>
    <w:rsid w:val="006B0EF3"/>
    <w:rsid w:val="006B22BE"/>
    <w:rsid w:val="006C2DE4"/>
    <w:rsid w:val="006C317E"/>
    <w:rsid w:val="006C556A"/>
    <w:rsid w:val="006D0288"/>
    <w:rsid w:val="006E0BF7"/>
    <w:rsid w:val="006E1297"/>
    <w:rsid w:val="006E2185"/>
    <w:rsid w:val="006E2E36"/>
    <w:rsid w:val="006E5D4A"/>
    <w:rsid w:val="006E6783"/>
    <w:rsid w:val="006E6D63"/>
    <w:rsid w:val="007012C2"/>
    <w:rsid w:val="0070490E"/>
    <w:rsid w:val="007077E2"/>
    <w:rsid w:val="00722859"/>
    <w:rsid w:val="0072499D"/>
    <w:rsid w:val="00725D2E"/>
    <w:rsid w:val="00730869"/>
    <w:rsid w:val="00731342"/>
    <w:rsid w:val="0073742F"/>
    <w:rsid w:val="00737719"/>
    <w:rsid w:val="00737FB0"/>
    <w:rsid w:val="00740F43"/>
    <w:rsid w:val="00741E77"/>
    <w:rsid w:val="0074230A"/>
    <w:rsid w:val="0075529E"/>
    <w:rsid w:val="007604F7"/>
    <w:rsid w:val="0076480A"/>
    <w:rsid w:val="0078702C"/>
    <w:rsid w:val="00790482"/>
    <w:rsid w:val="00791E4C"/>
    <w:rsid w:val="00796370"/>
    <w:rsid w:val="007B13F7"/>
    <w:rsid w:val="007B39B0"/>
    <w:rsid w:val="007B7D3A"/>
    <w:rsid w:val="007D0912"/>
    <w:rsid w:val="007D6314"/>
    <w:rsid w:val="007E57D7"/>
    <w:rsid w:val="007E789A"/>
    <w:rsid w:val="007F0D90"/>
    <w:rsid w:val="007F1A76"/>
    <w:rsid w:val="00801414"/>
    <w:rsid w:val="008209A6"/>
    <w:rsid w:val="00823D4B"/>
    <w:rsid w:val="00825296"/>
    <w:rsid w:val="00834780"/>
    <w:rsid w:val="0083578D"/>
    <w:rsid w:val="008367A0"/>
    <w:rsid w:val="00840BA8"/>
    <w:rsid w:val="008417FF"/>
    <w:rsid w:val="0084198B"/>
    <w:rsid w:val="0084298E"/>
    <w:rsid w:val="00857F4B"/>
    <w:rsid w:val="008602DA"/>
    <w:rsid w:val="00864715"/>
    <w:rsid w:val="00866145"/>
    <w:rsid w:val="00870D50"/>
    <w:rsid w:val="00870E05"/>
    <w:rsid w:val="00872E68"/>
    <w:rsid w:val="00873DA6"/>
    <w:rsid w:val="00884916"/>
    <w:rsid w:val="00886610"/>
    <w:rsid w:val="008A4F97"/>
    <w:rsid w:val="008B1B06"/>
    <w:rsid w:val="008B3D7C"/>
    <w:rsid w:val="008C1FA1"/>
    <w:rsid w:val="008C47A1"/>
    <w:rsid w:val="008D0C6C"/>
    <w:rsid w:val="008D1827"/>
    <w:rsid w:val="008F3EA1"/>
    <w:rsid w:val="00910669"/>
    <w:rsid w:val="009108FD"/>
    <w:rsid w:val="00910CA2"/>
    <w:rsid w:val="00910CE8"/>
    <w:rsid w:val="00914140"/>
    <w:rsid w:val="00926436"/>
    <w:rsid w:val="009269E4"/>
    <w:rsid w:val="00941DE3"/>
    <w:rsid w:val="00961AA6"/>
    <w:rsid w:val="00963AA0"/>
    <w:rsid w:val="00966F4F"/>
    <w:rsid w:val="009744CD"/>
    <w:rsid w:val="009744FB"/>
    <w:rsid w:val="00974CB3"/>
    <w:rsid w:val="009836B3"/>
    <w:rsid w:val="00995C87"/>
    <w:rsid w:val="009962C3"/>
    <w:rsid w:val="009A1BDD"/>
    <w:rsid w:val="009A6157"/>
    <w:rsid w:val="009B06F3"/>
    <w:rsid w:val="009B5C7C"/>
    <w:rsid w:val="009B63BA"/>
    <w:rsid w:val="009B6EA9"/>
    <w:rsid w:val="009B77BD"/>
    <w:rsid w:val="009C53DD"/>
    <w:rsid w:val="009C5809"/>
    <w:rsid w:val="009D051A"/>
    <w:rsid w:val="009D0B7F"/>
    <w:rsid w:val="009D4450"/>
    <w:rsid w:val="009D7E29"/>
    <w:rsid w:val="009E366B"/>
    <w:rsid w:val="009F0BA5"/>
    <w:rsid w:val="009F549B"/>
    <w:rsid w:val="009F57BF"/>
    <w:rsid w:val="009F5BF9"/>
    <w:rsid w:val="00A0796B"/>
    <w:rsid w:val="00A079A9"/>
    <w:rsid w:val="00A163F0"/>
    <w:rsid w:val="00A1680F"/>
    <w:rsid w:val="00A16D57"/>
    <w:rsid w:val="00A302BF"/>
    <w:rsid w:val="00A31F81"/>
    <w:rsid w:val="00A33718"/>
    <w:rsid w:val="00A4005A"/>
    <w:rsid w:val="00A41EA9"/>
    <w:rsid w:val="00A46067"/>
    <w:rsid w:val="00A475B6"/>
    <w:rsid w:val="00A5154B"/>
    <w:rsid w:val="00A528C8"/>
    <w:rsid w:val="00A704ED"/>
    <w:rsid w:val="00A74A2D"/>
    <w:rsid w:val="00A765FD"/>
    <w:rsid w:val="00A77065"/>
    <w:rsid w:val="00A9667E"/>
    <w:rsid w:val="00AA253B"/>
    <w:rsid w:val="00AA4B83"/>
    <w:rsid w:val="00AA697C"/>
    <w:rsid w:val="00AA7B5D"/>
    <w:rsid w:val="00AB26AB"/>
    <w:rsid w:val="00AC3344"/>
    <w:rsid w:val="00AC5A41"/>
    <w:rsid w:val="00AC7C21"/>
    <w:rsid w:val="00AD525F"/>
    <w:rsid w:val="00AE34C3"/>
    <w:rsid w:val="00AF0F6F"/>
    <w:rsid w:val="00AF41BB"/>
    <w:rsid w:val="00AF6FA1"/>
    <w:rsid w:val="00AF6FCC"/>
    <w:rsid w:val="00B05551"/>
    <w:rsid w:val="00B153B9"/>
    <w:rsid w:val="00B160A3"/>
    <w:rsid w:val="00B221C0"/>
    <w:rsid w:val="00B26302"/>
    <w:rsid w:val="00B302A2"/>
    <w:rsid w:val="00B33099"/>
    <w:rsid w:val="00B378A8"/>
    <w:rsid w:val="00B53AF6"/>
    <w:rsid w:val="00B54A1B"/>
    <w:rsid w:val="00B604D4"/>
    <w:rsid w:val="00B63957"/>
    <w:rsid w:val="00B718E0"/>
    <w:rsid w:val="00B73666"/>
    <w:rsid w:val="00B75BF2"/>
    <w:rsid w:val="00B9064D"/>
    <w:rsid w:val="00B917FA"/>
    <w:rsid w:val="00B97467"/>
    <w:rsid w:val="00BA138E"/>
    <w:rsid w:val="00BA1526"/>
    <w:rsid w:val="00BA460F"/>
    <w:rsid w:val="00BB73EB"/>
    <w:rsid w:val="00BC26ED"/>
    <w:rsid w:val="00BC3875"/>
    <w:rsid w:val="00BC5B29"/>
    <w:rsid w:val="00BC7AC4"/>
    <w:rsid w:val="00BD16D9"/>
    <w:rsid w:val="00BD3F7B"/>
    <w:rsid w:val="00BD42BE"/>
    <w:rsid w:val="00BF0EF4"/>
    <w:rsid w:val="00BF5D30"/>
    <w:rsid w:val="00BF6347"/>
    <w:rsid w:val="00C023F4"/>
    <w:rsid w:val="00C057A9"/>
    <w:rsid w:val="00C16050"/>
    <w:rsid w:val="00C16728"/>
    <w:rsid w:val="00C2319D"/>
    <w:rsid w:val="00C27740"/>
    <w:rsid w:val="00C50159"/>
    <w:rsid w:val="00C65A6F"/>
    <w:rsid w:val="00C65C61"/>
    <w:rsid w:val="00C725A2"/>
    <w:rsid w:val="00C941BE"/>
    <w:rsid w:val="00C977FD"/>
    <w:rsid w:val="00CA359F"/>
    <w:rsid w:val="00CC228F"/>
    <w:rsid w:val="00CC45A7"/>
    <w:rsid w:val="00CC687E"/>
    <w:rsid w:val="00CD60C2"/>
    <w:rsid w:val="00CE0CA9"/>
    <w:rsid w:val="00CE5042"/>
    <w:rsid w:val="00CF088C"/>
    <w:rsid w:val="00CF3C6C"/>
    <w:rsid w:val="00CF5BA5"/>
    <w:rsid w:val="00CF6D9E"/>
    <w:rsid w:val="00D07A94"/>
    <w:rsid w:val="00D07B17"/>
    <w:rsid w:val="00D151B0"/>
    <w:rsid w:val="00D15D94"/>
    <w:rsid w:val="00D16BD0"/>
    <w:rsid w:val="00D25BCD"/>
    <w:rsid w:val="00D26092"/>
    <w:rsid w:val="00D3000A"/>
    <w:rsid w:val="00D41986"/>
    <w:rsid w:val="00D42EE0"/>
    <w:rsid w:val="00D44042"/>
    <w:rsid w:val="00D461DB"/>
    <w:rsid w:val="00D74081"/>
    <w:rsid w:val="00D75C1A"/>
    <w:rsid w:val="00D90600"/>
    <w:rsid w:val="00D9676A"/>
    <w:rsid w:val="00DA5632"/>
    <w:rsid w:val="00DA5ECD"/>
    <w:rsid w:val="00DB4234"/>
    <w:rsid w:val="00DB793F"/>
    <w:rsid w:val="00DC5D0E"/>
    <w:rsid w:val="00DC7C49"/>
    <w:rsid w:val="00DD06F5"/>
    <w:rsid w:val="00DD09E8"/>
    <w:rsid w:val="00DD1438"/>
    <w:rsid w:val="00DE0CEC"/>
    <w:rsid w:val="00DF13B2"/>
    <w:rsid w:val="00E11430"/>
    <w:rsid w:val="00E20B6A"/>
    <w:rsid w:val="00E328BC"/>
    <w:rsid w:val="00E36FD6"/>
    <w:rsid w:val="00E37749"/>
    <w:rsid w:val="00E4429B"/>
    <w:rsid w:val="00E4430D"/>
    <w:rsid w:val="00E4789F"/>
    <w:rsid w:val="00E52406"/>
    <w:rsid w:val="00E60B6B"/>
    <w:rsid w:val="00E60CE4"/>
    <w:rsid w:val="00E92769"/>
    <w:rsid w:val="00E942F1"/>
    <w:rsid w:val="00EA3142"/>
    <w:rsid w:val="00EB0189"/>
    <w:rsid w:val="00EB1CA1"/>
    <w:rsid w:val="00EB5A78"/>
    <w:rsid w:val="00EC7662"/>
    <w:rsid w:val="00EC7D64"/>
    <w:rsid w:val="00ED04AF"/>
    <w:rsid w:val="00ED7332"/>
    <w:rsid w:val="00EE49A9"/>
    <w:rsid w:val="00EF1C99"/>
    <w:rsid w:val="00EF3285"/>
    <w:rsid w:val="00EF3676"/>
    <w:rsid w:val="00EF6BB2"/>
    <w:rsid w:val="00F0636F"/>
    <w:rsid w:val="00F06CD1"/>
    <w:rsid w:val="00F12761"/>
    <w:rsid w:val="00F15F5E"/>
    <w:rsid w:val="00F25A9A"/>
    <w:rsid w:val="00F60EF7"/>
    <w:rsid w:val="00F6198B"/>
    <w:rsid w:val="00F7402A"/>
    <w:rsid w:val="00F76AB4"/>
    <w:rsid w:val="00F855D4"/>
    <w:rsid w:val="00F85CED"/>
    <w:rsid w:val="00F94082"/>
    <w:rsid w:val="00F96122"/>
    <w:rsid w:val="00FA3495"/>
    <w:rsid w:val="00FA3B4A"/>
    <w:rsid w:val="00FA531A"/>
    <w:rsid w:val="00FB716F"/>
    <w:rsid w:val="00FB75C0"/>
    <w:rsid w:val="00FC7D5F"/>
    <w:rsid w:val="00FD0FB1"/>
    <w:rsid w:val="00FE0288"/>
    <w:rsid w:val="00FE6611"/>
    <w:rsid w:val="00FF60CA"/>
    <w:rsid w:val="00FF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B2403"/>
  <w15:chartTrackingRefBased/>
  <w15:docId w15:val="{1E731293-6D8B-49F4-A5D5-9DC6A16F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957"/>
  </w:style>
  <w:style w:type="paragraph" w:styleId="Heading1">
    <w:name w:val="heading 1"/>
    <w:basedOn w:val="Normal"/>
    <w:next w:val="Normal"/>
    <w:link w:val="Heading1Char"/>
    <w:uiPriority w:val="9"/>
    <w:qFormat/>
    <w:rsid w:val="00496A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A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A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96A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A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A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A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A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A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A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A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A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96A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A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A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A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A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A28"/>
    <w:rPr>
      <w:rFonts w:eastAsiaTheme="majorEastAsia" w:cstheme="majorBidi"/>
      <w:color w:val="272727" w:themeColor="text1" w:themeTint="D8"/>
    </w:rPr>
  </w:style>
  <w:style w:type="paragraph" w:styleId="Title">
    <w:name w:val="Title"/>
    <w:basedOn w:val="Normal"/>
    <w:next w:val="Normal"/>
    <w:link w:val="TitleChar"/>
    <w:uiPriority w:val="10"/>
    <w:qFormat/>
    <w:rsid w:val="00496A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A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A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A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A28"/>
    <w:pPr>
      <w:spacing w:before="160"/>
      <w:jc w:val="center"/>
    </w:pPr>
    <w:rPr>
      <w:i/>
      <w:iCs/>
      <w:color w:val="404040" w:themeColor="text1" w:themeTint="BF"/>
    </w:rPr>
  </w:style>
  <w:style w:type="character" w:customStyle="1" w:styleId="QuoteChar">
    <w:name w:val="Quote Char"/>
    <w:basedOn w:val="DefaultParagraphFont"/>
    <w:link w:val="Quote"/>
    <w:uiPriority w:val="29"/>
    <w:rsid w:val="00496A28"/>
    <w:rPr>
      <w:i/>
      <w:iCs/>
      <w:color w:val="404040" w:themeColor="text1" w:themeTint="BF"/>
    </w:rPr>
  </w:style>
  <w:style w:type="paragraph" w:styleId="ListParagraph">
    <w:name w:val="List Paragraph"/>
    <w:basedOn w:val="Normal"/>
    <w:uiPriority w:val="34"/>
    <w:qFormat/>
    <w:rsid w:val="00496A28"/>
    <w:pPr>
      <w:ind w:left="720"/>
      <w:contextualSpacing/>
    </w:pPr>
  </w:style>
  <w:style w:type="character" w:styleId="IntenseEmphasis">
    <w:name w:val="Intense Emphasis"/>
    <w:basedOn w:val="DefaultParagraphFont"/>
    <w:uiPriority w:val="21"/>
    <w:qFormat/>
    <w:rsid w:val="00496A28"/>
    <w:rPr>
      <w:i/>
      <w:iCs/>
      <w:color w:val="0F4761" w:themeColor="accent1" w:themeShade="BF"/>
    </w:rPr>
  </w:style>
  <w:style w:type="paragraph" w:styleId="IntenseQuote">
    <w:name w:val="Intense Quote"/>
    <w:basedOn w:val="Normal"/>
    <w:next w:val="Normal"/>
    <w:link w:val="IntenseQuoteChar"/>
    <w:uiPriority w:val="30"/>
    <w:qFormat/>
    <w:rsid w:val="00496A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A28"/>
    <w:rPr>
      <w:i/>
      <w:iCs/>
      <w:color w:val="0F4761" w:themeColor="accent1" w:themeShade="BF"/>
    </w:rPr>
  </w:style>
  <w:style w:type="character" w:styleId="IntenseReference">
    <w:name w:val="Intense Reference"/>
    <w:basedOn w:val="DefaultParagraphFont"/>
    <w:uiPriority w:val="32"/>
    <w:qFormat/>
    <w:rsid w:val="00496A28"/>
    <w:rPr>
      <w:b/>
      <w:bCs/>
      <w:smallCaps/>
      <w:color w:val="0F4761" w:themeColor="accent1" w:themeShade="BF"/>
      <w:spacing w:val="5"/>
    </w:rPr>
  </w:style>
  <w:style w:type="paragraph" w:styleId="NoSpacing">
    <w:name w:val="No Spacing"/>
    <w:uiPriority w:val="1"/>
    <w:qFormat/>
    <w:rsid w:val="00496A28"/>
    <w:pPr>
      <w:spacing w:after="0" w:line="240" w:lineRule="auto"/>
    </w:pPr>
    <w:rPr>
      <w:rFonts w:eastAsiaTheme="minorEastAsia"/>
      <w:kern w:val="0"/>
      <w14:ligatures w14:val="none"/>
    </w:rPr>
  </w:style>
  <w:style w:type="paragraph" w:styleId="NormalWeb">
    <w:name w:val="Normal (Web)"/>
    <w:basedOn w:val="Normal"/>
    <w:uiPriority w:val="99"/>
    <w:unhideWhenUsed/>
    <w:rsid w:val="00ED04A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D04AF"/>
    <w:rPr>
      <w:b/>
      <w:bCs/>
    </w:rPr>
  </w:style>
  <w:style w:type="paragraph" w:customStyle="1" w:styleId="isselectedend">
    <w:name w:val="isselectedend"/>
    <w:basedOn w:val="Normal"/>
    <w:rsid w:val="006348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C05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7A9"/>
  </w:style>
  <w:style w:type="paragraph" w:styleId="Footer">
    <w:name w:val="footer"/>
    <w:basedOn w:val="Normal"/>
    <w:link w:val="FooterChar"/>
    <w:uiPriority w:val="99"/>
    <w:unhideWhenUsed/>
    <w:rsid w:val="00C05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5635</Words>
  <Characters>32120</Characters>
  <Application>Microsoft Office Word</Application>
  <DocSecurity>4</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Cone</dc:creator>
  <cp:keywords/>
  <dc:description/>
  <cp:lastModifiedBy>Leigh Cone</cp:lastModifiedBy>
  <cp:revision>2</cp:revision>
  <dcterms:created xsi:type="dcterms:W3CDTF">2026-09-25T19:53:00Z</dcterms:created>
  <dcterms:modified xsi:type="dcterms:W3CDTF">2026-09-25T19:53:00Z</dcterms:modified>
</cp:coreProperties>
</file>