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15CD7" w14:textId="56D85D62" w:rsidR="00013B11" w:rsidRDefault="00356F18">
      <w:pPr>
        <w:pStyle w:val="BodyText"/>
        <w:spacing w:before="4"/>
        <w:rPr>
          <w:rFonts w:ascii="Times New Roman"/>
          <w:sz w:val="17"/>
        </w:rPr>
      </w:pPr>
      <w:r>
        <w:rPr>
          <w:noProof/>
        </w:rPr>
        <mc:AlternateContent>
          <mc:Choice Requires="wpg">
            <w:drawing>
              <wp:anchor distT="0" distB="0" distL="0" distR="0" simplePos="0" relativeHeight="15710720" behindDoc="0" locked="0" layoutInCell="1" allowOverlap="1" wp14:anchorId="35573D0D" wp14:editId="079196C7">
                <wp:simplePos x="0" y="0"/>
                <wp:positionH relativeFrom="page">
                  <wp:posOffset>5713386</wp:posOffset>
                </wp:positionH>
                <wp:positionV relativeFrom="page">
                  <wp:posOffset>0</wp:posOffset>
                </wp:positionV>
                <wp:extent cx="2046605" cy="100584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6605" cy="10058400"/>
                          <a:chOff x="0" y="0"/>
                          <a:chExt cx="2046605" cy="10058400"/>
                        </a:xfrm>
                      </wpg:grpSpPr>
                      <wps:wsp>
                        <wps:cNvPr id="10" name="Graphic 10"/>
                        <wps:cNvSpPr/>
                        <wps:spPr>
                          <a:xfrm>
                            <a:off x="0" y="6875919"/>
                            <a:ext cx="2046605" cy="3182620"/>
                          </a:xfrm>
                          <a:custGeom>
                            <a:avLst/>
                            <a:gdLst/>
                            <a:ahLst/>
                            <a:cxnLst/>
                            <a:rect l="l" t="t" r="r" b="b"/>
                            <a:pathLst>
                              <a:path w="2046605" h="3182620">
                                <a:moveTo>
                                  <a:pt x="2046300" y="0"/>
                                </a:moveTo>
                                <a:lnTo>
                                  <a:pt x="0" y="0"/>
                                </a:lnTo>
                                <a:lnTo>
                                  <a:pt x="0" y="3182480"/>
                                </a:lnTo>
                                <a:lnTo>
                                  <a:pt x="2046300" y="3182480"/>
                                </a:lnTo>
                                <a:lnTo>
                                  <a:pt x="2046300" y="0"/>
                                </a:lnTo>
                                <a:close/>
                              </a:path>
                            </a:pathLst>
                          </a:custGeom>
                          <a:solidFill>
                            <a:srgbClr val="850000"/>
                          </a:solidFill>
                        </wps:spPr>
                        <wps:bodyPr wrap="square" lIns="0" tIns="0" rIns="0" bIns="0" rtlCol="0">
                          <a:prstTxWarp prst="textNoShape">
                            <a:avLst/>
                          </a:prstTxWarp>
                          <a:noAutofit/>
                        </wps:bodyPr>
                      </wps:wsp>
                      <wps:wsp>
                        <wps:cNvPr id="11" name="Graphic 11"/>
                        <wps:cNvSpPr/>
                        <wps:spPr>
                          <a:xfrm>
                            <a:off x="25" y="0"/>
                            <a:ext cx="2046605" cy="6876415"/>
                          </a:xfrm>
                          <a:custGeom>
                            <a:avLst/>
                            <a:gdLst/>
                            <a:ahLst/>
                            <a:cxnLst/>
                            <a:rect l="l" t="t" r="r" b="b"/>
                            <a:pathLst>
                              <a:path w="2046605" h="6876415">
                                <a:moveTo>
                                  <a:pt x="2046287" y="0"/>
                                </a:moveTo>
                                <a:lnTo>
                                  <a:pt x="0" y="0"/>
                                </a:lnTo>
                                <a:lnTo>
                                  <a:pt x="0" y="6876148"/>
                                </a:lnTo>
                                <a:lnTo>
                                  <a:pt x="2046287" y="6876148"/>
                                </a:lnTo>
                                <a:lnTo>
                                  <a:pt x="2046287"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1F4CB730" id="Group 9" o:spid="_x0000_s1026" style="position:absolute;margin-left:449.85pt;margin-top:0;width:161.15pt;height:11in;z-index:15710720;mso-wrap-distance-left:0;mso-wrap-distance-right:0;mso-position-horizontal-relative:page;mso-position-vertical-relative:page" coordsize="2046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">
                <v:shape id="Graphic 10" o:spid="_x0000_s1027" style="position:absolute;top:68759;width:20466;height:31826;visibility:visible;mso-wrap-style:square;v-text-anchor:top" coordsize="204660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" path="m2046300,l,,,3182480r2046300,l2046300,xe" fillcolor="#850000" stroked="f">
                  <v:path arrowok="t"/>
                </v:shape>
                <v:shape id="Graphic 11" o:spid="_x0000_s1028" style="position:absolute;width:20466;height:68764;visibility:visible;mso-wrap-style:square;v-text-anchor:top" coordsize="2046605,687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" path="m2046287,l,,,6876148r2046287,l2046287,xe" fillcolor="#7e7e7e" stroked="f">
                  <v:path arrowok="t"/>
                </v:shape>
                <w10:wrap anchorx="page" anchory="page"/>
              </v:group>
            </w:pict>
          </mc:Fallback>
        </mc:AlternateContent>
      </w:r>
      <w:r w:rsidR="00F97C29">
        <w:rPr>
          <w:noProof/>
        </w:rPr>
        <w:t xml:space="preserve"> </w:t>
      </w:r>
    </w:p>
    <w:p w14:paraId="2A3396F9" w14:textId="76FBDFB5" w:rsidR="00013B11" w:rsidRDefault="0097312A" w:rsidP="00BA4AE2">
      <w:pPr>
        <w:tabs>
          <w:tab w:val="left" w:pos="11520"/>
          <w:tab w:val="left" w:pos="11610"/>
        </w:tabs>
        <w:rPr>
          <w:rFonts w:ascii="Times New Roman"/>
          <w:sz w:val="17"/>
        </w:rPr>
        <w:sectPr w:rsidR="00013B11" w:rsidSect="00D61C24">
          <w:type w:val="continuous"/>
          <w:pgSz w:w="12240" w:h="15840"/>
          <w:pgMar w:top="0" w:right="0" w:bottom="0" w:left="0" w:header="720" w:footer="720" w:gutter="0"/>
          <w:cols w:space="720"/>
        </w:sectPr>
      </w:pPr>
      <w:bookmarkStart w:id="0" w:name="_Hlk150260824"/>
      <w:bookmarkEnd w:id="0"/>
      <w:r>
        <w:rPr>
          <w:noProof/>
        </w:rPr>
        <mc:AlternateContent>
          <mc:Choice Requires="wps">
            <w:drawing>
              <wp:anchor distT="0" distB="0" distL="0" distR="0" simplePos="0" relativeHeight="15712768" behindDoc="0" locked="0" layoutInCell="1" allowOverlap="1" wp14:anchorId="46984B81" wp14:editId="2B2900C2">
                <wp:simplePos x="0" y="0"/>
                <wp:positionH relativeFrom="page">
                  <wp:posOffset>6459533</wp:posOffset>
                </wp:positionH>
                <wp:positionV relativeFrom="margin">
                  <wp:align>center</wp:align>
                </wp:positionV>
                <wp:extent cx="670560" cy="6673932"/>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 cy="6673932"/>
                        </a:xfrm>
                        <a:prstGeom prst="rect">
                          <a:avLst/>
                        </a:prstGeom>
                      </wps:spPr>
                      <wps:txbx>
                        <w:txbxContent>
                          <w:p w14:paraId="57B2FAA5" w14:textId="372B046E" w:rsidR="00013B11" w:rsidRDefault="007C0D6A">
                            <w:pPr>
                              <w:spacing w:before="20"/>
                              <w:ind w:left="20"/>
                              <w:rPr>
                                <w:rFonts w:ascii="Arial Black"/>
                                <w:sz w:val="72"/>
                              </w:rPr>
                            </w:pPr>
                            <w:r>
                              <w:rPr>
                                <w:rFonts w:ascii="Arial Black"/>
                                <w:color w:val="E7E6E6"/>
                                <w:sz w:val="72"/>
                              </w:rPr>
                              <w:t>2025</w:t>
                            </w:r>
                            <w:r w:rsidR="00005169">
                              <w:rPr>
                                <w:rFonts w:ascii="Arial Black"/>
                                <w:color w:val="E7E6E6"/>
                                <w:sz w:val="72"/>
                              </w:rPr>
                              <w:t xml:space="preserve"> </w:t>
                            </w:r>
                            <w:r w:rsidR="00005169" w:rsidRPr="0097312A">
                              <w:rPr>
                                <w:rFonts w:ascii="Arial Black"/>
                                <w:color w:val="E7E6E6"/>
                                <w:sz w:val="80"/>
                                <w:szCs w:val="80"/>
                              </w:rPr>
                              <w:t>SRC</w:t>
                            </w:r>
                            <w:r w:rsidR="00005169" w:rsidRPr="0097312A">
                              <w:rPr>
                                <w:rFonts w:ascii="Arial Black"/>
                                <w:color w:val="E7E6E6"/>
                                <w:spacing w:val="-1"/>
                                <w:sz w:val="80"/>
                                <w:szCs w:val="80"/>
                              </w:rPr>
                              <w:t xml:space="preserve"> </w:t>
                            </w:r>
                            <w:r w:rsidR="00E4156F" w:rsidRPr="0097312A">
                              <w:rPr>
                                <w:rFonts w:ascii="Arial Black"/>
                                <w:color w:val="E7E6E6"/>
                                <w:sz w:val="80"/>
                                <w:szCs w:val="80"/>
                              </w:rPr>
                              <w:t>Annual</w:t>
                            </w:r>
                            <w:r w:rsidR="00E4156F" w:rsidRPr="0097312A">
                              <w:rPr>
                                <w:rFonts w:ascii="Arial Black"/>
                                <w:color w:val="E7E6E6"/>
                                <w:spacing w:val="-1"/>
                                <w:sz w:val="80"/>
                                <w:szCs w:val="80"/>
                              </w:rPr>
                              <w:t xml:space="preserve"> </w:t>
                            </w:r>
                            <w:bookmarkStart w:id="1" w:name="2022_SRC_ANNUAL_REPORT"/>
                            <w:bookmarkEnd w:id="1"/>
                            <w:r w:rsidR="00E4156F" w:rsidRPr="0097312A">
                              <w:rPr>
                                <w:rFonts w:ascii="Arial Black"/>
                                <w:color w:val="E7E6E6"/>
                                <w:spacing w:val="-2"/>
                                <w:sz w:val="80"/>
                                <w:szCs w:val="80"/>
                              </w:rPr>
                              <w:t>Report</w:t>
                            </w:r>
                          </w:p>
                        </w:txbxContent>
                      </wps:txbx>
                      <wps:bodyPr vert="vert" wrap="square" lIns="0" tIns="0" rIns="0" bIns="0" rtlCol="0">
                        <a:noAutofit/>
                      </wps:bodyPr>
                    </wps:wsp>
                  </a:graphicData>
                </a:graphic>
                <wp14:sizeRelV relativeFrom="margin">
                  <wp14:pctHeight>0</wp14:pctHeight>
                </wp14:sizeRelV>
              </wp:anchor>
            </w:drawing>
          </mc:Choice>
          <mc:Fallback>
            <w:pict>
              <v:shapetype w14:anchorId="46984B81" id="_x0000_t202" coordsize="21600,21600" o:spt="202" path="m,l,21600r21600,l21600,xe">
                <v:stroke joinstyle="miter"/>
                <v:path gradientshapeok="t" o:connecttype="rect"/>
              </v:shapetype>
              <v:shape id="Textbox 16" o:spid="_x0000_s1026" type="#_x0000_t202" style="position:absolute;margin-left:508.6pt;margin-top:0;width:52.8pt;height:525.5pt;z-index:15712768;visibility:visible;mso-wrap-style:square;mso-height-percent:0;mso-wrap-distance-left:0;mso-wrap-distance-top:0;mso-wrap-distance-right:0;mso-wrap-distance-bottom:0;mso-position-horizontal:absolute;mso-position-horizontal-relative:page;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" filled="f" stroked="f">
                <v:textbox style="layout-flow:vertical" inset="0,0,0,0">
                  <w:txbxContent>
                    <w:p w14:paraId="57B2FAA5" w14:textId="372B046E" w:rsidR="00013B11" w:rsidRDefault="007C0D6A">
                      <w:pPr>
                        <w:spacing w:before="20"/>
                        <w:ind w:left="20"/>
                        <w:rPr>
                          <w:rFonts w:ascii="Arial Black"/>
                          <w:sz w:val="72"/>
                        </w:rPr>
                      </w:pPr>
                      <w:r>
                        <w:rPr>
                          <w:rFonts w:ascii="Arial Black"/>
                          <w:color w:val="E7E6E6"/>
                          <w:sz w:val="72"/>
                        </w:rPr>
                        <w:t>2025</w:t>
                      </w:r>
                      <w:r w:rsidR="00005169">
                        <w:rPr>
                          <w:rFonts w:ascii="Arial Black"/>
                          <w:color w:val="E7E6E6"/>
                          <w:sz w:val="72"/>
                        </w:rPr>
                        <w:t xml:space="preserve"> </w:t>
                      </w:r>
                      <w:r w:rsidR="00005169" w:rsidRPr="0097312A">
                        <w:rPr>
                          <w:rFonts w:ascii="Arial Black"/>
                          <w:color w:val="E7E6E6"/>
                          <w:sz w:val="80"/>
                          <w:szCs w:val="80"/>
                        </w:rPr>
                        <w:t>SRC</w:t>
                      </w:r>
                      <w:r w:rsidR="00005169" w:rsidRPr="0097312A">
                        <w:rPr>
                          <w:rFonts w:ascii="Arial Black"/>
                          <w:color w:val="E7E6E6"/>
                          <w:spacing w:val="-1"/>
                          <w:sz w:val="80"/>
                          <w:szCs w:val="80"/>
                        </w:rPr>
                        <w:t xml:space="preserve"> </w:t>
                      </w:r>
                      <w:r w:rsidR="00E4156F" w:rsidRPr="0097312A">
                        <w:rPr>
                          <w:rFonts w:ascii="Arial Black"/>
                          <w:color w:val="E7E6E6"/>
                          <w:sz w:val="80"/>
                          <w:szCs w:val="80"/>
                        </w:rPr>
                        <w:t>Annual</w:t>
                      </w:r>
                      <w:r w:rsidR="00E4156F" w:rsidRPr="0097312A">
                        <w:rPr>
                          <w:rFonts w:ascii="Arial Black"/>
                          <w:color w:val="E7E6E6"/>
                          <w:spacing w:val="-1"/>
                          <w:sz w:val="80"/>
                          <w:szCs w:val="80"/>
                        </w:rPr>
                        <w:t xml:space="preserve"> </w:t>
                      </w:r>
                      <w:bookmarkStart w:id="2" w:name="2022_SRC_ANNUAL_REPORT"/>
                      <w:bookmarkEnd w:id="2"/>
                      <w:r w:rsidR="00E4156F" w:rsidRPr="0097312A">
                        <w:rPr>
                          <w:rFonts w:ascii="Arial Black"/>
                          <w:color w:val="E7E6E6"/>
                          <w:spacing w:val="-2"/>
                          <w:sz w:val="80"/>
                          <w:szCs w:val="80"/>
                        </w:rPr>
                        <w:t>Report</w:t>
                      </w:r>
                    </w:p>
                  </w:txbxContent>
                </v:textbox>
                <w10:wrap anchorx="page" anchory="margin"/>
              </v:shape>
            </w:pict>
          </mc:Fallback>
        </mc:AlternateContent>
      </w:r>
      <w:r w:rsidR="0042663F">
        <w:rPr>
          <w:rFonts w:ascii="Times New Roman"/>
          <w:noProof/>
          <w:sz w:val="17"/>
        </w:rPr>
        <mc:AlternateContent>
          <mc:Choice Requires="wps">
            <w:drawing>
              <wp:anchor distT="0" distB="0" distL="114300" distR="114300" simplePos="0" relativeHeight="15710208" behindDoc="0" locked="0" layoutInCell="1" allowOverlap="1" wp14:anchorId="6FAA5AB5" wp14:editId="19666085">
                <wp:simplePos x="0" y="0"/>
                <wp:positionH relativeFrom="column">
                  <wp:posOffset>323850</wp:posOffset>
                </wp:positionH>
                <wp:positionV relativeFrom="paragraph">
                  <wp:posOffset>2950210</wp:posOffset>
                </wp:positionV>
                <wp:extent cx="5076825" cy="690880"/>
                <wp:effectExtent l="0" t="0" r="0" b="0"/>
                <wp:wrapNone/>
                <wp:docPr id="8" name="Textbox 8"/>
                <wp:cNvGraphicFramePr/>
                <a:graphic xmlns:a="http://schemas.openxmlformats.org/drawingml/2006/main">
                  <a:graphicData uri="http://schemas.microsoft.com/office/word/2010/wordprocessingShape">
                    <wps:wsp>
                      <wps:cNvSpPr txBox="1"/>
                      <wps:spPr>
                        <a:xfrm>
                          <a:off x="0" y="0"/>
                          <a:ext cx="5076825" cy="690880"/>
                        </a:xfrm>
                        <a:prstGeom prst="rect">
                          <a:avLst/>
                        </a:prstGeom>
                      </wps:spPr>
                      <wps:txbx>
                        <w:txbxContent>
                          <w:p w14:paraId="5F14206F" w14:textId="5B6CB4A4" w:rsidR="00013B11" w:rsidRPr="007547ED" w:rsidRDefault="00EC4C3B" w:rsidP="0042663F">
                            <w:pPr>
                              <w:spacing w:before="167"/>
                              <w:jc w:val="center"/>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______In_Partnership_with"/>
                            <w:bookmarkEnd w:id="3"/>
                            <w:r w:rsidRPr="007547ED">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Partnership with</w:t>
                            </w:r>
                          </w:p>
                        </w:txbxContent>
                      </wps:txbx>
                      <wps:bodyPr wrap="square" lIns="0" tIns="0" rIns="0" bIns="0" rtlCol="0">
                        <a:noAutofit/>
                      </wps:bodyPr>
                    </wps:wsp>
                  </a:graphicData>
                </a:graphic>
                <wp14:sizeRelH relativeFrom="margin">
                  <wp14:pctWidth>0</wp14:pctWidth>
                </wp14:sizeRelH>
              </wp:anchor>
            </w:drawing>
          </mc:Choice>
          <mc:Fallback>
            <w:pict>
              <v:shape w14:anchorId="6FAA5AB5" id="Textbox 8" o:spid="_x0000_s1027" type="#_x0000_t202" style="position:absolute;margin-left:25.5pt;margin-top:232.3pt;width:399.75pt;height:54.4pt;z-index:157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" filled="f" stroked="f">
                <v:textbox inset="0,0,0,0">
                  <w:txbxContent>
                    <w:p w14:paraId="5F14206F" w14:textId="5B6CB4A4" w:rsidR="00013B11" w:rsidRPr="007547ED" w:rsidRDefault="00EC4C3B" w:rsidP="0042663F">
                      <w:pPr>
                        <w:spacing w:before="167"/>
                        <w:jc w:val="center"/>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______In_Partnership_with"/>
                      <w:bookmarkEnd w:id="4"/>
                      <w:r w:rsidRPr="007547ED">
                        <w:rPr>
                          <w:b/>
                          <w:bCs/>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Partnership with</w:t>
                      </w:r>
                    </w:p>
                  </w:txbxContent>
                </v:textbox>
              </v:shape>
            </w:pict>
          </mc:Fallback>
        </mc:AlternateContent>
      </w:r>
      <w:r w:rsidR="00D337A0">
        <w:rPr>
          <w:noProof/>
        </w:rPr>
        <mc:AlternateContent>
          <mc:Choice Requires="wps">
            <w:drawing>
              <wp:anchor distT="0" distB="0" distL="0" distR="0" simplePos="0" relativeHeight="487899648" behindDoc="1" locked="0" layoutInCell="1" allowOverlap="1" wp14:anchorId="694BDDAE" wp14:editId="2FE7B32B">
                <wp:simplePos x="0" y="0"/>
                <wp:positionH relativeFrom="page">
                  <wp:posOffset>285750</wp:posOffset>
                </wp:positionH>
                <wp:positionV relativeFrom="page">
                  <wp:posOffset>9639300</wp:posOffset>
                </wp:positionV>
                <wp:extent cx="5505450" cy="190500"/>
                <wp:effectExtent l="0" t="0" r="0" b="0"/>
                <wp:wrapNone/>
                <wp:docPr id="133846842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190500"/>
                        </a:xfrm>
                        <a:prstGeom prst="rect">
                          <a:avLst/>
                        </a:prstGeom>
                      </wps:spPr>
                      <wps:txbx>
                        <w:txbxContent>
                          <w:p w14:paraId="645406C6" w14:textId="49DCB5C8" w:rsidR="00D337A0" w:rsidRPr="00D337A0" w:rsidRDefault="00D337A0" w:rsidP="00D337A0">
                            <w:pPr>
                              <w:spacing w:before="10"/>
                              <w:ind w:left="20"/>
                              <w:rPr>
                                <w:rFonts w:ascii="Times New Roman" w:hAnsi="Times New Roman"/>
                                <w:b/>
                                <w:i/>
                                <w:iCs/>
                                <w:sz w:val="20"/>
                              </w:rPr>
                            </w:pPr>
                            <w:r>
                              <w:rPr>
                                <w:rFonts w:ascii="Times New Roman" w:hAnsi="Times New Roman"/>
                                <w:b/>
                                <w:color w:val="6C0000"/>
                                <w:sz w:val="20"/>
                              </w:rPr>
                              <w:t>Mississippi</w:t>
                            </w:r>
                            <w:r>
                              <w:rPr>
                                <w:rFonts w:ascii="Times New Roman" w:hAnsi="Times New Roman"/>
                                <w:b/>
                                <w:color w:val="6C0000"/>
                                <w:spacing w:val="61"/>
                                <w:w w:val="150"/>
                                <w:sz w:val="20"/>
                              </w:rPr>
                              <w:t xml:space="preserve"> </w:t>
                            </w:r>
                            <w:r>
                              <w:rPr>
                                <w:rFonts w:ascii="Times New Roman" w:hAnsi="Times New Roman"/>
                                <w:b/>
                                <w:color w:val="6C0000"/>
                                <w:sz w:val="20"/>
                              </w:rPr>
                              <w:t>-</w:t>
                            </w:r>
                            <w:r>
                              <w:rPr>
                                <w:rFonts w:ascii="Times New Roman" w:hAnsi="Times New Roman"/>
                                <w:b/>
                                <w:color w:val="6C0000"/>
                                <w:spacing w:val="41"/>
                                <w:sz w:val="20"/>
                              </w:rPr>
                              <w:t xml:space="preserve">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Pr>
                                <w:rFonts w:ascii="Times New Roman" w:hAnsi="Times New Roman"/>
                                <w:b/>
                                <w:color w:val="6C0000"/>
                                <w:spacing w:val="-5"/>
                                <w:sz w:val="20"/>
                              </w:rPr>
                              <w:t xml:space="preserve"> </w:t>
                            </w:r>
                            <w:r>
                              <w:rPr>
                                <w:rFonts w:ascii="Times New Roman" w:hAnsi="Times New Roman"/>
                                <w:b/>
                                <w:color w:val="6C0000"/>
                                <w:sz w:val="20"/>
                              </w:rPr>
                              <w:t>–</w:t>
                            </w:r>
                            <w:r>
                              <w:rPr>
                                <w:rFonts w:ascii="Times New Roman" w:hAnsi="Times New Roman"/>
                                <w:b/>
                                <w:color w:val="6C0000"/>
                                <w:spacing w:val="-4"/>
                                <w:sz w:val="20"/>
                              </w:rPr>
                              <w:t xml:space="preserve">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7C0D6A">
                              <w:rPr>
                                <w:rFonts w:ascii="Times New Roman" w:hAnsi="Times New Roman"/>
                                <w:b/>
                                <w:color w:val="6C0000"/>
                                <w:spacing w:val="-4"/>
                                <w:sz w:val="20"/>
                              </w:rPr>
                              <w:t>2025</w:t>
                            </w:r>
                            <w:r w:rsidR="00946AB7">
                              <w:rPr>
                                <w:rFonts w:ascii="Times New Roman" w:hAnsi="Times New Roman"/>
                                <w:b/>
                                <w:color w:val="6C0000"/>
                                <w:spacing w:val="-4"/>
                                <w:sz w:val="20"/>
                              </w:rPr>
                              <w:t xml:space="preserve"> </w:t>
                            </w:r>
                            <w:r w:rsidR="00946AB7" w:rsidRPr="00F144E9">
                              <w:rPr>
                                <w:rFonts w:ascii="Times New Roman" w:hAnsi="Times New Roman"/>
                                <w:b/>
                                <w:color w:val="6C0000"/>
                                <w:spacing w:val="-4"/>
                                <w:sz w:val="20"/>
                              </w:rPr>
                              <w:t>-</w:t>
                            </w:r>
                            <w:r w:rsidR="008B09C2" w:rsidRPr="00F144E9">
                              <w:rPr>
                                <w:rFonts w:ascii="Times New Roman" w:hAnsi="Times New Roman"/>
                                <w:b/>
                                <w:color w:val="6C0000"/>
                                <w:spacing w:val="-4"/>
                                <w:sz w:val="20"/>
                              </w:rPr>
                              <w:t xml:space="preserve"> </w:t>
                            </w:r>
                            <w:r w:rsidR="00946AB7" w:rsidRPr="00F144E9">
                              <w:rPr>
                                <w:rFonts w:ascii="Times New Roman" w:hAnsi="Times New Roman"/>
                                <w:b/>
                                <w:color w:val="6C0000"/>
                                <w:spacing w:val="-4"/>
                                <w:sz w:val="20"/>
                              </w:rPr>
                              <w:t xml:space="preserve"> Submitted 12.</w:t>
                            </w:r>
                            <w:r w:rsidR="00F144E9">
                              <w:rPr>
                                <w:rFonts w:ascii="Times New Roman" w:hAnsi="Times New Roman"/>
                                <w:b/>
                                <w:color w:val="6C0000"/>
                                <w:spacing w:val="-4"/>
                                <w:sz w:val="20"/>
                              </w:rPr>
                              <w:t>29</w:t>
                            </w:r>
                            <w:r w:rsidR="00946AB7" w:rsidRPr="00F144E9">
                              <w:rPr>
                                <w:rFonts w:ascii="Times New Roman" w:hAnsi="Times New Roman"/>
                                <w:b/>
                                <w:color w:val="6C0000"/>
                                <w:spacing w:val="-4"/>
                                <w:sz w:val="20"/>
                              </w:rPr>
                              <w:t>.</w:t>
                            </w:r>
                            <w:r w:rsidR="005B2FA5" w:rsidRPr="00F144E9">
                              <w:rPr>
                                <w:rFonts w:ascii="Times New Roman" w:hAnsi="Times New Roman"/>
                                <w:b/>
                                <w:color w:val="6C0000"/>
                                <w:spacing w:val="-4"/>
                                <w:sz w:val="20"/>
                              </w:rPr>
                              <w:t>25</w:t>
                            </w:r>
                            <w:r w:rsidR="00946AB7">
                              <w:rPr>
                                <w:rFonts w:ascii="Times New Roman" w:hAnsi="Times New Roman"/>
                                <w:b/>
                                <w:color w:val="6C0000"/>
                                <w:spacing w:val="-4"/>
                                <w:sz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4BDDAE" id="Textbox 19" o:spid="_x0000_s1028" type="#_x0000_t202" style="position:absolute;margin-left:22.5pt;margin-top:759pt;width:433.5pt;height:15pt;z-index:-1541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" filled="f" stroked="f">
                <v:textbox inset="0,0,0,0">
                  <w:txbxContent>
                    <w:p w14:paraId="645406C6" w14:textId="49DCB5C8" w:rsidR="00D337A0" w:rsidRPr="00D337A0" w:rsidRDefault="00D337A0" w:rsidP="00D337A0">
                      <w:pPr>
                        <w:spacing w:before="10"/>
                        <w:ind w:left="20"/>
                        <w:rPr>
                          <w:rFonts w:ascii="Times New Roman" w:hAnsi="Times New Roman"/>
                          <w:b/>
                          <w:i/>
                          <w:iCs/>
                          <w:sz w:val="20"/>
                        </w:rPr>
                      </w:pPr>
                      <w:r>
                        <w:rPr>
                          <w:rFonts w:ascii="Times New Roman" w:hAnsi="Times New Roman"/>
                          <w:b/>
                          <w:color w:val="6C0000"/>
                          <w:sz w:val="20"/>
                        </w:rPr>
                        <w:t>Mississippi</w:t>
                      </w:r>
                      <w:r>
                        <w:rPr>
                          <w:rFonts w:ascii="Times New Roman" w:hAnsi="Times New Roman"/>
                          <w:b/>
                          <w:color w:val="6C0000"/>
                          <w:spacing w:val="61"/>
                          <w:w w:val="150"/>
                          <w:sz w:val="20"/>
                        </w:rPr>
                        <w:t xml:space="preserve"> </w:t>
                      </w:r>
                      <w:r>
                        <w:rPr>
                          <w:rFonts w:ascii="Times New Roman" w:hAnsi="Times New Roman"/>
                          <w:b/>
                          <w:color w:val="6C0000"/>
                          <w:sz w:val="20"/>
                        </w:rPr>
                        <w:t>-</w:t>
                      </w:r>
                      <w:r>
                        <w:rPr>
                          <w:rFonts w:ascii="Times New Roman" w:hAnsi="Times New Roman"/>
                          <w:b/>
                          <w:color w:val="6C0000"/>
                          <w:spacing w:val="41"/>
                          <w:sz w:val="20"/>
                        </w:rPr>
                        <w:t xml:space="preserve">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Pr>
                          <w:rFonts w:ascii="Times New Roman" w:hAnsi="Times New Roman"/>
                          <w:b/>
                          <w:color w:val="6C0000"/>
                          <w:spacing w:val="-5"/>
                          <w:sz w:val="20"/>
                        </w:rPr>
                        <w:t xml:space="preserve"> </w:t>
                      </w:r>
                      <w:r>
                        <w:rPr>
                          <w:rFonts w:ascii="Times New Roman" w:hAnsi="Times New Roman"/>
                          <w:b/>
                          <w:color w:val="6C0000"/>
                          <w:sz w:val="20"/>
                        </w:rPr>
                        <w:t>–</w:t>
                      </w:r>
                      <w:r>
                        <w:rPr>
                          <w:rFonts w:ascii="Times New Roman" w:hAnsi="Times New Roman"/>
                          <w:b/>
                          <w:color w:val="6C0000"/>
                          <w:spacing w:val="-4"/>
                          <w:sz w:val="20"/>
                        </w:rPr>
                        <w:t xml:space="preserve">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7C0D6A">
                        <w:rPr>
                          <w:rFonts w:ascii="Times New Roman" w:hAnsi="Times New Roman"/>
                          <w:b/>
                          <w:color w:val="6C0000"/>
                          <w:spacing w:val="-4"/>
                          <w:sz w:val="20"/>
                        </w:rPr>
                        <w:t>2025</w:t>
                      </w:r>
                      <w:r w:rsidR="00946AB7">
                        <w:rPr>
                          <w:rFonts w:ascii="Times New Roman" w:hAnsi="Times New Roman"/>
                          <w:b/>
                          <w:color w:val="6C0000"/>
                          <w:spacing w:val="-4"/>
                          <w:sz w:val="20"/>
                        </w:rPr>
                        <w:t xml:space="preserve"> </w:t>
                      </w:r>
                      <w:r w:rsidR="00946AB7" w:rsidRPr="00F144E9">
                        <w:rPr>
                          <w:rFonts w:ascii="Times New Roman" w:hAnsi="Times New Roman"/>
                          <w:b/>
                          <w:color w:val="6C0000"/>
                          <w:spacing w:val="-4"/>
                          <w:sz w:val="20"/>
                        </w:rPr>
                        <w:t>-</w:t>
                      </w:r>
                      <w:r w:rsidR="008B09C2" w:rsidRPr="00F144E9">
                        <w:rPr>
                          <w:rFonts w:ascii="Times New Roman" w:hAnsi="Times New Roman"/>
                          <w:b/>
                          <w:color w:val="6C0000"/>
                          <w:spacing w:val="-4"/>
                          <w:sz w:val="20"/>
                        </w:rPr>
                        <w:t xml:space="preserve"> </w:t>
                      </w:r>
                      <w:r w:rsidR="00946AB7" w:rsidRPr="00F144E9">
                        <w:rPr>
                          <w:rFonts w:ascii="Times New Roman" w:hAnsi="Times New Roman"/>
                          <w:b/>
                          <w:color w:val="6C0000"/>
                          <w:spacing w:val="-4"/>
                          <w:sz w:val="20"/>
                        </w:rPr>
                        <w:t xml:space="preserve"> Submitted 12.</w:t>
                      </w:r>
                      <w:r w:rsidR="00F144E9">
                        <w:rPr>
                          <w:rFonts w:ascii="Times New Roman" w:hAnsi="Times New Roman"/>
                          <w:b/>
                          <w:color w:val="6C0000"/>
                          <w:spacing w:val="-4"/>
                          <w:sz w:val="20"/>
                        </w:rPr>
                        <w:t>29</w:t>
                      </w:r>
                      <w:r w:rsidR="00946AB7" w:rsidRPr="00F144E9">
                        <w:rPr>
                          <w:rFonts w:ascii="Times New Roman" w:hAnsi="Times New Roman"/>
                          <w:b/>
                          <w:color w:val="6C0000"/>
                          <w:spacing w:val="-4"/>
                          <w:sz w:val="20"/>
                        </w:rPr>
                        <w:t>.</w:t>
                      </w:r>
                      <w:r w:rsidR="005B2FA5" w:rsidRPr="00F144E9">
                        <w:rPr>
                          <w:rFonts w:ascii="Times New Roman" w:hAnsi="Times New Roman"/>
                          <w:b/>
                          <w:color w:val="6C0000"/>
                          <w:spacing w:val="-4"/>
                          <w:sz w:val="20"/>
                        </w:rPr>
                        <w:t>25</w:t>
                      </w:r>
                      <w:r w:rsidR="00946AB7">
                        <w:rPr>
                          <w:rFonts w:ascii="Times New Roman" w:hAnsi="Times New Roman"/>
                          <w:b/>
                          <w:color w:val="6C0000"/>
                          <w:spacing w:val="-4"/>
                          <w:sz w:val="20"/>
                        </w:rPr>
                        <w:t xml:space="preserve"> </w:t>
                      </w:r>
                    </w:p>
                  </w:txbxContent>
                </v:textbox>
                <w10:wrap anchorx="page" anchory="page"/>
              </v:shape>
            </w:pict>
          </mc:Fallback>
        </mc:AlternateContent>
      </w:r>
      <w:bookmarkStart w:id="5" w:name="_Hlk215672222"/>
      <w:bookmarkEnd w:id="5"/>
      <w:r w:rsidR="007547ED" w:rsidRPr="00005169">
        <w:rPr>
          <w:rFonts w:ascii="Times New Roman"/>
          <w:noProof/>
          <w:sz w:val="17"/>
        </w:rPr>
        <mc:AlternateContent>
          <mc:Choice Requires="wps">
            <w:drawing>
              <wp:anchor distT="45720" distB="45720" distL="114300" distR="114300" simplePos="0" relativeHeight="487633408" behindDoc="0" locked="0" layoutInCell="1" allowOverlap="1" wp14:anchorId="7BC72EF2" wp14:editId="1E92CF52">
                <wp:simplePos x="0" y="0"/>
                <wp:positionH relativeFrom="margin">
                  <wp:align>left</wp:align>
                </wp:positionH>
                <wp:positionV relativeFrom="paragraph">
                  <wp:posOffset>1121410</wp:posOffset>
                </wp:positionV>
                <wp:extent cx="5734050" cy="1404620"/>
                <wp:effectExtent l="0" t="0" r="0" b="0"/>
                <wp:wrapSquare wrapText="bothSides"/>
                <wp:docPr id="1736318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w="9525">
                          <a:noFill/>
                          <a:miter lim="800000"/>
                          <a:headEnd/>
                          <a:tailEnd/>
                        </a:ln>
                      </wps:spPr>
                      <wps:txbx>
                        <w:txbxContent>
                          <w:p w14:paraId="7C5B8B1F" w14:textId="33DB739C" w:rsidR="00005169" w:rsidRPr="00FC3F1A" w:rsidRDefault="0042663F" w:rsidP="005538B8">
                            <w:pPr>
                              <w:ind w:left="270"/>
                              <w:jc w:val="center"/>
                              <w:rPr>
                                <w:rFonts w:ascii="Britannic Bold" w:hAnsi="Britannic Bold"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7D15" w:rsidRPr="00FC3F1A">
                              <w:rPr>
                                <w:rFonts w:ascii="Britannic Bold" w:hAnsi="Britannic Bold"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Mississippi State Rehabilitation Council</w:t>
                            </w:r>
                          </w:p>
                          <w:p w14:paraId="07C27427" w14:textId="5ACD7255" w:rsidR="00AE32FB" w:rsidRPr="00AE32FB" w:rsidRDefault="00C27D15" w:rsidP="00EC4C3B">
                            <w:pPr>
                              <w:ind w:left="-90"/>
                              <w:jc w:val="cente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BF0">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Annual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72EF2" id="Text Box 2" o:spid="_x0000_s1029" type="#_x0000_t202" style="position:absolute;margin-left:0;margin-top:88.3pt;width:451.5pt;height:110.6pt;z-index:487633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" filled="f" stroked="f">
                <v:textbox style="mso-fit-shape-to-text:t">
                  <w:txbxContent>
                    <w:p w14:paraId="7C5B8B1F" w14:textId="33DB739C" w:rsidR="00005169" w:rsidRPr="00FC3F1A" w:rsidRDefault="0042663F" w:rsidP="005538B8">
                      <w:pPr>
                        <w:ind w:left="270"/>
                        <w:jc w:val="center"/>
                        <w:rPr>
                          <w:rFonts w:ascii="Britannic Bold" w:hAnsi="Britannic Bold"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7D15" w:rsidRPr="00FC3F1A">
                        <w:rPr>
                          <w:rFonts w:ascii="Britannic Bold" w:hAnsi="Britannic Bold" w:cstheme="minorHAnsi"/>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Mississippi State Rehabilitation Council</w:t>
                      </w:r>
                    </w:p>
                    <w:p w14:paraId="07C27427" w14:textId="5ACD7255" w:rsidR="00AE32FB" w:rsidRPr="00AE32FB" w:rsidRDefault="00C27D15" w:rsidP="00EC4C3B">
                      <w:pPr>
                        <w:ind w:left="-90"/>
                        <w:jc w:val="center"/>
                        <w:rPr>
                          <w:rFonts w:asciiTheme="minorHAnsi" w:hAnsiTheme="minorHAnsi" w:cstheme="minorHAnsi"/>
                          <w:b/>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BF0">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r w:rsidRPr="00B14E01">
                        <w:rPr>
                          <w:rFonts w:asciiTheme="minorHAnsi" w:hAnsiTheme="minorHAnsi"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Annual Report</w:t>
                      </w:r>
                    </w:p>
                  </w:txbxContent>
                </v:textbox>
                <w10:wrap type="square" anchorx="margin"/>
              </v:shape>
            </w:pict>
          </mc:Fallback>
        </mc:AlternateContent>
      </w:r>
      <w:r w:rsidR="007547ED">
        <w:rPr>
          <w:noProof/>
        </w:rPr>
        <mc:AlternateContent>
          <mc:Choice Requires="wps">
            <w:drawing>
              <wp:anchor distT="0" distB="0" distL="114300" distR="114300" simplePos="0" relativeHeight="15712256" behindDoc="0" locked="0" layoutInCell="1" allowOverlap="1" wp14:anchorId="6AF9F7BB" wp14:editId="7751F634">
                <wp:simplePos x="0" y="0"/>
                <wp:positionH relativeFrom="column">
                  <wp:posOffset>314325</wp:posOffset>
                </wp:positionH>
                <wp:positionV relativeFrom="paragraph">
                  <wp:posOffset>4845685</wp:posOffset>
                </wp:positionV>
                <wp:extent cx="5514975" cy="1085850"/>
                <wp:effectExtent l="0" t="0" r="0" b="0"/>
                <wp:wrapNone/>
                <wp:docPr id="15" name="Textbox 15"/>
                <wp:cNvGraphicFramePr/>
                <a:graphic xmlns:a="http://schemas.openxmlformats.org/drawingml/2006/main">
                  <a:graphicData uri="http://schemas.microsoft.com/office/word/2010/wordprocessingShape">
                    <wps:wsp>
                      <wps:cNvSpPr txBox="1"/>
                      <wps:spPr>
                        <a:xfrm>
                          <a:off x="0" y="0"/>
                          <a:ext cx="5514975" cy="1085850"/>
                        </a:xfrm>
                        <a:prstGeom prst="rect">
                          <a:avLst/>
                        </a:prstGeom>
                      </wps:spPr>
                      <wps:txbx>
                        <w:txbxContent>
                          <w:p w14:paraId="3930B6D3" w14:textId="77777777" w:rsidR="00013B11" w:rsidRPr="00EC4C3B" w:rsidRDefault="00356F18" w:rsidP="00EC4C3B">
                            <w:pPr>
                              <w:ind w:right="462"/>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14:paraId="1CE2948C" w14:textId="56442153" w:rsidR="00013B11" w:rsidRDefault="00356F18" w:rsidP="005538B8">
                            <w:pPr>
                              <w:ind w:left="180" w:right="463"/>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14:paraId="1FC23849" w14:textId="10A5EDBE" w:rsidR="00750424" w:rsidRDefault="00750424" w:rsidP="00750424">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8F17" w14:textId="77777777" w:rsidR="00D337A0" w:rsidRPr="00EC4C3B" w:rsidRDefault="00D337A0" w:rsidP="00D337A0">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F9F7BB" id="Textbox 15" o:spid="_x0000_s1030" type="#_x0000_t202" style="position:absolute;margin-left:24.75pt;margin-top:381.55pt;width:434.25pt;height:85.5pt;z-index:1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" filled="f" stroked="f">
                <v:textbox inset="0,0,0,0">
                  <w:txbxContent>
                    <w:p w14:paraId="3930B6D3" w14:textId="77777777" w:rsidR="00013B11" w:rsidRPr="00EC4C3B" w:rsidRDefault="00356F18" w:rsidP="00EC4C3B">
                      <w:pPr>
                        <w:ind w:right="462"/>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14:paraId="1CE2948C" w14:textId="56442153" w:rsidR="00013B11" w:rsidRDefault="00356F18" w:rsidP="005538B8">
                      <w:pPr>
                        <w:ind w:left="180" w:right="463"/>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4C3B">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14:paraId="1FC23849" w14:textId="10A5EDBE" w:rsidR="00750424" w:rsidRDefault="00750424" w:rsidP="00750424">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8F17" w14:textId="77777777" w:rsidR="00D337A0" w:rsidRPr="00EC4C3B" w:rsidRDefault="00D337A0" w:rsidP="00D337A0">
                      <w:pPr>
                        <w:ind w:left="180" w:right="463"/>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547ED" w:rsidRPr="00A57D0F">
        <w:rPr>
          <w:noProof/>
        </w:rPr>
        <w:drawing>
          <wp:anchor distT="0" distB="0" distL="114300" distR="114300" simplePos="0" relativeHeight="487874048" behindDoc="0" locked="0" layoutInCell="1" allowOverlap="1" wp14:anchorId="391E1072" wp14:editId="580BA34A">
            <wp:simplePos x="0" y="0"/>
            <wp:positionH relativeFrom="column">
              <wp:posOffset>1847850</wp:posOffset>
            </wp:positionH>
            <wp:positionV relativeFrom="paragraph">
              <wp:posOffset>3578860</wp:posOffset>
            </wp:positionV>
            <wp:extent cx="2171700" cy="1118507"/>
            <wp:effectExtent l="0" t="0" r="0" b="5715"/>
            <wp:wrapThrough wrapText="bothSides">
              <wp:wrapPolygon edited="0">
                <wp:start x="0" y="0"/>
                <wp:lineTo x="0" y="21342"/>
                <wp:lineTo x="21411" y="21342"/>
                <wp:lineTo x="21411" y="0"/>
                <wp:lineTo x="0" y="0"/>
              </wp:wrapPolygon>
            </wp:wrapThrough>
            <wp:docPr id="2147434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1" t="4838" r="3399" b="6774"/>
                    <a:stretch/>
                  </pic:blipFill>
                  <pic:spPr bwMode="auto">
                    <a:xfrm>
                      <a:off x="0" y="0"/>
                      <a:ext cx="2171700" cy="1118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E66">
        <w:rPr>
          <w:rFonts w:ascii="Times New Roman"/>
          <w:sz w:val="17"/>
        </w:rPr>
        <w:t>F</w:t>
      </w:r>
      <w:r w:rsidR="00857D74">
        <w:rPr>
          <w:rFonts w:ascii="Times New Roman"/>
          <w:sz w:val="17"/>
        </w:rPr>
        <w:t>-</w:t>
      </w:r>
    </w:p>
    <w:p w14:paraId="416C90CC" w14:textId="4BB792B0" w:rsidR="00013B11" w:rsidRDefault="00013B11">
      <w:pPr>
        <w:pStyle w:val="BodyText"/>
        <w:rPr>
          <w:rFonts w:ascii="Times New Roman"/>
          <w:sz w:val="20"/>
        </w:rPr>
      </w:pPr>
    </w:p>
    <w:p w14:paraId="4176327F" w14:textId="77777777" w:rsidR="009A277C" w:rsidRDefault="009A277C" w:rsidP="00600550">
      <w:pPr>
        <w:spacing w:before="71"/>
        <w:ind w:left="1158" w:right="927"/>
        <w:jc w:val="center"/>
        <w:rPr>
          <w:rFonts w:ascii="Britannic Bold" w:hAnsi="Britannic Bold"/>
          <w:b/>
          <w:sz w:val="56"/>
          <w:szCs w:val="56"/>
          <w:highlight w:val="lightGray"/>
        </w:rPr>
      </w:pPr>
      <w:bookmarkStart w:id="6" w:name="_Hlk149204599"/>
    </w:p>
    <w:p w14:paraId="28BEC921" w14:textId="77777777" w:rsidR="009A277C" w:rsidRDefault="009A277C" w:rsidP="00600550">
      <w:pPr>
        <w:spacing w:before="71"/>
        <w:ind w:left="1158" w:right="927"/>
        <w:jc w:val="center"/>
        <w:rPr>
          <w:rFonts w:ascii="Britannic Bold" w:hAnsi="Britannic Bold"/>
          <w:b/>
          <w:sz w:val="56"/>
          <w:szCs w:val="56"/>
          <w:highlight w:val="lightGray"/>
        </w:rPr>
      </w:pPr>
    </w:p>
    <w:p w14:paraId="65F03CB8" w14:textId="6E7C11AB" w:rsidR="00600550" w:rsidRDefault="00E12C9A" w:rsidP="00616C1F">
      <w:pPr>
        <w:shd w:val="clear" w:color="auto" w:fill="FFFFFF" w:themeFill="background1"/>
        <w:spacing w:before="71"/>
        <w:ind w:left="1158" w:right="927"/>
        <w:jc w:val="center"/>
        <w:rPr>
          <w:rFonts w:ascii="Britannic Bold" w:hAnsi="Britannic Bold"/>
          <w:b/>
          <w:spacing w:val="-2"/>
          <w:sz w:val="56"/>
          <w:szCs w:val="56"/>
        </w:rPr>
      </w:pPr>
      <w:r w:rsidRPr="00616C1F">
        <w:rPr>
          <w:rFonts w:ascii="Britannic Bold" w:hAnsi="Britannic Bold"/>
          <w:b/>
          <w:sz w:val="56"/>
          <w:szCs w:val="56"/>
        </w:rPr>
        <w:t>Table</w:t>
      </w:r>
      <w:r w:rsidRPr="00616C1F">
        <w:rPr>
          <w:rFonts w:ascii="Britannic Bold" w:hAnsi="Britannic Bold"/>
          <w:b/>
          <w:spacing w:val="-12"/>
          <w:sz w:val="56"/>
          <w:szCs w:val="56"/>
        </w:rPr>
        <w:t xml:space="preserve"> </w:t>
      </w:r>
      <w:r w:rsidRPr="00616C1F">
        <w:rPr>
          <w:rFonts w:ascii="Britannic Bold" w:hAnsi="Britannic Bold"/>
          <w:b/>
          <w:sz w:val="56"/>
          <w:szCs w:val="56"/>
        </w:rPr>
        <w:t>Of</w:t>
      </w:r>
      <w:r w:rsidRPr="00616C1F">
        <w:rPr>
          <w:rFonts w:ascii="Britannic Bold" w:hAnsi="Britannic Bold"/>
          <w:b/>
          <w:spacing w:val="-14"/>
          <w:sz w:val="56"/>
          <w:szCs w:val="56"/>
        </w:rPr>
        <w:t xml:space="preserve"> </w:t>
      </w:r>
      <w:r w:rsidRPr="00616C1F">
        <w:rPr>
          <w:rFonts w:ascii="Britannic Bold" w:hAnsi="Britannic Bold"/>
          <w:b/>
          <w:spacing w:val="-2"/>
          <w:sz w:val="56"/>
          <w:szCs w:val="56"/>
        </w:rPr>
        <w:t>Contents</w:t>
      </w:r>
    </w:p>
    <w:p w14:paraId="38EF4E5E" w14:textId="77777777" w:rsidR="00E4156F" w:rsidRDefault="00E4156F" w:rsidP="00600550">
      <w:pPr>
        <w:spacing w:before="71"/>
        <w:ind w:left="1158" w:right="927"/>
        <w:jc w:val="center"/>
        <w:rPr>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F856F0" w14:textId="77777777" w:rsidR="009A277C" w:rsidRDefault="009A277C" w:rsidP="00600550">
      <w:pPr>
        <w:spacing w:before="71"/>
        <w:ind w:left="1158" w:right="927"/>
        <w:jc w:val="center"/>
        <w:rPr>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FBA877" w14:textId="6627B6BF" w:rsidR="00013B11" w:rsidRPr="008106B0" w:rsidRDefault="00297BDF" w:rsidP="00350DF7">
      <w:pPr>
        <w:pStyle w:val="Heading1"/>
        <w:spacing w:before="180"/>
        <w:ind w:left="1260"/>
        <w:rPr>
          <w:rFonts w:ascii="Calibri" w:hAnsi="Calibri" w:cs="Calibri"/>
          <w:bCs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06B0">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Designated State Agency                                          </w:t>
      </w:r>
      <w:r>
        <w:rPr>
          <w:rFonts w:ascii="Calibri" w:hAnsi="Calibri" w:cs="Calibri"/>
          <w:bCs w:val="0"/>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6"/>
    <w:p w14:paraId="5D7ACC93" w14:textId="5E2CAFD0" w:rsidR="00013B11" w:rsidRPr="008106B0" w:rsidRDefault="00297BDF" w:rsidP="00BD354B">
      <w:pPr>
        <w:pStyle w:val="Heading2"/>
        <w:spacing w:before="29"/>
        <w:ind w:left="1800"/>
      </w:pPr>
      <w:r w:rsidRPr="008106B0">
        <w:t>M</w:t>
      </w:r>
      <w:r w:rsidR="000D61C6">
        <w:t xml:space="preserve">ississippi </w:t>
      </w:r>
      <w:r w:rsidRPr="008106B0">
        <w:t>Department</w:t>
      </w:r>
      <w:r w:rsidRPr="008106B0">
        <w:rPr>
          <w:spacing w:val="-8"/>
        </w:rPr>
        <w:t xml:space="preserve"> </w:t>
      </w:r>
      <w:r w:rsidRPr="008106B0">
        <w:t>Of</w:t>
      </w:r>
      <w:r w:rsidRPr="008106B0">
        <w:rPr>
          <w:spacing w:val="-9"/>
        </w:rPr>
        <w:t xml:space="preserve"> </w:t>
      </w:r>
      <w:r w:rsidRPr="008106B0">
        <w:t>Rehabilitation</w:t>
      </w:r>
      <w:r w:rsidRPr="008106B0">
        <w:rPr>
          <w:spacing w:val="-8"/>
        </w:rPr>
        <w:t xml:space="preserve"> </w:t>
      </w:r>
      <w:r w:rsidRPr="008106B0">
        <w:rPr>
          <w:spacing w:val="-2"/>
        </w:rPr>
        <w:t>Services</w:t>
      </w:r>
    </w:p>
    <w:p w14:paraId="4B06FA3E" w14:textId="2AEFB4FA" w:rsidR="00013B11" w:rsidRPr="008106B0" w:rsidRDefault="00297BDF">
      <w:pPr>
        <w:tabs>
          <w:tab w:val="right" w:leader="dot" w:pos="11376"/>
        </w:tabs>
        <w:spacing w:line="341" w:lineRule="exact"/>
        <w:ind w:left="2160"/>
        <w:rPr>
          <w:sz w:val="28"/>
        </w:rPr>
      </w:pPr>
      <w:r w:rsidRPr="008106B0">
        <w:rPr>
          <w:sz w:val="28"/>
        </w:rPr>
        <w:t>Welcome</w:t>
      </w:r>
      <w:r w:rsidRPr="008106B0">
        <w:rPr>
          <w:spacing w:val="-5"/>
          <w:sz w:val="28"/>
        </w:rPr>
        <w:t xml:space="preserve"> </w:t>
      </w:r>
      <w:r w:rsidRPr="008106B0">
        <w:rPr>
          <w:sz w:val="28"/>
        </w:rPr>
        <w:t>–</w:t>
      </w:r>
      <w:r w:rsidRPr="008106B0">
        <w:rPr>
          <w:spacing w:val="-5"/>
          <w:sz w:val="28"/>
        </w:rPr>
        <w:t xml:space="preserve"> </w:t>
      </w:r>
      <w:r w:rsidR="009A3AEE">
        <w:rPr>
          <w:sz w:val="28"/>
        </w:rPr>
        <w:t>MDRS</w:t>
      </w:r>
      <w:r w:rsidRPr="008106B0">
        <w:rPr>
          <w:spacing w:val="-5"/>
          <w:sz w:val="28"/>
        </w:rPr>
        <w:t xml:space="preserve"> </w:t>
      </w:r>
      <w:r w:rsidRPr="008106B0">
        <w:rPr>
          <w:sz w:val="28"/>
        </w:rPr>
        <w:t>Executive</w:t>
      </w:r>
      <w:r w:rsidRPr="008106B0">
        <w:rPr>
          <w:spacing w:val="-4"/>
          <w:sz w:val="28"/>
        </w:rPr>
        <w:t xml:space="preserve"> </w:t>
      </w:r>
      <w:r w:rsidRPr="008106B0">
        <w:rPr>
          <w:spacing w:val="-2"/>
          <w:sz w:val="28"/>
        </w:rPr>
        <w:t>Director</w:t>
      </w:r>
      <w:r w:rsidRPr="008106B0">
        <w:rPr>
          <w:sz w:val="28"/>
        </w:rPr>
        <w:tab/>
      </w:r>
      <w:r w:rsidRPr="008106B0">
        <w:rPr>
          <w:spacing w:val="-10"/>
          <w:sz w:val="28"/>
        </w:rPr>
        <w:t>3</w:t>
      </w:r>
    </w:p>
    <w:p w14:paraId="65BB0A5E" w14:textId="261F7B04" w:rsidR="00013B11" w:rsidRPr="008106B0" w:rsidRDefault="00297BDF" w:rsidP="00BD354B">
      <w:pPr>
        <w:pStyle w:val="Heading2"/>
        <w:spacing w:before="1"/>
        <w:ind w:left="1800"/>
        <w:jc w:val="left"/>
      </w:pPr>
      <w:r w:rsidRPr="008106B0">
        <w:t>State</w:t>
      </w:r>
      <w:r w:rsidRPr="008106B0">
        <w:rPr>
          <w:spacing w:val="-9"/>
        </w:rPr>
        <w:t xml:space="preserve"> </w:t>
      </w:r>
      <w:r w:rsidRPr="008106B0">
        <w:t>Rehabilitation</w:t>
      </w:r>
      <w:r w:rsidRPr="008106B0">
        <w:rPr>
          <w:spacing w:val="-7"/>
        </w:rPr>
        <w:t xml:space="preserve"> </w:t>
      </w:r>
      <w:r w:rsidRPr="008106B0">
        <w:t>Council</w:t>
      </w:r>
      <w:r w:rsidRPr="008106B0">
        <w:rPr>
          <w:spacing w:val="-5"/>
        </w:rPr>
        <w:t xml:space="preserve"> </w:t>
      </w:r>
      <w:r w:rsidRPr="008106B0">
        <w:rPr>
          <w:spacing w:val="-2"/>
        </w:rPr>
        <w:t>(</w:t>
      </w:r>
      <w:r w:rsidR="009A3AEE">
        <w:rPr>
          <w:spacing w:val="-2"/>
        </w:rPr>
        <w:t>SRC</w:t>
      </w:r>
      <w:r w:rsidRPr="008106B0">
        <w:rPr>
          <w:spacing w:val="-2"/>
        </w:rPr>
        <w:t>)</w:t>
      </w:r>
    </w:p>
    <w:p w14:paraId="53899CED" w14:textId="5A1E67C5" w:rsidR="00013B11" w:rsidRPr="008106B0" w:rsidRDefault="00297BDF">
      <w:pPr>
        <w:tabs>
          <w:tab w:val="right" w:leader="dot" w:pos="11376"/>
        </w:tabs>
        <w:spacing w:line="341" w:lineRule="exact"/>
        <w:ind w:left="2159"/>
        <w:rPr>
          <w:sz w:val="28"/>
        </w:rPr>
      </w:pPr>
      <w:r w:rsidRPr="008106B0">
        <w:rPr>
          <w:sz w:val="28"/>
        </w:rPr>
        <w:t>Welcome</w:t>
      </w:r>
      <w:r w:rsidRPr="008106B0">
        <w:rPr>
          <w:spacing w:val="-5"/>
          <w:sz w:val="28"/>
        </w:rPr>
        <w:t xml:space="preserve"> </w:t>
      </w:r>
      <w:r w:rsidRPr="008106B0">
        <w:rPr>
          <w:sz w:val="28"/>
        </w:rPr>
        <w:t>–</w:t>
      </w:r>
      <w:r w:rsidRPr="008106B0">
        <w:rPr>
          <w:spacing w:val="-5"/>
          <w:sz w:val="28"/>
        </w:rPr>
        <w:t xml:space="preserve"> </w:t>
      </w:r>
      <w:r w:rsidRPr="008106B0">
        <w:rPr>
          <w:sz w:val="28"/>
        </w:rPr>
        <w:t>Chairman,</w:t>
      </w:r>
      <w:r w:rsidRPr="008106B0">
        <w:rPr>
          <w:spacing w:val="-4"/>
          <w:sz w:val="28"/>
        </w:rPr>
        <w:t xml:space="preserve"> </w:t>
      </w:r>
      <w:r w:rsidR="009A3AEE">
        <w:rPr>
          <w:spacing w:val="-5"/>
          <w:sz w:val="28"/>
        </w:rPr>
        <w:t>SRC</w:t>
      </w:r>
      <w:r w:rsidRPr="008106B0">
        <w:rPr>
          <w:sz w:val="28"/>
        </w:rPr>
        <w:tab/>
      </w:r>
      <w:r>
        <w:rPr>
          <w:sz w:val="28"/>
        </w:rPr>
        <w:t>4</w:t>
      </w:r>
    </w:p>
    <w:p w14:paraId="615615B3" w14:textId="51A43C85" w:rsidR="00013B11" w:rsidRPr="008106B0" w:rsidRDefault="009A3AEE">
      <w:pPr>
        <w:tabs>
          <w:tab w:val="right" w:leader="dot" w:pos="11376"/>
        </w:tabs>
        <w:spacing w:line="341" w:lineRule="exact"/>
        <w:ind w:left="2159"/>
        <w:rPr>
          <w:sz w:val="28"/>
        </w:rPr>
      </w:pPr>
      <w:r>
        <w:rPr>
          <w:sz w:val="28"/>
        </w:rPr>
        <w:t>SRC</w:t>
      </w:r>
      <w:r w:rsidR="00297BDF" w:rsidRPr="008106B0">
        <w:rPr>
          <w:spacing w:val="-3"/>
          <w:sz w:val="28"/>
        </w:rPr>
        <w:t xml:space="preserve"> </w:t>
      </w:r>
      <w:r w:rsidR="00297BDF" w:rsidRPr="008106B0">
        <w:rPr>
          <w:sz w:val="28"/>
        </w:rPr>
        <w:t>Council</w:t>
      </w:r>
      <w:r w:rsidR="00297BDF" w:rsidRPr="008106B0">
        <w:rPr>
          <w:spacing w:val="-2"/>
          <w:sz w:val="28"/>
        </w:rPr>
        <w:t xml:space="preserve"> Membership</w:t>
      </w:r>
      <w:r w:rsidR="00297BDF" w:rsidRPr="008106B0">
        <w:rPr>
          <w:sz w:val="28"/>
        </w:rPr>
        <w:tab/>
      </w:r>
      <w:r w:rsidR="00297BDF">
        <w:rPr>
          <w:spacing w:val="-5"/>
          <w:sz w:val="28"/>
        </w:rPr>
        <w:t>5</w:t>
      </w:r>
    </w:p>
    <w:p w14:paraId="3E8B598E" w14:textId="7347D026" w:rsidR="00013B11" w:rsidRPr="008106B0" w:rsidRDefault="009A3AEE">
      <w:pPr>
        <w:tabs>
          <w:tab w:val="right" w:leader="dot" w:pos="11375"/>
        </w:tabs>
        <w:spacing w:before="1" w:line="341" w:lineRule="exact"/>
        <w:ind w:left="2159"/>
        <w:rPr>
          <w:sz w:val="28"/>
        </w:rPr>
      </w:pPr>
      <w:r>
        <w:rPr>
          <w:sz w:val="28"/>
        </w:rPr>
        <w:t>SRC</w:t>
      </w:r>
      <w:r w:rsidR="00297BDF" w:rsidRPr="008106B0">
        <w:rPr>
          <w:spacing w:val="-7"/>
          <w:sz w:val="28"/>
        </w:rPr>
        <w:t xml:space="preserve"> </w:t>
      </w:r>
      <w:r w:rsidR="00297BDF" w:rsidRPr="008106B0">
        <w:rPr>
          <w:sz w:val="28"/>
        </w:rPr>
        <w:t>Activities</w:t>
      </w:r>
      <w:r w:rsidR="00297BDF" w:rsidRPr="008106B0">
        <w:rPr>
          <w:spacing w:val="-5"/>
          <w:sz w:val="28"/>
        </w:rPr>
        <w:t xml:space="preserve"> </w:t>
      </w:r>
      <w:r w:rsidR="00297BDF" w:rsidRPr="008106B0">
        <w:rPr>
          <w:sz w:val="28"/>
        </w:rPr>
        <w:t>(Includes</w:t>
      </w:r>
      <w:r w:rsidR="00297BDF" w:rsidRPr="008106B0">
        <w:rPr>
          <w:spacing w:val="-5"/>
          <w:sz w:val="28"/>
        </w:rPr>
        <w:t xml:space="preserve"> </w:t>
      </w:r>
      <w:r w:rsidR="00297BDF" w:rsidRPr="008106B0">
        <w:rPr>
          <w:spacing w:val="-2"/>
          <w:sz w:val="28"/>
        </w:rPr>
        <w:t>Comments)</w:t>
      </w:r>
      <w:r w:rsidR="00297BDF" w:rsidRPr="008106B0">
        <w:rPr>
          <w:sz w:val="28"/>
        </w:rPr>
        <w:tab/>
      </w:r>
      <w:r w:rsidR="00297BDF">
        <w:rPr>
          <w:spacing w:val="-5"/>
          <w:sz w:val="28"/>
        </w:rPr>
        <w:t>6</w:t>
      </w:r>
      <w:r w:rsidR="00297BDF" w:rsidRPr="008106B0">
        <w:rPr>
          <w:spacing w:val="-5"/>
          <w:sz w:val="28"/>
        </w:rPr>
        <w:t>-</w:t>
      </w:r>
      <w:r w:rsidR="00297BDF">
        <w:rPr>
          <w:spacing w:val="-2"/>
          <w:sz w:val="28"/>
        </w:rPr>
        <w:t>22</w:t>
      </w:r>
    </w:p>
    <w:p w14:paraId="02F77B26" w14:textId="794F1E90" w:rsidR="00013B11" w:rsidRPr="00B74824" w:rsidRDefault="00297BDF">
      <w:pPr>
        <w:tabs>
          <w:tab w:val="right" w:leader="dot" w:pos="11375"/>
        </w:tabs>
        <w:spacing w:line="341" w:lineRule="exact"/>
        <w:ind w:left="2159"/>
        <w:rPr>
          <w:color w:val="000000" w:themeColor="text1"/>
          <w:sz w:val="28"/>
        </w:rPr>
      </w:pPr>
      <w:r w:rsidRPr="00B74824">
        <w:rPr>
          <w:color w:val="000000" w:themeColor="text1"/>
          <w:sz w:val="28"/>
        </w:rPr>
        <w:t>Consumer</w:t>
      </w:r>
      <w:r w:rsidRPr="00B74824">
        <w:rPr>
          <w:color w:val="000000" w:themeColor="text1"/>
          <w:spacing w:val="-7"/>
          <w:sz w:val="28"/>
        </w:rPr>
        <w:t xml:space="preserve"> </w:t>
      </w:r>
      <w:r w:rsidRPr="00B74824">
        <w:rPr>
          <w:color w:val="000000" w:themeColor="text1"/>
          <w:sz w:val="28"/>
        </w:rPr>
        <w:t>Satisfaction</w:t>
      </w:r>
      <w:r w:rsidRPr="00B74824">
        <w:rPr>
          <w:color w:val="000000" w:themeColor="text1"/>
          <w:spacing w:val="-7"/>
          <w:sz w:val="28"/>
        </w:rPr>
        <w:t xml:space="preserve"> </w:t>
      </w:r>
      <w:r w:rsidRPr="00B74824">
        <w:rPr>
          <w:color w:val="000000" w:themeColor="text1"/>
          <w:sz w:val="28"/>
        </w:rPr>
        <w:t>Survey</w:t>
      </w:r>
      <w:r>
        <w:rPr>
          <w:color w:val="000000" w:themeColor="text1"/>
          <w:sz w:val="28"/>
        </w:rPr>
        <w:t xml:space="preserve">, </w:t>
      </w:r>
      <w:r w:rsidR="009A3AEE">
        <w:rPr>
          <w:color w:val="000000" w:themeColor="text1"/>
          <w:spacing w:val="-2"/>
          <w:sz w:val="28"/>
        </w:rPr>
        <w:t>OVR</w:t>
      </w:r>
      <w:r w:rsidRPr="00B74824">
        <w:rPr>
          <w:color w:val="000000" w:themeColor="text1"/>
          <w:spacing w:val="-2"/>
          <w:sz w:val="28"/>
        </w:rPr>
        <w:t>/</w:t>
      </w:r>
      <w:r w:rsidR="009A3AEE">
        <w:rPr>
          <w:color w:val="000000" w:themeColor="text1"/>
          <w:spacing w:val="-2"/>
          <w:sz w:val="28"/>
        </w:rPr>
        <w:t>OVRB</w:t>
      </w:r>
      <w:r w:rsidRPr="00B74824">
        <w:rPr>
          <w:color w:val="000000" w:themeColor="text1"/>
          <w:sz w:val="28"/>
        </w:rPr>
        <w:tab/>
      </w:r>
      <w:r>
        <w:rPr>
          <w:color w:val="000000" w:themeColor="text1"/>
          <w:spacing w:val="-5"/>
          <w:sz w:val="28"/>
        </w:rPr>
        <w:t>2</w:t>
      </w:r>
      <w:r w:rsidR="0014455E">
        <w:rPr>
          <w:color w:val="000000" w:themeColor="text1"/>
          <w:spacing w:val="-5"/>
          <w:sz w:val="28"/>
        </w:rPr>
        <w:t>4</w:t>
      </w:r>
    </w:p>
    <w:p w14:paraId="6B3C1D1F" w14:textId="1CBB49BC" w:rsidR="00013B11" w:rsidRPr="00B74824" w:rsidRDefault="00297BDF" w:rsidP="00350DF7">
      <w:pPr>
        <w:pStyle w:val="Heading1"/>
        <w:spacing w:before="307"/>
        <w:ind w:left="1260"/>
        <w:rPr>
          <w:rFonts w:ascii="Calibri"/>
          <w:color w:val="000000" w:themeColor="text1"/>
        </w:rPr>
      </w:pPr>
      <w:r w:rsidRPr="00B74824">
        <w:rPr>
          <w:rFonts w:ascii="Calibri" w:hAnsi="Calibri" w:cs="Calibri"/>
          <w:bCs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Designated State Unit</w:t>
      </w:r>
    </w:p>
    <w:p w14:paraId="7C361091" w14:textId="1246EEE0" w:rsidR="00013B11" w:rsidRPr="00B74824" w:rsidRDefault="00297BDF" w:rsidP="00BD354B">
      <w:pPr>
        <w:pStyle w:val="Heading2"/>
        <w:spacing w:before="29"/>
        <w:ind w:left="1800"/>
        <w:jc w:val="left"/>
        <w:rPr>
          <w:color w:val="000000" w:themeColor="text1"/>
        </w:rPr>
      </w:pPr>
      <w:r w:rsidRPr="00B74824">
        <w:rPr>
          <w:color w:val="000000" w:themeColor="text1"/>
        </w:rPr>
        <w:t>Office</w:t>
      </w:r>
      <w:r w:rsidRPr="00B74824">
        <w:rPr>
          <w:color w:val="000000" w:themeColor="text1"/>
          <w:spacing w:val="-9"/>
        </w:rPr>
        <w:t xml:space="preserve"> </w:t>
      </w:r>
      <w:r w:rsidRPr="00B74824">
        <w:rPr>
          <w:color w:val="000000" w:themeColor="text1"/>
        </w:rPr>
        <w:t>Of</w:t>
      </w:r>
      <w:r w:rsidRPr="00B74824">
        <w:rPr>
          <w:color w:val="000000" w:themeColor="text1"/>
          <w:spacing w:val="-7"/>
        </w:rPr>
        <w:t xml:space="preserve"> </w:t>
      </w:r>
      <w:r w:rsidRPr="00B74824">
        <w:rPr>
          <w:color w:val="000000" w:themeColor="text1"/>
        </w:rPr>
        <w:t>Vocational</w:t>
      </w:r>
      <w:r w:rsidRPr="00B74824">
        <w:rPr>
          <w:color w:val="000000" w:themeColor="text1"/>
          <w:spacing w:val="-6"/>
        </w:rPr>
        <w:t xml:space="preserve"> </w:t>
      </w:r>
      <w:r w:rsidRPr="00B74824">
        <w:rPr>
          <w:color w:val="000000" w:themeColor="text1"/>
        </w:rPr>
        <w:t>Rehabilitation</w:t>
      </w:r>
      <w:r w:rsidRPr="00B74824">
        <w:rPr>
          <w:color w:val="000000" w:themeColor="text1"/>
          <w:spacing w:val="-8"/>
        </w:rPr>
        <w:t xml:space="preserve"> </w:t>
      </w:r>
      <w:r w:rsidRPr="00B74824">
        <w:rPr>
          <w:color w:val="000000" w:themeColor="text1"/>
          <w:spacing w:val="-2"/>
        </w:rPr>
        <w:t>(</w:t>
      </w:r>
      <w:r w:rsidR="009A3AEE">
        <w:rPr>
          <w:color w:val="000000" w:themeColor="text1"/>
          <w:spacing w:val="-2"/>
        </w:rPr>
        <w:t>OVR</w:t>
      </w:r>
      <w:r w:rsidRPr="00B74824">
        <w:rPr>
          <w:color w:val="000000" w:themeColor="text1"/>
          <w:spacing w:val="-2"/>
        </w:rPr>
        <w:t>)</w:t>
      </w:r>
    </w:p>
    <w:p w14:paraId="41268795" w14:textId="1D8C0A79" w:rsidR="00013B11" w:rsidRPr="00B74824" w:rsidRDefault="00297BDF">
      <w:pPr>
        <w:tabs>
          <w:tab w:val="left" w:leader="dot" w:pos="11092"/>
        </w:tabs>
        <w:spacing w:line="341" w:lineRule="exact"/>
        <w:ind w:left="2160"/>
        <w:rPr>
          <w:color w:val="000000" w:themeColor="text1"/>
          <w:sz w:val="28"/>
        </w:rPr>
      </w:pPr>
      <w:r w:rsidRPr="00B74824">
        <w:rPr>
          <w:color w:val="000000" w:themeColor="text1"/>
          <w:sz w:val="28"/>
        </w:rPr>
        <w:t>Welcome</w:t>
      </w:r>
      <w:r w:rsidRPr="00B74824">
        <w:rPr>
          <w:color w:val="000000" w:themeColor="text1"/>
          <w:spacing w:val="-5"/>
          <w:sz w:val="28"/>
        </w:rPr>
        <w:t xml:space="preserve"> </w:t>
      </w:r>
      <w:r w:rsidRPr="00B74824">
        <w:rPr>
          <w:color w:val="000000" w:themeColor="text1"/>
          <w:sz w:val="28"/>
        </w:rPr>
        <w:t>–</w:t>
      </w:r>
      <w:r w:rsidRPr="00B74824">
        <w:rPr>
          <w:color w:val="000000" w:themeColor="text1"/>
          <w:spacing w:val="-5"/>
          <w:sz w:val="28"/>
        </w:rPr>
        <w:t xml:space="preserve"> </w:t>
      </w:r>
      <w:r w:rsidRPr="00B74824">
        <w:rPr>
          <w:color w:val="000000" w:themeColor="text1"/>
          <w:sz w:val="28"/>
        </w:rPr>
        <w:t>Director,</w:t>
      </w:r>
      <w:r w:rsidRPr="00B74824">
        <w:rPr>
          <w:color w:val="000000" w:themeColor="text1"/>
          <w:spacing w:val="-6"/>
          <w:sz w:val="28"/>
        </w:rPr>
        <w:t xml:space="preserve"> </w:t>
      </w:r>
      <w:r w:rsidR="009A3AEE">
        <w:rPr>
          <w:color w:val="000000" w:themeColor="text1"/>
          <w:spacing w:val="-5"/>
          <w:sz w:val="28"/>
        </w:rPr>
        <w:t>OVR</w:t>
      </w:r>
      <w:r w:rsidRPr="00B74824">
        <w:rPr>
          <w:color w:val="000000" w:themeColor="text1"/>
          <w:sz w:val="28"/>
        </w:rPr>
        <w:tab/>
      </w:r>
      <w:r>
        <w:rPr>
          <w:color w:val="000000" w:themeColor="text1"/>
          <w:spacing w:val="-5"/>
          <w:sz w:val="28"/>
        </w:rPr>
        <w:t>2</w:t>
      </w:r>
      <w:r w:rsidR="00B07A0D">
        <w:rPr>
          <w:color w:val="000000" w:themeColor="text1"/>
          <w:spacing w:val="-5"/>
          <w:sz w:val="28"/>
        </w:rPr>
        <w:t>6</w:t>
      </w:r>
    </w:p>
    <w:p w14:paraId="7E2C312C" w14:textId="27744A45" w:rsidR="00013B11" w:rsidRPr="00B74824" w:rsidRDefault="00297BDF">
      <w:pPr>
        <w:tabs>
          <w:tab w:val="left" w:leader="dot" w:pos="11092"/>
        </w:tabs>
        <w:spacing w:before="1" w:line="341" w:lineRule="exact"/>
        <w:ind w:left="2159"/>
        <w:rPr>
          <w:color w:val="000000" w:themeColor="text1"/>
          <w:sz w:val="28"/>
        </w:rPr>
      </w:pPr>
      <w:r w:rsidRPr="00B74824">
        <w:rPr>
          <w:color w:val="000000" w:themeColor="text1"/>
          <w:sz w:val="28"/>
        </w:rPr>
        <w:t>Performance</w:t>
      </w:r>
      <w:r w:rsidRPr="00B74824">
        <w:rPr>
          <w:color w:val="000000" w:themeColor="text1"/>
          <w:spacing w:val="-9"/>
          <w:sz w:val="28"/>
        </w:rPr>
        <w:t xml:space="preserve"> </w:t>
      </w:r>
      <w:r w:rsidRPr="00B74824">
        <w:rPr>
          <w:color w:val="000000" w:themeColor="text1"/>
          <w:sz w:val="28"/>
        </w:rPr>
        <w:t>Indicators,</w:t>
      </w:r>
      <w:r w:rsidRPr="00B74824">
        <w:rPr>
          <w:color w:val="000000" w:themeColor="text1"/>
          <w:spacing w:val="-8"/>
          <w:sz w:val="28"/>
        </w:rPr>
        <w:t xml:space="preserve"> </w:t>
      </w:r>
      <w:r w:rsidR="009A3AEE">
        <w:rPr>
          <w:color w:val="000000" w:themeColor="text1"/>
          <w:spacing w:val="-5"/>
          <w:sz w:val="28"/>
        </w:rPr>
        <w:t>OVR</w:t>
      </w:r>
      <w:r>
        <w:rPr>
          <w:color w:val="000000" w:themeColor="text1"/>
          <w:sz w:val="28"/>
        </w:rPr>
        <w:t>……………………………………………</w:t>
      </w:r>
      <w:r w:rsidR="0066453F">
        <w:rPr>
          <w:color w:val="000000" w:themeColor="text1"/>
          <w:sz w:val="28"/>
        </w:rPr>
        <w:t>……</w:t>
      </w:r>
      <w:r w:rsidR="00F00CDB">
        <w:rPr>
          <w:color w:val="000000" w:themeColor="text1"/>
          <w:sz w:val="28"/>
        </w:rPr>
        <w:t>..</w:t>
      </w:r>
      <w:r>
        <w:rPr>
          <w:color w:val="000000" w:themeColor="text1"/>
          <w:sz w:val="28"/>
        </w:rPr>
        <w:t>…………………..2</w:t>
      </w:r>
      <w:r w:rsidR="00B07A0D">
        <w:rPr>
          <w:color w:val="000000" w:themeColor="text1"/>
          <w:sz w:val="28"/>
        </w:rPr>
        <w:t>7</w:t>
      </w:r>
      <w:r>
        <w:rPr>
          <w:color w:val="000000" w:themeColor="text1"/>
          <w:sz w:val="28"/>
        </w:rPr>
        <w:t>-2</w:t>
      </w:r>
      <w:r w:rsidR="00B07A0D">
        <w:rPr>
          <w:color w:val="000000" w:themeColor="text1"/>
          <w:sz w:val="28"/>
        </w:rPr>
        <w:t>8</w:t>
      </w:r>
    </w:p>
    <w:p w14:paraId="00676138" w14:textId="609622F1" w:rsidR="00013B11" w:rsidRPr="00B74824" w:rsidRDefault="00297BDF">
      <w:pPr>
        <w:tabs>
          <w:tab w:val="left" w:leader="dot" w:pos="10722"/>
        </w:tabs>
        <w:spacing w:line="341" w:lineRule="exact"/>
        <w:ind w:left="2159"/>
        <w:rPr>
          <w:color w:val="000000" w:themeColor="text1"/>
          <w:sz w:val="28"/>
        </w:rPr>
      </w:pPr>
      <w:r w:rsidRPr="00B74824">
        <w:rPr>
          <w:color w:val="000000" w:themeColor="text1"/>
          <w:sz w:val="28"/>
        </w:rPr>
        <w:t>Program</w:t>
      </w:r>
      <w:r w:rsidRPr="00B74824">
        <w:rPr>
          <w:color w:val="000000" w:themeColor="text1"/>
          <w:spacing w:val="-9"/>
          <w:sz w:val="28"/>
        </w:rPr>
        <w:t xml:space="preserve"> </w:t>
      </w:r>
      <w:r w:rsidRPr="00B74824">
        <w:rPr>
          <w:color w:val="000000" w:themeColor="text1"/>
          <w:sz w:val="28"/>
        </w:rPr>
        <w:t>Services</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6"/>
          <w:sz w:val="28"/>
        </w:rPr>
        <w:t xml:space="preserve"> </w:t>
      </w:r>
      <w:r w:rsidRPr="00B74824">
        <w:rPr>
          <w:color w:val="000000" w:themeColor="text1"/>
          <w:sz w:val="28"/>
        </w:rPr>
        <w:t>Highlights,</w:t>
      </w:r>
      <w:r w:rsidRPr="00B74824">
        <w:rPr>
          <w:color w:val="000000" w:themeColor="text1"/>
          <w:spacing w:val="-7"/>
          <w:sz w:val="28"/>
        </w:rPr>
        <w:t xml:space="preserve"> </w:t>
      </w:r>
      <w:r w:rsidR="009A3AEE">
        <w:rPr>
          <w:color w:val="000000" w:themeColor="text1"/>
          <w:spacing w:val="-5"/>
          <w:sz w:val="28"/>
        </w:rPr>
        <w:t>OVR</w:t>
      </w:r>
      <w:r>
        <w:rPr>
          <w:color w:val="000000" w:themeColor="text1"/>
          <w:sz w:val="28"/>
        </w:rPr>
        <w:t>………………………………………</w:t>
      </w:r>
      <w:r w:rsidR="00F00CDB">
        <w:rPr>
          <w:color w:val="000000" w:themeColor="text1"/>
          <w:sz w:val="28"/>
        </w:rPr>
        <w:t>……….</w:t>
      </w:r>
      <w:r>
        <w:rPr>
          <w:color w:val="000000" w:themeColor="text1"/>
          <w:sz w:val="28"/>
        </w:rPr>
        <w:t>…………2</w:t>
      </w:r>
      <w:r w:rsidR="00B07A0D">
        <w:rPr>
          <w:color w:val="000000" w:themeColor="text1"/>
          <w:sz w:val="28"/>
        </w:rPr>
        <w:t>9</w:t>
      </w:r>
      <w:r>
        <w:rPr>
          <w:color w:val="000000" w:themeColor="text1"/>
          <w:sz w:val="28"/>
        </w:rPr>
        <w:t>-3</w:t>
      </w:r>
      <w:r w:rsidR="00B07A0D">
        <w:rPr>
          <w:color w:val="000000" w:themeColor="text1"/>
          <w:sz w:val="28"/>
        </w:rPr>
        <w:t>2</w:t>
      </w:r>
    </w:p>
    <w:p w14:paraId="19095B1E" w14:textId="4C257404" w:rsidR="00013B11" w:rsidRPr="00B74824" w:rsidRDefault="00297BDF">
      <w:pPr>
        <w:tabs>
          <w:tab w:val="left" w:leader="dot" w:pos="11092"/>
        </w:tabs>
        <w:spacing w:before="1"/>
        <w:ind w:left="2159"/>
        <w:rPr>
          <w:color w:val="000000" w:themeColor="text1"/>
          <w:sz w:val="28"/>
        </w:rPr>
      </w:pPr>
      <w:r w:rsidRPr="00B74824">
        <w:rPr>
          <w:color w:val="000000" w:themeColor="text1"/>
          <w:sz w:val="28"/>
        </w:rPr>
        <w:t>Map</w:t>
      </w:r>
      <w:r>
        <w:rPr>
          <w:color w:val="000000" w:themeColor="text1"/>
          <w:sz w:val="28"/>
        </w:rPr>
        <w:t xml:space="preserve"> </w:t>
      </w:r>
      <w:r>
        <w:rPr>
          <w:color w:val="000000" w:themeColor="text1"/>
          <w:spacing w:val="-6"/>
          <w:sz w:val="28"/>
        </w:rPr>
        <w:t xml:space="preserve">(Districts Served), </w:t>
      </w:r>
      <w:r w:rsidR="009A3AEE">
        <w:rPr>
          <w:color w:val="000000" w:themeColor="text1"/>
          <w:sz w:val="28"/>
        </w:rPr>
        <w:t>OVR</w:t>
      </w:r>
      <w:r w:rsidRPr="00B74824">
        <w:rPr>
          <w:color w:val="000000" w:themeColor="text1"/>
          <w:sz w:val="28"/>
        </w:rPr>
        <w:tab/>
      </w:r>
      <w:r>
        <w:rPr>
          <w:color w:val="000000" w:themeColor="text1"/>
          <w:spacing w:val="-5"/>
          <w:sz w:val="28"/>
        </w:rPr>
        <w:t>3</w:t>
      </w:r>
      <w:r w:rsidR="00B07A0D">
        <w:rPr>
          <w:color w:val="000000" w:themeColor="text1"/>
          <w:spacing w:val="-5"/>
          <w:sz w:val="28"/>
        </w:rPr>
        <w:t>3</w:t>
      </w:r>
    </w:p>
    <w:p w14:paraId="16F9431A" w14:textId="03A7A746" w:rsidR="00013B11" w:rsidRPr="00B74824" w:rsidRDefault="00297BDF" w:rsidP="00BD354B">
      <w:pPr>
        <w:pStyle w:val="Heading2"/>
        <w:spacing w:before="340" w:line="240" w:lineRule="auto"/>
        <w:ind w:left="1800"/>
        <w:jc w:val="left"/>
        <w:rPr>
          <w:color w:val="000000" w:themeColor="text1"/>
        </w:rPr>
      </w:pPr>
      <w:r w:rsidRPr="00B74824">
        <w:rPr>
          <w:color w:val="000000" w:themeColor="text1"/>
        </w:rPr>
        <w:t>Office</w:t>
      </w:r>
      <w:r w:rsidRPr="00B74824">
        <w:rPr>
          <w:color w:val="000000" w:themeColor="text1"/>
          <w:spacing w:val="-9"/>
        </w:rPr>
        <w:t xml:space="preserve"> </w:t>
      </w:r>
      <w:r w:rsidRPr="00B74824">
        <w:rPr>
          <w:color w:val="000000" w:themeColor="text1"/>
        </w:rPr>
        <w:t>Of</w:t>
      </w:r>
      <w:r w:rsidRPr="00B74824">
        <w:rPr>
          <w:color w:val="000000" w:themeColor="text1"/>
          <w:spacing w:val="-5"/>
        </w:rPr>
        <w:t xml:space="preserve"> </w:t>
      </w:r>
      <w:r w:rsidRPr="00B74824">
        <w:rPr>
          <w:color w:val="000000" w:themeColor="text1"/>
        </w:rPr>
        <w:t>Vocational</w:t>
      </w:r>
      <w:r w:rsidRPr="00B74824">
        <w:rPr>
          <w:color w:val="000000" w:themeColor="text1"/>
          <w:spacing w:val="-4"/>
        </w:rPr>
        <w:t xml:space="preserve"> </w:t>
      </w:r>
      <w:r w:rsidRPr="00B74824">
        <w:rPr>
          <w:color w:val="000000" w:themeColor="text1"/>
        </w:rPr>
        <w:t>Rehabilitation</w:t>
      </w:r>
      <w:r w:rsidRPr="00B74824">
        <w:rPr>
          <w:color w:val="000000" w:themeColor="text1"/>
          <w:spacing w:val="-6"/>
        </w:rPr>
        <w:t xml:space="preserve"> </w:t>
      </w:r>
      <w:r w:rsidRPr="00B74824">
        <w:rPr>
          <w:color w:val="000000" w:themeColor="text1"/>
        </w:rPr>
        <w:t>For</w:t>
      </w:r>
      <w:r w:rsidRPr="00B74824">
        <w:rPr>
          <w:color w:val="000000" w:themeColor="text1"/>
          <w:spacing w:val="-5"/>
        </w:rPr>
        <w:t xml:space="preserve"> </w:t>
      </w:r>
      <w:r w:rsidRPr="00B74824">
        <w:rPr>
          <w:color w:val="000000" w:themeColor="text1"/>
        </w:rPr>
        <w:t>The</w:t>
      </w:r>
      <w:r w:rsidRPr="00B74824">
        <w:rPr>
          <w:color w:val="000000" w:themeColor="text1"/>
          <w:spacing w:val="-6"/>
        </w:rPr>
        <w:t xml:space="preserve"> </w:t>
      </w:r>
      <w:r w:rsidRPr="00B74824">
        <w:rPr>
          <w:color w:val="000000" w:themeColor="text1"/>
        </w:rPr>
        <w:t>Blind</w:t>
      </w:r>
      <w:r w:rsidRPr="00B74824">
        <w:rPr>
          <w:color w:val="000000" w:themeColor="text1"/>
          <w:spacing w:val="-5"/>
        </w:rPr>
        <w:t xml:space="preserve"> </w:t>
      </w:r>
      <w:r w:rsidRPr="00B74824">
        <w:rPr>
          <w:color w:val="000000" w:themeColor="text1"/>
          <w:spacing w:val="-2"/>
        </w:rPr>
        <w:t>(</w:t>
      </w:r>
      <w:r w:rsidR="009A3AEE">
        <w:rPr>
          <w:color w:val="000000" w:themeColor="text1"/>
          <w:spacing w:val="-2"/>
        </w:rPr>
        <w:t>OVRB</w:t>
      </w:r>
      <w:r w:rsidRPr="00B74824">
        <w:rPr>
          <w:color w:val="000000" w:themeColor="text1"/>
          <w:spacing w:val="-2"/>
        </w:rPr>
        <w:t>)</w:t>
      </w:r>
    </w:p>
    <w:p w14:paraId="738FFCF0" w14:textId="6B2CDD80" w:rsidR="00013B11" w:rsidRPr="00B74824" w:rsidRDefault="00297BDF">
      <w:pPr>
        <w:tabs>
          <w:tab w:val="left" w:leader="dot" w:pos="11091"/>
        </w:tabs>
        <w:spacing w:before="2" w:line="341" w:lineRule="exact"/>
        <w:ind w:left="2159"/>
        <w:rPr>
          <w:color w:val="000000" w:themeColor="text1"/>
          <w:sz w:val="28"/>
        </w:rPr>
      </w:pPr>
      <w:r w:rsidRPr="00B74824">
        <w:rPr>
          <w:color w:val="000000" w:themeColor="text1"/>
          <w:sz w:val="28"/>
        </w:rPr>
        <w:t>Welcome</w:t>
      </w:r>
      <w:r w:rsidRPr="00B74824">
        <w:rPr>
          <w:color w:val="000000" w:themeColor="text1"/>
          <w:spacing w:val="-5"/>
          <w:sz w:val="28"/>
        </w:rPr>
        <w:t xml:space="preserve"> </w:t>
      </w:r>
      <w:r w:rsidRPr="00B74824">
        <w:rPr>
          <w:color w:val="000000" w:themeColor="text1"/>
          <w:sz w:val="28"/>
        </w:rPr>
        <w:t>–</w:t>
      </w:r>
      <w:r w:rsidRPr="00B74824">
        <w:rPr>
          <w:color w:val="000000" w:themeColor="text1"/>
          <w:spacing w:val="-5"/>
          <w:sz w:val="28"/>
        </w:rPr>
        <w:t xml:space="preserve"> </w:t>
      </w:r>
      <w:r w:rsidRPr="00B74824">
        <w:rPr>
          <w:color w:val="000000" w:themeColor="text1"/>
          <w:sz w:val="28"/>
        </w:rPr>
        <w:t>Director,</w:t>
      </w:r>
      <w:r w:rsidRPr="00B74824">
        <w:rPr>
          <w:color w:val="000000" w:themeColor="text1"/>
          <w:spacing w:val="-6"/>
          <w:sz w:val="28"/>
        </w:rPr>
        <w:t xml:space="preserve"> </w:t>
      </w:r>
      <w:r w:rsidR="009A3AEE">
        <w:rPr>
          <w:color w:val="000000" w:themeColor="text1"/>
          <w:spacing w:val="-4"/>
          <w:sz w:val="28"/>
        </w:rPr>
        <w:t>OVRB</w:t>
      </w:r>
      <w:r w:rsidRPr="00B74824">
        <w:rPr>
          <w:color w:val="000000" w:themeColor="text1"/>
          <w:sz w:val="28"/>
        </w:rPr>
        <w:tab/>
      </w:r>
      <w:r>
        <w:rPr>
          <w:color w:val="000000" w:themeColor="text1"/>
          <w:spacing w:val="-5"/>
          <w:sz w:val="28"/>
        </w:rPr>
        <w:t>3</w:t>
      </w:r>
      <w:r w:rsidR="00B07A0D">
        <w:rPr>
          <w:color w:val="000000" w:themeColor="text1"/>
          <w:spacing w:val="-5"/>
          <w:sz w:val="28"/>
        </w:rPr>
        <w:t>4</w:t>
      </w:r>
    </w:p>
    <w:p w14:paraId="75E773EF" w14:textId="60BA1D99" w:rsidR="00013B11" w:rsidRPr="00B74824" w:rsidRDefault="00297BDF">
      <w:pPr>
        <w:tabs>
          <w:tab w:val="left" w:leader="dot" w:pos="10721"/>
        </w:tabs>
        <w:spacing w:line="341" w:lineRule="exact"/>
        <w:ind w:left="2158"/>
        <w:rPr>
          <w:color w:val="000000" w:themeColor="text1"/>
          <w:sz w:val="28"/>
        </w:rPr>
      </w:pPr>
      <w:r w:rsidRPr="00B74824">
        <w:rPr>
          <w:color w:val="000000" w:themeColor="text1"/>
          <w:sz w:val="28"/>
        </w:rPr>
        <w:t>Program</w:t>
      </w:r>
      <w:r w:rsidRPr="00B74824">
        <w:rPr>
          <w:color w:val="000000" w:themeColor="text1"/>
          <w:spacing w:val="-7"/>
          <w:sz w:val="28"/>
        </w:rPr>
        <w:t xml:space="preserve"> </w:t>
      </w:r>
      <w:r w:rsidRPr="00B74824">
        <w:rPr>
          <w:color w:val="000000" w:themeColor="text1"/>
          <w:sz w:val="28"/>
        </w:rPr>
        <w:t>Services</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6"/>
          <w:sz w:val="28"/>
        </w:rPr>
        <w:t xml:space="preserve"> </w:t>
      </w:r>
      <w:r w:rsidRPr="00B74824">
        <w:rPr>
          <w:color w:val="000000" w:themeColor="text1"/>
          <w:sz w:val="28"/>
        </w:rPr>
        <w:t>Highlights,</w:t>
      </w:r>
      <w:r w:rsidRPr="00B74824">
        <w:rPr>
          <w:color w:val="000000" w:themeColor="text1"/>
          <w:spacing w:val="-7"/>
          <w:sz w:val="28"/>
        </w:rPr>
        <w:t xml:space="preserve"> </w:t>
      </w:r>
      <w:r w:rsidR="009A3AEE">
        <w:rPr>
          <w:color w:val="000000" w:themeColor="text1"/>
          <w:spacing w:val="-4"/>
          <w:sz w:val="28"/>
        </w:rPr>
        <w:t>OVRB</w:t>
      </w:r>
      <w:r>
        <w:rPr>
          <w:color w:val="000000" w:themeColor="text1"/>
          <w:sz w:val="28"/>
        </w:rPr>
        <w:t>…………………………………………</w:t>
      </w:r>
      <w:r w:rsidR="00F00CDB">
        <w:rPr>
          <w:color w:val="000000" w:themeColor="text1"/>
          <w:sz w:val="28"/>
        </w:rPr>
        <w:t>………..</w:t>
      </w:r>
      <w:r>
        <w:rPr>
          <w:color w:val="000000" w:themeColor="text1"/>
          <w:sz w:val="28"/>
        </w:rPr>
        <w:t>…..</w:t>
      </w:r>
      <w:r>
        <w:rPr>
          <w:color w:val="000000" w:themeColor="text1"/>
          <w:spacing w:val="-2"/>
          <w:sz w:val="28"/>
        </w:rPr>
        <w:t>3</w:t>
      </w:r>
      <w:r w:rsidR="00B07A0D">
        <w:rPr>
          <w:color w:val="000000" w:themeColor="text1"/>
          <w:spacing w:val="-2"/>
          <w:sz w:val="28"/>
        </w:rPr>
        <w:t>5</w:t>
      </w:r>
      <w:r>
        <w:rPr>
          <w:color w:val="000000" w:themeColor="text1"/>
          <w:spacing w:val="-2"/>
          <w:sz w:val="28"/>
        </w:rPr>
        <w:t>-3</w:t>
      </w:r>
      <w:r w:rsidR="00B07A0D">
        <w:rPr>
          <w:color w:val="000000" w:themeColor="text1"/>
          <w:spacing w:val="-2"/>
          <w:sz w:val="28"/>
        </w:rPr>
        <w:t>7</w:t>
      </w:r>
    </w:p>
    <w:p w14:paraId="4B5787B1" w14:textId="4740A217" w:rsidR="00013B11" w:rsidRPr="00B74824" w:rsidRDefault="00297BDF">
      <w:pPr>
        <w:tabs>
          <w:tab w:val="left" w:leader="dot" w:pos="11091"/>
        </w:tabs>
        <w:spacing w:before="1"/>
        <w:ind w:left="2158"/>
        <w:rPr>
          <w:color w:val="000000" w:themeColor="text1"/>
          <w:sz w:val="28"/>
        </w:rPr>
      </w:pPr>
      <w:r w:rsidRPr="00B74824">
        <w:rPr>
          <w:color w:val="000000" w:themeColor="text1"/>
          <w:sz w:val="28"/>
        </w:rPr>
        <w:t>Map</w:t>
      </w:r>
      <w:r w:rsidRPr="00B74824">
        <w:rPr>
          <w:color w:val="000000" w:themeColor="text1"/>
          <w:spacing w:val="-4"/>
          <w:sz w:val="28"/>
        </w:rPr>
        <w:t xml:space="preserve"> </w:t>
      </w:r>
      <w:r>
        <w:rPr>
          <w:color w:val="000000" w:themeColor="text1"/>
          <w:spacing w:val="-4"/>
          <w:sz w:val="28"/>
        </w:rPr>
        <w:t xml:space="preserve">(Regional), </w:t>
      </w:r>
      <w:r w:rsidR="009A3AEE">
        <w:rPr>
          <w:color w:val="000000" w:themeColor="text1"/>
          <w:sz w:val="28"/>
        </w:rPr>
        <w:t>OVRB</w:t>
      </w:r>
      <w:r w:rsidRPr="00B74824">
        <w:rPr>
          <w:color w:val="000000" w:themeColor="text1"/>
          <w:sz w:val="28"/>
        </w:rPr>
        <w:tab/>
      </w:r>
      <w:r>
        <w:rPr>
          <w:color w:val="000000" w:themeColor="text1"/>
          <w:sz w:val="28"/>
        </w:rPr>
        <w:t>3</w:t>
      </w:r>
      <w:r w:rsidR="00B07A0D">
        <w:rPr>
          <w:color w:val="000000" w:themeColor="text1"/>
          <w:sz w:val="28"/>
        </w:rPr>
        <w:t>8</w:t>
      </w:r>
    </w:p>
    <w:p w14:paraId="77FD727B" w14:textId="2CE6E3F4" w:rsidR="00013B11" w:rsidRPr="00B74824" w:rsidRDefault="009A3AEE" w:rsidP="00BD354B">
      <w:pPr>
        <w:pStyle w:val="Heading2"/>
        <w:spacing w:before="340" w:line="240" w:lineRule="auto"/>
        <w:ind w:left="1800"/>
        <w:jc w:val="left"/>
        <w:rPr>
          <w:color w:val="000000" w:themeColor="text1"/>
        </w:rPr>
      </w:pPr>
      <w:r>
        <w:rPr>
          <w:color w:val="000000" w:themeColor="text1"/>
        </w:rPr>
        <w:t>OVR</w:t>
      </w:r>
      <w:r w:rsidR="00297BDF">
        <w:rPr>
          <w:color w:val="000000" w:themeColor="text1"/>
        </w:rPr>
        <w:t>/</w:t>
      </w:r>
      <w:r>
        <w:rPr>
          <w:color w:val="000000" w:themeColor="text1"/>
        </w:rPr>
        <w:t>OVRB</w:t>
      </w:r>
      <w:r w:rsidR="00297BDF">
        <w:rPr>
          <w:color w:val="000000" w:themeColor="text1"/>
        </w:rPr>
        <w:t xml:space="preserve">: </w:t>
      </w:r>
      <w:r w:rsidR="00297BDF" w:rsidRPr="00B74824">
        <w:rPr>
          <w:color w:val="000000" w:themeColor="text1"/>
        </w:rPr>
        <w:t>Measures</w:t>
      </w:r>
      <w:r w:rsidR="00297BDF" w:rsidRPr="00B74824">
        <w:rPr>
          <w:color w:val="000000" w:themeColor="text1"/>
          <w:spacing w:val="-6"/>
        </w:rPr>
        <w:t xml:space="preserve"> </w:t>
      </w:r>
      <w:r w:rsidR="00297BDF" w:rsidRPr="00B74824">
        <w:rPr>
          <w:color w:val="000000" w:themeColor="text1"/>
        </w:rPr>
        <w:t>Of</w:t>
      </w:r>
      <w:r w:rsidR="00297BDF" w:rsidRPr="00B74824">
        <w:rPr>
          <w:color w:val="000000" w:themeColor="text1"/>
          <w:spacing w:val="-4"/>
        </w:rPr>
        <w:t xml:space="preserve"> </w:t>
      </w:r>
      <w:r w:rsidR="00297BDF" w:rsidRPr="00B74824">
        <w:rPr>
          <w:color w:val="000000" w:themeColor="text1"/>
        </w:rPr>
        <w:t>Success</w:t>
      </w:r>
    </w:p>
    <w:p w14:paraId="511DC913" w14:textId="6336971C" w:rsidR="00013B11" w:rsidRPr="00B74824" w:rsidRDefault="00297BDF">
      <w:pPr>
        <w:tabs>
          <w:tab w:val="left" w:leader="dot" w:pos="11091"/>
        </w:tabs>
        <w:spacing w:before="1" w:line="341" w:lineRule="exact"/>
        <w:ind w:left="2158"/>
        <w:rPr>
          <w:color w:val="000000" w:themeColor="text1"/>
          <w:sz w:val="28"/>
        </w:rPr>
      </w:pPr>
      <w:r w:rsidRPr="00B74824">
        <w:rPr>
          <w:color w:val="000000" w:themeColor="text1"/>
          <w:sz w:val="28"/>
        </w:rPr>
        <w:t>Program</w:t>
      </w:r>
      <w:r w:rsidRPr="00B74824">
        <w:rPr>
          <w:color w:val="000000" w:themeColor="text1"/>
          <w:spacing w:val="-9"/>
          <w:sz w:val="28"/>
        </w:rPr>
        <w:t xml:space="preserve"> </w:t>
      </w:r>
      <w:r w:rsidRPr="00B74824">
        <w:rPr>
          <w:color w:val="000000" w:themeColor="text1"/>
          <w:sz w:val="28"/>
        </w:rPr>
        <w:t>Funding</w:t>
      </w:r>
      <w:r w:rsidRPr="00B74824">
        <w:rPr>
          <w:color w:val="000000" w:themeColor="text1"/>
          <w:spacing w:val="-6"/>
          <w:sz w:val="28"/>
        </w:rPr>
        <w:t xml:space="preserve"> </w:t>
      </w:r>
      <w:r w:rsidRPr="00B74824">
        <w:rPr>
          <w:color w:val="000000" w:themeColor="text1"/>
          <w:sz w:val="28"/>
        </w:rPr>
        <w:t>And</w:t>
      </w:r>
      <w:r w:rsidRPr="00B74824">
        <w:rPr>
          <w:color w:val="000000" w:themeColor="text1"/>
          <w:spacing w:val="-5"/>
          <w:sz w:val="28"/>
        </w:rPr>
        <w:t xml:space="preserve"> </w:t>
      </w:r>
      <w:r w:rsidRPr="00B74824">
        <w:rPr>
          <w:color w:val="000000" w:themeColor="text1"/>
          <w:sz w:val="28"/>
        </w:rPr>
        <w:t>Services</w:t>
      </w:r>
      <w:r>
        <w:rPr>
          <w:color w:val="000000" w:themeColor="text1"/>
          <w:sz w:val="28"/>
        </w:rPr>
        <w:t xml:space="preserve"> (Summaries), </w:t>
      </w:r>
      <w:r w:rsidR="009A3AEE">
        <w:rPr>
          <w:color w:val="000000" w:themeColor="text1"/>
          <w:spacing w:val="-2"/>
          <w:sz w:val="28"/>
        </w:rPr>
        <w:t>OVR</w:t>
      </w:r>
      <w:r w:rsidRPr="00B74824">
        <w:rPr>
          <w:color w:val="000000" w:themeColor="text1"/>
          <w:spacing w:val="-2"/>
          <w:sz w:val="28"/>
        </w:rPr>
        <w:t>/</w:t>
      </w:r>
      <w:r w:rsidR="009A3AEE">
        <w:rPr>
          <w:color w:val="000000" w:themeColor="text1"/>
          <w:spacing w:val="-2"/>
          <w:sz w:val="28"/>
        </w:rPr>
        <w:t>OVRB</w:t>
      </w:r>
      <w:r w:rsidRPr="00B74824">
        <w:rPr>
          <w:color w:val="000000" w:themeColor="text1"/>
          <w:sz w:val="28"/>
        </w:rPr>
        <w:tab/>
      </w:r>
      <w:r>
        <w:rPr>
          <w:color w:val="000000" w:themeColor="text1"/>
          <w:spacing w:val="-5"/>
          <w:sz w:val="28"/>
        </w:rPr>
        <w:t>3</w:t>
      </w:r>
      <w:r w:rsidR="00B07A0D">
        <w:rPr>
          <w:color w:val="000000" w:themeColor="text1"/>
          <w:spacing w:val="-5"/>
          <w:sz w:val="28"/>
        </w:rPr>
        <w:t>9</w:t>
      </w:r>
    </w:p>
    <w:p w14:paraId="7EB7C96C" w14:textId="3718A06E" w:rsidR="00013B11" w:rsidRPr="00B74824" w:rsidRDefault="00297BDF">
      <w:pPr>
        <w:tabs>
          <w:tab w:val="left" w:leader="dot" w:pos="11091"/>
        </w:tabs>
        <w:spacing w:line="341" w:lineRule="exact"/>
        <w:ind w:left="2158"/>
        <w:rPr>
          <w:color w:val="000000" w:themeColor="text1"/>
          <w:sz w:val="28"/>
        </w:rPr>
      </w:pPr>
      <w:r w:rsidRPr="00B74824">
        <w:rPr>
          <w:color w:val="000000" w:themeColor="text1"/>
          <w:sz w:val="28"/>
        </w:rPr>
        <w:t>Employment</w:t>
      </w:r>
      <w:r w:rsidRPr="00B74824">
        <w:rPr>
          <w:color w:val="000000" w:themeColor="text1"/>
          <w:spacing w:val="-8"/>
          <w:sz w:val="28"/>
        </w:rPr>
        <w:t xml:space="preserve"> </w:t>
      </w:r>
      <w:r w:rsidRPr="00B74824">
        <w:rPr>
          <w:color w:val="000000" w:themeColor="text1"/>
          <w:sz w:val="28"/>
        </w:rPr>
        <w:t>Outcomes,</w:t>
      </w:r>
      <w:r w:rsidRPr="00B74824">
        <w:rPr>
          <w:color w:val="000000" w:themeColor="text1"/>
          <w:spacing w:val="-9"/>
          <w:sz w:val="28"/>
        </w:rPr>
        <w:t xml:space="preserve"> </w:t>
      </w:r>
      <w:r w:rsidR="009A3AEE">
        <w:rPr>
          <w:color w:val="000000" w:themeColor="text1"/>
          <w:spacing w:val="-2"/>
          <w:sz w:val="28"/>
        </w:rPr>
        <w:t>OVR</w:t>
      </w:r>
      <w:r w:rsidRPr="00B74824">
        <w:rPr>
          <w:color w:val="000000" w:themeColor="text1"/>
          <w:spacing w:val="-2"/>
          <w:sz w:val="28"/>
        </w:rPr>
        <w:t>/</w:t>
      </w:r>
      <w:r w:rsidR="009A3AEE">
        <w:rPr>
          <w:color w:val="000000" w:themeColor="text1"/>
          <w:spacing w:val="-2"/>
          <w:sz w:val="28"/>
        </w:rPr>
        <w:t>OVRB</w:t>
      </w:r>
      <w:r w:rsidRPr="00B74824">
        <w:rPr>
          <w:color w:val="000000" w:themeColor="text1"/>
          <w:sz w:val="28"/>
        </w:rPr>
        <w:tab/>
      </w:r>
      <w:r w:rsidR="00B07A0D">
        <w:rPr>
          <w:color w:val="000000" w:themeColor="text1"/>
          <w:spacing w:val="-5"/>
          <w:sz w:val="28"/>
        </w:rPr>
        <w:t>40</w:t>
      </w:r>
    </w:p>
    <w:p w14:paraId="6BB7272C" w14:textId="4C57F8E3" w:rsidR="00013B11" w:rsidRPr="00B74824" w:rsidRDefault="00297BDF">
      <w:pPr>
        <w:tabs>
          <w:tab w:val="left" w:leader="dot" w:pos="10721"/>
        </w:tabs>
        <w:spacing w:before="2" w:line="341" w:lineRule="exact"/>
        <w:ind w:left="2158"/>
        <w:rPr>
          <w:color w:val="000000" w:themeColor="text1"/>
          <w:sz w:val="28"/>
        </w:rPr>
      </w:pPr>
      <w:r w:rsidRPr="00B74824">
        <w:rPr>
          <w:color w:val="000000" w:themeColor="text1"/>
          <w:sz w:val="28"/>
        </w:rPr>
        <w:t>Demographics</w:t>
      </w:r>
      <w:r w:rsidRPr="00B74824">
        <w:rPr>
          <w:color w:val="000000" w:themeColor="text1"/>
          <w:spacing w:val="-8"/>
          <w:sz w:val="28"/>
        </w:rPr>
        <w:t xml:space="preserve"> </w:t>
      </w:r>
      <w:r w:rsidRPr="00B74824">
        <w:rPr>
          <w:color w:val="000000" w:themeColor="text1"/>
          <w:sz w:val="28"/>
        </w:rPr>
        <w:t>(Ethnicity</w:t>
      </w:r>
      <w:r w:rsidRPr="00B74824">
        <w:rPr>
          <w:color w:val="000000" w:themeColor="text1"/>
          <w:spacing w:val="-10"/>
          <w:sz w:val="28"/>
        </w:rPr>
        <w:t xml:space="preserve"> </w:t>
      </w:r>
      <w:r w:rsidRPr="00B74824">
        <w:rPr>
          <w:color w:val="000000" w:themeColor="text1"/>
          <w:sz w:val="28"/>
        </w:rPr>
        <w:t>&amp;</w:t>
      </w:r>
      <w:r w:rsidRPr="00B74824">
        <w:rPr>
          <w:color w:val="000000" w:themeColor="text1"/>
          <w:spacing w:val="-6"/>
          <w:sz w:val="28"/>
        </w:rPr>
        <w:t xml:space="preserve"> </w:t>
      </w:r>
      <w:r w:rsidRPr="00B74824">
        <w:rPr>
          <w:color w:val="000000" w:themeColor="text1"/>
          <w:spacing w:val="-4"/>
          <w:sz w:val="28"/>
        </w:rPr>
        <w:t>Age)</w:t>
      </w:r>
      <w:r>
        <w:rPr>
          <w:color w:val="000000" w:themeColor="text1"/>
          <w:spacing w:val="-4"/>
          <w:sz w:val="28"/>
        </w:rPr>
        <w:t xml:space="preserve">, </w:t>
      </w:r>
      <w:r w:rsidR="009A3AEE">
        <w:rPr>
          <w:color w:val="000000" w:themeColor="text1"/>
          <w:spacing w:val="-4"/>
          <w:sz w:val="28"/>
        </w:rPr>
        <w:t>OVR</w:t>
      </w:r>
      <w:r>
        <w:rPr>
          <w:color w:val="000000" w:themeColor="text1"/>
          <w:spacing w:val="-4"/>
          <w:sz w:val="28"/>
        </w:rPr>
        <w:t>/</w:t>
      </w:r>
      <w:r w:rsidR="009A3AEE">
        <w:rPr>
          <w:color w:val="000000" w:themeColor="text1"/>
          <w:spacing w:val="-4"/>
          <w:sz w:val="28"/>
        </w:rPr>
        <w:t>OVRB</w:t>
      </w:r>
      <w:r>
        <w:rPr>
          <w:color w:val="000000" w:themeColor="text1"/>
          <w:spacing w:val="-4"/>
          <w:sz w:val="28"/>
        </w:rPr>
        <w:t xml:space="preserve"> </w:t>
      </w:r>
      <w:r w:rsidRPr="00B74824">
        <w:rPr>
          <w:color w:val="000000" w:themeColor="text1"/>
          <w:sz w:val="28"/>
        </w:rPr>
        <w:tab/>
      </w:r>
      <w:r w:rsidR="00B07A0D">
        <w:rPr>
          <w:color w:val="000000" w:themeColor="text1"/>
          <w:sz w:val="28"/>
        </w:rPr>
        <w:t>41</w:t>
      </w:r>
      <w:r>
        <w:rPr>
          <w:color w:val="000000" w:themeColor="text1"/>
          <w:spacing w:val="-2"/>
          <w:sz w:val="28"/>
        </w:rPr>
        <w:t>-4</w:t>
      </w:r>
      <w:r w:rsidR="00B07A0D">
        <w:rPr>
          <w:color w:val="000000" w:themeColor="text1"/>
          <w:spacing w:val="-2"/>
          <w:sz w:val="28"/>
        </w:rPr>
        <w:t>2</w:t>
      </w:r>
    </w:p>
    <w:p w14:paraId="00DED115" w14:textId="31B01119" w:rsidR="00E377A8" w:rsidRDefault="00BD0F91">
      <w:pPr>
        <w:tabs>
          <w:tab w:val="left" w:leader="dot" w:pos="10721"/>
        </w:tabs>
        <w:spacing w:line="341" w:lineRule="exact"/>
        <w:ind w:left="2158"/>
        <w:rPr>
          <w:spacing w:val="-2"/>
          <w:sz w:val="28"/>
        </w:rPr>
      </w:pPr>
      <w:r>
        <w:rPr>
          <w:color w:val="000000" w:themeColor="text1"/>
          <w:sz w:val="28"/>
        </w:rPr>
        <w:t xml:space="preserve">OVR </w:t>
      </w:r>
      <w:r w:rsidR="00297BDF" w:rsidRPr="00B74824">
        <w:rPr>
          <w:color w:val="000000" w:themeColor="text1"/>
          <w:sz w:val="28"/>
        </w:rPr>
        <w:t>Success</w:t>
      </w:r>
      <w:r w:rsidR="00297BDF" w:rsidRPr="00B74824">
        <w:rPr>
          <w:color w:val="000000" w:themeColor="text1"/>
          <w:spacing w:val="-6"/>
          <w:sz w:val="28"/>
        </w:rPr>
        <w:t xml:space="preserve"> </w:t>
      </w:r>
      <w:r w:rsidR="00297BDF" w:rsidRPr="00B74824">
        <w:rPr>
          <w:color w:val="000000" w:themeColor="text1"/>
          <w:sz w:val="28"/>
        </w:rPr>
        <w:t>Stories</w:t>
      </w:r>
      <w:r w:rsidR="00297BDF" w:rsidRPr="00B74824">
        <w:rPr>
          <w:color w:val="000000" w:themeColor="text1"/>
          <w:sz w:val="28"/>
        </w:rPr>
        <w:tab/>
      </w:r>
      <w:r w:rsidR="00297BDF">
        <w:rPr>
          <w:color w:val="000000" w:themeColor="text1"/>
          <w:spacing w:val="-2"/>
          <w:sz w:val="28"/>
        </w:rPr>
        <w:t>4</w:t>
      </w:r>
      <w:r w:rsidR="00B07A0D">
        <w:rPr>
          <w:color w:val="000000" w:themeColor="text1"/>
          <w:spacing w:val="-2"/>
          <w:sz w:val="28"/>
        </w:rPr>
        <w:t>3</w:t>
      </w:r>
      <w:r w:rsidR="00297BDF" w:rsidRPr="00B07A0D">
        <w:rPr>
          <w:spacing w:val="-2"/>
          <w:sz w:val="28"/>
        </w:rPr>
        <w:t>-</w:t>
      </w:r>
      <w:r w:rsidR="00E377A8">
        <w:rPr>
          <w:spacing w:val="-2"/>
          <w:sz w:val="28"/>
        </w:rPr>
        <w:t>48</w:t>
      </w:r>
    </w:p>
    <w:p w14:paraId="6C66B566" w14:textId="2F14E73C" w:rsidR="00013B11" w:rsidRPr="00B07A0D" w:rsidRDefault="00BD0F91">
      <w:pPr>
        <w:tabs>
          <w:tab w:val="left" w:leader="dot" w:pos="10721"/>
        </w:tabs>
        <w:spacing w:line="341" w:lineRule="exact"/>
        <w:ind w:left="2158"/>
        <w:rPr>
          <w:sz w:val="28"/>
        </w:rPr>
      </w:pPr>
      <w:r>
        <w:rPr>
          <w:spacing w:val="-2"/>
          <w:sz w:val="28"/>
        </w:rPr>
        <w:t xml:space="preserve">OVRB </w:t>
      </w:r>
      <w:r w:rsidR="00E377A8">
        <w:rPr>
          <w:spacing w:val="-2"/>
          <w:sz w:val="28"/>
        </w:rPr>
        <w:t>Success Stories</w:t>
      </w:r>
      <w:r>
        <w:rPr>
          <w:spacing w:val="-2"/>
          <w:sz w:val="28"/>
        </w:rPr>
        <w:t>.</w:t>
      </w:r>
      <w:r w:rsidR="009A5F17">
        <w:rPr>
          <w:spacing w:val="-2"/>
          <w:sz w:val="28"/>
        </w:rPr>
        <w:t>………………………………………………………………………………</w:t>
      </w:r>
      <w:r>
        <w:rPr>
          <w:spacing w:val="-2"/>
          <w:sz w:val="28"/>
        </w:rPr>
        <w:t>……49-</w:t>
      </w:r>
      <w:r w:rsidR="00055326">
        <w:rPr>
          <w:spacing w:val="-2"/>
          <w:sz w:val="28"/>
        </w:rPr>
        <w:t>51</w:t>
      </w:r>
    </w:p>
    <w:p w14:paraId="3B49F1FB" w14:textId="77777777" w:rsidR="00013B11" w:rsidRDefault="00013B11">
      <w:pPr>
        <w:spacing w:line="341" w:lineRule="exact"/>
        <w:rPr>
          <w:sz w:val="28"/>
        </w:rPr>
        <w:sectPr w:rsidR="00013B11" w:rsidSect="00D61C24">
          <w:footerReference w:type="default" r:id="rId9"/>
          <w:pgSz w:w="12240" w:h="15840"/>
          <w:pgMar w:top="240" w:right="0" w:bottom="880" w:left="0" w:header="0" w:footer="685" w:gutter="0"/>
          <w:pgNumType w:start="2"/>
          <w:cols w:space="720"/>
        </w:sectPr>
      </w:pPr>
    </w:p>
    <w:p w14:paraId="70817644" w14:textId="58FDF2A0" w:rsidR="00C50862" w:rsidRDefault="0064601B" w:rsidP="00C50862">
      <w:r w:rsidRPr="00C50862">
        <w:rPr>
          <w:b/>
          <w:bCs/>
          <w:i/>
          <w:iCs/>
          <w:noProof/>
          <w:sz w:val="28"/>
          <w:szCs w:val="28"/>
        </w:rPr>
        <w:drawing>
          <wp:anchor distT="0" distB="0" distL="114300" distR="114300" simplePos="0" relativeHeight="487900672" behindDoc="1" locked="0" layoutInCell="1" allowOverlap="1" wp14:anchorId="420594CC" wp14:editId="3A25178D">
            <wp:simplePos x="0" y="0"/>
            <wp:positionH relativeFrom="column">
              <wp:posOffset>5446561</wp:posOffset>
            </wp:positionH>
            <wp:positionV relativeFrom="paragraph">
              <wp:posOffset>172030</wp:posOffset>
            </wp:positionV>
            <wp:extent cx="1504950" cy="2487930"/>
            <wp:effectExtent l="171450" t="171450" r="171450" b="179070"/>
            <wp:wrapThrough wrapText="bothSides">
              <wp:wrapPolygon edited="0">
                <wp:start x="-2461" y="-1489"/>
                <wp:lineTo x="-2461" y="22989"/>
                <wp:lineTo x="23787" y="22989"/>
                <wp:lineTo x="23787" y="-1489"/>
                <wp:lineTo x="-2461" y="-1489"/>
              </wp:wrapPolygon>
            </wp:wrapThrough>
            <wp:docPr id="31745152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2487930"/>
                    </a:xfrm>
                    <a:prstGeom prst="rect">
                      <a:avLst/>
                    </a:prstGeom>
                    <a:ln w="1587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2209B">
        <w:rPr>
          <w:noProof/>
          <w:color w:val="000000" w:themeColor="text1"/>
        </w:rPr>
        <w:drawing>
          <wp:anchor distT="0" distB="0" distL="114300" distR="114300" simplePos="0" relativeHeight="488027648" behindDoc="0" locked="0" layoutInCell="1" allowOverlap="1" wp14:anchorId="7263E313" wp14:editId="6A71BE94">
            <wp:simplePos x="0" y="0"/>
            <wp:positionH relativeFrom="column">
              <wp:posOffset>752475</wp:posOffset>
            </wp:positionH>
            <wp:positionV relativeFrom="paragraph">
              <wp:posOffset>152400</wp:posOffset>
            </wp:positionV>
            <wp:extent cx="2867025" cy="644525"/>
            <wp:effectExtent l="0" t="0" r="9525" b="3175"/>
            <wp:wrapThrough wrapText="bothSides">
              <wp:wrapPolygon edited="0">
                <wp:start x="0" y="0"/>
                <wp:lineTo x="0" y="21068"/>
                <wp:lineTo x="21528" y="21068"/>
                <wp:lineTo x="21528" y="0"/>
                <wp:lineTo x="0" y="0"/>
              </wp:wrapPolygon>
            </wp:wrapThrough>
            <wp:docPr id="1254644963" name="Picture 202" descr="A picture containing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44963" name="Picture 202" descr="A picture containing ic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862" w:rsidRPr="00B27A25">
        <w:rPr>
          <w:rFonts w:asciiTheme="majorHAnsi" w:hAnsiTheme="majorHAnsi"/>
          <w:b/>
          <w:i/>
          <w:iCs/>
          <w:noProof/>
          <w:sz w:val="28"/>
          <w:szCs w:val="28"/>
        </w:rPr>
        <w:drawing>
          <wp:anchor distT="0" distB="0" distL="114300" distR="114300" simplePos="0" relativeHeight="488025600" behindDoc="1" locked="0" layoutInCell="1" allowOverlap="1" wp14:anchorId="44EE2DD5" wp14:editId="475C0F32">
            <wp:simplePos x="0" y="0"/>
            <wp:positionH relativeFrom="margin">
              <wp:posOffset>0</wp:posOffset>
            </wp:positionH>
            <wp:positionV relativeFrom="paragraph">
              <wp:posOffset>-86995</wp:posOffset>
            </wp:positionV>
            <wp:extent cx="7769225" cy="1652270"/>
            <wp:effectExtent l="0" t="0" r="3175" b="5080"/>
            <wp:wrapNone/>
            <wp:docPr id="1814257588" name="Image 157" descr="Graphical user interface"/>
            <wp:cNvGraphicFramePr/>
            <a:graphic xmlns:a="http://schemas.openxmlformats.org/drawingml/2006/main">
              <a:graphicData uri="http://schemas.openxmlformats.org/drawingml/2006/picture">
                <pic:pic xmlns:pic="http://schemas.openxmlformats.org/drawingml/2006/picture">
                  <pic:nvPicPr>
                    <pic:cNvPr id="1814257588" name="Image 157" descr="Graphical user interface"/>
                    <pic:cNvPicPr/>
                  </pic:nvPicPr>
                  <pic:blipFill>
                    <a:blip r:embed="rId12" cstate="print"/>
                    <a:stretch>
                      <a:fillRect/>
                    </a:stretch>
                  </pic:blipFill>
                  <pic:spPr>
                    <a:xfrm>
                      <a:off x="0" y="0"/>
                      <a:ext cx="7769225" cy="1652270"/>
                    </a:xfrm>
                    <a:prstGeom prst="rect">
                      <a:avLst/>
                    </a:prstGeom>
                  </pic:spPr>
                </pic:pic>
              </a:graphicData>
            </a:graphic>
            <wp14:sizeRelV relativeFrom="margin">
              <wp14:pctHeight>0</wp14:pctHeight>
            </wp14:sizeRelV>
          </wp:anchor>
        </w:drawing>
      </w:r>
    </w:p>
    <w:p w14:paraId="57E44793" w14:textId="53AAC2BF" w:rsidR="00C50862" w:rsidRDefault="00C50862" w:rsidP="00C50862"/>
    <w:p w14:paraId="2B359103" w14:textId="61350A57" w:rsidR="00C50862" w:rsidRDefault="00C50862" w:rsidP="00C50862"/>
    <w:p w14:paraId="0D32D620" w14:textId="415309C4" w:rsidR="00C50862" w:rsidRDefault="00C50862" w:rsidP="00C50862"/>
    <w:p w14:paraId="16847343" w14:textId="44E4244B" w:rsidR="00C50862" w:rsidRDefault="0072209B" w:rsidP="00C50862">
      <w:r w:rsidRPr="00743287">
        <w:rPr>
          <w:noProof/>
          <w:sz w:val="20"/>
        </w:rPr>
        <mc:AlternateContent>
          <mc:Choice Requires="wps">
            <w:drawing>
              <wp:anchor distT="45720" distB="45720" distL="114300" distR="114300" simplePos="0" relativeHeight="488029696" behindDoc="0" locked="0" layoutInCell="1" allowOverlap="1" wp14:anchorId="284EB2F7" wp14:editId="11D4954C">
                <wp:simplePos x="0" y="0"/>
                <wp:positionH relativeFrom="column">
                  <wp:posOffset>685800</wp:posOffset>
                </wp:positionH>
                <wp:positionV relativeFrom="paragraph">
                  <wp:posOffset>143510</wp:posOffset>
                </wp:positionV>
                <wp:extent cx="3524250" cy="1404620"/>
                <wp:effectExtent l="0" t="0" r="0" b="0"/>
                <wp:wrapSquare wrapText="bothSides"/>
                <wp:docPr id="2021221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4F63F0A3" w14:textId="77777777" w:rsidR="0072209B" w:rsidRPr="003C69C4" w:rsidRDefault="0072209B" w:rsidP="0072209B">
                            <w:pPr>
                              <w:rPr>
                                <w:rFonts w:asciiTheme="minorHAnsi" w:hAnsiTheme="minorHAnsi" w:cstheme="minorHAnsi"/>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9C4">
                              <w:rPr>
                                <w:rFonts w:asciiTheme="minorHAnsi" w:hAnsiTheme="minorHAnsi" w:cstheme="minorHAnsi"/>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From The Executive Director</w:t>
                            </w:r>
                          </w:p>
                          <w:p w14:paraId="48137B1A" w14:textId="77777777" w:rsidR="0072209B" w:rsidRPr="003C69C4" w:rsidRDefault="0072209B" w:rsidP="0072209B">
                            <w:pPr>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9C4">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Billy Taylor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EB2F7" id="_x0000_s1031" type="#_x0000_t202" style="position:absolute;margin-left:54pt;margin-top:11.3pt;width:277.5pt;height:110.6pt;z-index:48802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" filled="f" stroked="f">
                <v:textbox style="mso-fit-shape-to-text:t">
                  <w:txbxContent>
                    <w:p w14:paraId="4F63F0A3" w14:textId="77777777" w:rsidR="0072209B" w:rsidRPr="003C69C4" w:rsidRDefault="0072209B" w:rsidP="0072209B">
                      <w:pPr>
                        <w:rPr>
                          <w:rFonts w:asciiTheme="minorHAnsi" w:hAnsiTheme="minorHAnsi" w:cstheme="minorHAnsi"/>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9C4">
                        <w:rPr>
                          <w:rFonts w:asciiTheme="minorHAnsi" w:hAnsiTheme="minorHAnsi" w:cstheme="minorHAnsi"/>
                          <w:b/>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From The Executive Director</w:t>
                      </w:r>
                    </w:p>
                    <w:p w14:paraId="48137B1A" w14:textId="77777777" w:rsidR="0072209B" w:rsidRPr="003C69C4" w:rsidRDefault="0072209B" w:rsidP="0072209B">
                      <w:pPr>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9C4">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Billy Taylor </w:t>
                      </w:r>
                    </w:p>
                  </w:txbxContent>
                </v:textbox>
                <w10:wrap type="square"/>
              </v:shape>
            </w:pict>
          </mc:Fallback>
        </mc:AlternateContent>
      </w:r>
    </w:p>
    <w:p w14:paraId="15C11ED8" w14:textId="42AEA07E" w:rsidR="00C50862" w:rsidRDefault="00C50862" w:rsidP="00C50862"/>
    <w:p w14:paraId="34E85012" w14:textId="47B264EE" w:rsidR="00C50862" w:rsidRDefault="00C50862" w:rsidP="00C50862"/>
    <w:p w14:paraId="79766422" w14:textId="77777777" w:rsidR="00C50862" w:rsidRDefault="00C50862" w:rsidP="00C50862"/>
    <w:p w14:paraId="039443C0" w14:textId="00132BC0" w:rsidR="00C50862" w:rsidRDefault="00C50862" w:rsidP="00C50862"/>
    <w:p w14:paraId="60754FD7" w14:textId="35CCD538" w:rsidR="00C50862" w:rsidRDefault="00C50862" w:rsidP="00C50862"/>
    <w:p w14:paraId="1231C9A7" w14:textId="77777777" w:rsidR="0064601B" w:rsidRDefault="0064601B" w:rsidP="00C50862">
      <w:pPr>
        <w:ind w:left="720" w:firstLine="360"/>
        <w:rPr>
          <w:b/>
          <w:bCs/>
          <w:i/>
          <w:iCs/>
          <w:sz w:val="28"/>
          <w:szCs w:val="28"/>
        </w:rPr>
      </w:pPr>
    </w:p>
    <w:p w14:paraId="14B06B2A" w14:textId="77777777" w:rsidR="0064601B" w:rsidRDefault="0064601B" w:rsidP="00C50862">
      <w:pPr>
        <w:ind w:left="720" w:firstLine="360"/>
        <w:rPr>
          <w:b/>
          <w:bCs/>
          <w:i/>
          <w:iCs/>
          <w:sz w:val="28"/>
          <w:szCs w:val="28"/>
        </w:rPr>
      </w:pPr>
    </w:p>
    <w:p w14:paraId="6F29F1F8" w14:textId="1B11CB49" w:rsidR="005461E5" w:rsidRPr="00C50862" w:rsidRDefault="00356F18" w:rsidP="00C50862">
      <w:pPr>
        <w:ind w:left="720" w:firstLine="360"/>
        <w:rPr>
          <w:b/>
          <w:bCs/>
          <w:i/>
          <w:iCs/>
          <w:spacing w:val="-9"/>
          <w:sz w:val="28"/>
          <w:szCs w:val="28"/>
        </w:rPr>
      </w:pPr>
      <w:r w:rsidRPr="00C50862">
        <w:rPr>
          <w:b/>
          <w:bCs/>
          <w:i/>
          <w:iCs/>
          <w:sz w:val="28"/>
          <w:szCs w:val="28"/>
        </w:rPr>
        <w:t>Dear</w:t>
      </w:r>
      <w:r w:rsidRPr="00C50862">
        <w:rPr>
          <w:b/>
          <w:bCs/>
          <w:i/>
          <w:iCs/>
          <w:spacing w:val="-10"/>
          <w:sz w:val="28"/>
          <w:szCs w:val="28"/>
        </w:rPr>
        <w:t xml:space="preserve"> </w:t>
      </w:r>
      <w:r w:rsidRPr="00C50862">
        <w:rPr>
          <w:b/>
          <w:bCs/>
          <w:i/>
          <w:iCs/>
          <w:sz w:val="28"/>
          <w:szCs w:val="28"/>
        </w:rPr>
        <w:t>Governor</w:t>
      </w:r>
      <w:r w:rsidRPr="00C50862">
        <w:rPr>
          <w:b/>
          <w:bCs/>
          <w:i/>
          <w:iCs/>
          <w:spacing w:val="-6"/>
          <w:sz w:val="28"/>
          <w:szCs w:val="28"/>
        </w:rPr>
        <w:t xml:space="preserve"> </w:t>
      </w:r>
      <w:r w:rsidRPr="00C50862">
        <w:rPr>
          <w:b/>
          <w:bCs/>
          <w:i/>
          <w:iCs/>
          <w:sz w:val="28"/>
          <w:szCs w:val="28"/>
        </w:rPr>
        <w:t>Reeves,</w:t>
      </w:r>
      <w:r w:rsidRPr="00C50862">
        <w:rPr>
          <w:b/>
          <w:bCs/>
          <w:i/>
          <w:iCs/>
          <w:spacing w:val="-9"/>
          <w:sz w:val="28"/>
          <w:szCs w:val="28"/>
        </w:rPr>
        <w:t xml:space="preserve"> </w:t>
      </w:r>
    </w:p>
    <w:p w14:paraId="594A2FF4" w14:textId="13D4410A" w:rsidR="005461E5" w:rsidRPr="00C50862" w:rsidRDefault="00356F18" w:rsidP="00C50862">
      <w:pPr>
        <w:ind w:left="720" w:firstLine="360"/>
        <w:rPr>
          <w:b/>
          <w:bCs/>
          <w:i/>
          <w:iCs/>
          <w:spacing w:val="-5"/>
          <w:sz w:val="28"/>
          <w:szCs w:val="28"/>
        </w:rPr>
      </w:pPr>
      <w:r w:rsidRPr="00C50862">
        <w:rPr>
          <w:b/>
          <w:bCs/>
          <w:i/>
          <w:iCs/>
          <w:sz w:val="28"/>
          <w:szCs w:val="28"/>
        </w:rPr>
        <w:t>Members</w:t>
      </w:r>
      <w:r w:rsidRPr="00C50862">
        <w:rPr>
          <w:b/>
          <w:bCs/>
          <w:i/>
          <w:iCs/>
          <w:spacing w:val="-8"/>
          <w:sz w:val="28"/>
          <w:szCs w:val="28"/>
        </w:rPr>
        <w:t xml:space="preserve"> </w:t>
      </w:r>
      <w:r w:rsidRPr="00C50862">
        <w:rPr>
          <w:b/>
          <w:bCs/>
          <w:i/>
          <w:iCs/>
          <w:sz w:val="28"/>
          <w:szCs w:val="28"/>
        </w:rPr>
        <w:t>of</w:t>
      </w:r>
      <w:r w:rsidRPr="00C50862">
        <w:rPr>
          <w:b/>
          <w:bCs/>
          <w:i/>
          <w:iCs/>
          <w:spacing w:val="-7"/>
          <w:sz w:val="28"/>
          <w:szCs w:val="28"/>
        </w:rPr>
        <w:t xml:space="preserve"> </w:t>
      </w:r>
      <w:r w:rsidRPr="00C50862">
        <w:rPr>
          <w:b/>
          <w:bCs/>
          <w:i/>
          <w:iCs/>
          <w:sz w:val="28"/>
          <w:szCs w:val="28"/>
        </w:rPr>
        <w:t>the</w:t>
      </w:r>
      <w:r w:rsidRPr="00C50862">
        <w:rPr>
          <w:b/>
          <w:bCs/>
          <w:i/>
          <w:iCs/>
          <w:spacing w:val="-7"/>
          <w:sz w:val="28"/>
          <w:szCs w:val="28"/>
        </w:rPr>
        <w:t xml:space="preserve"> </w:t>
      </w:r>
      <w:r w:rsidRPr="00C50862">
        <w:rPr>
          <w:b/>
          <w:bCs/>
          <w:i/>
          <w:iCs/>
          <w:sz w:val="28"/>
          <w:szCs w:val="28"/>
        </w:rPr>
        <w:t>Mississippi</w:t>
      </w:r>
      <w:r w:rsidRPr="00C50862">
        <w:rPr>
          <w:b/>
          <w:bCs/>
          <w:i/>
          <w:iCs/>
          <w:spacing w:val="-8"/>
          <w:sz w:val="28"/>
          <w:szCs w:val="28"/>
        </w:rPr>
        <w:t xml:space="preserve"> </w:t>
      </w:r>
      <w:r w:rsidRPr="00C50862">
        <w:rPr>
          <w:b/>
          <w:bCs/>
          <w:i/>
          <w:iCs/>
          <w:sz w:val="28"/>
          <w:szCs w:val="28"/>
        </w:rPr>
        <w:t>Legislature and</w:t>
      </w:r>
      <w:r w:rsidRPr="00C50862">
        <w:rPr>
          <w:b/>
          <w:bCs/>
          <w:i/>
          <w:iCs/>
          <w:spacing w:val="-5"/>
          <w:sz w:val="28"/>
          <w:szCs w:val="28"/>
        </w:rPr>
        <w:t xml:space="preserve"> </w:t>
      </w:r>
    </w:p>
    <w:p w14:paraId="557FF028" w14:textId="6F5C571C" w:rsidR="00013B11" w:rsidRDefault="00356F18" w:rsidP="005E3AA2">
      <w:pPr>
        <w:ind w:left="720" w:firstLine="360"/>
        <w:rPr>
          <w:b/>
          <w:bCs/>
          <w:i/>
          <w:iCs/>
          <w:spacing w:val="-2"/>
          <w:sz w:val="28"/>
          <w:szCs w:val="28"/>
        </w:rPr>
      </w:pPr>
      <w:r w:rsidRPr="00C50862">
        <w:rPr>
          <w:b/>
          <w:bCs/>
          <w:i/>
          <w:iCs/>
          <w:sz w:val="28"/>
          <w:szCs w:val="28"/>
        </w:rPr>
        <w:t>Fellow</w:t>
      </w:r>
      <w:r w:rsidRPr="00C50862">
        <w:rPr>
          <w:b/>
          <w:bCs/>
          <w:i/>
          <w:iCs/>
          <w:spacing w:val="-8"/>
          <w:sz w:val="28"/>
          <w:szCs w:val="28"/>
        </w:rPr>
        <w:t xml:space="preserve"> </w:t>
      </w:r>
      <w:r w:rsidRPr="00C50862">
        <w:rPr>
          <w:b/>
          <w:bCs/>
          <w:i/>
          <w:iCs/>
          <w:spacing w:val="-2"/>
          <w:sz w:val="28"/>
          <w:szCs w:val="28"/>
        </w:rPr>
        <w:t>Mississippians:</w:t>
      </w:r>
      <w:r w:rsidR="00375AB4" w:rsidRPr="00C50862">
        <w:rPr>
          <w:b/>
          <w:bCs/>
          <w:i/>
          <w:iCs/>
          <w:spacing w:val="-2"/>
          <w:sz w:val="28"/>
          <w:szCs w:val="28"/>
        </w:rPr>
        <w:t xml:space="preserve">  </w:t>
      </w:r>
      <w:r w:rsidR="00A57354" w:rsidRPr="00C50862">
        <w:rPr>
          <w:b/>
          <w:bCs/>
          <w:i/>
          <w:iCs/>
          <w:spacing w:val="-2"/>
          <w:sz w:val="28"/>
          <w:szCs w:val="28"/>
        </w:rPr>
        <w:t xml:space="preserve"> </w:t>
      </w:r>
    </w:p>
    <w:p w14:paraId="59DD0849" w14:textId="77777777" w:rsidR="0064601B" w:rsidRPr="005E3AA2" w:rsidRDefault="0064601B" w:rsidP="005E3AA2">
      <w:pPr>
        <w:ind w:left="720" w:firstLine="360"/>
        <w:rPr>
          <w:b/>
          <w:bCs/>
          <w:i/>
          <w:iCs/>
          <w:color w:val="FF0000"/>
          <w:sz w:val="24"/>
          <w:szCs w:val="24"/>
        </w:rPr>
      </w:pPr>
    </w:p>
    <w:p w14:paraId="282D115D" w14:textId="655F1D08" w:rsidR="00013B11" w:rsidRPr="00BD5218" w:rsidRDefault="00356F18" w:rsidP="00FC4B69">
      <w:pPr>
        <w:pStyle w:val="BodyText"/>
        <w:ind w:left="1080" w:right="1080"/>
        <w:jc w:val="both"/>
        <w:rPr>
          <w:color w:val="000000" w:themeColor="text1"/>
          <w:sz w:val="24"/>
          <w:szCs w:val="24"/>
        </w:rPr>
      </w:pPr>
      <w:r w:rsidRPr="00BD5218">
        <w:rPr>
          <w:color w:val="000000" w:themeColor="text1"/>
          <w:sz w:val="24"/>
          <w:szCs w:val="24"/>
        </w:rPr>
        <w:t>On behalf of the Mississippi Department of Rehabilitation Services’ Office of Workforce Development, I thank you for the opportunity to share highlights of our Offices of Vocational Rehabilitation (VR) and Vocational Rehabilitation for the Blind (VRB) through our partnership with the State Rehabilitation Council during Federal Fiscal 202</w:t>
      </w:r>
      <w:r w:rsidR="00CF1098">
        <w:rPr>
          <w:color w:val="000000" w:themeColor="text1"/>
          <w:sz w:val="24"/>
          <w:szCs w:val="24"/>
        </w:rPr>
        <w:t>5</w:t>
      </w:r>
      <w:r w:rsidRPr="00BD5218">
        <w:rPr>
          <w:color w:val="000000" w:themeColor="text1"/>
          <w:sz w:val="24"/>
          <w:szCs w:val="24"/>
        </w:rPr>
        <w:t>.</w:t>
      </w:r>
    </w:p>
    <w:p w14:paraId="44576A10" w14:textId="77777777" w:rsidR="007C1FA4" w:rsidRPr="00BD5218" w:rsidRDefault="007C1FA4" w:rsidP="00FC4B69">
      <w:pPr>
        <w:pStyle w:val="BodyText"/>
        <w:ind w:right="1080"/>
        <w:jc w:val="both"/>
        <w:rPr>
          <w:color w:val="000000" w:themeColor="text1"/>
          <w:sz w:val="24"/>
          <w:szCs w:val="24"/>
        </w:rPr>
      </w:pPr>
    </w:p>
    <w:p w14:paraId="7609A60A" w14:textId="1145BD40" w:rsidR="00D43B78" w:rsidRPr="00BD5218" w:rsidRDefault="007C1FA4" w:rsidP="00FC4B69">
      <w:pPr>
        <w:pStyle w:val="BodyText"/>
        <w:ind w:left="1080" w:right="1080"/>
        <w:jc w:val="both"/>
        <w:rPr>
          <w:color w:val="000000" w:themeColor="text1"/>
          <w:sz w:val="24"/>
          <w:szCs w:val="24"/>
        </w:rPr>
      </w:pPr>
      <w:r w:rsidRPr="00BD5218">
        <w:rPr>
          <w:color w:val="000000" w:themeColor="text1"/>
          <w:sz w:val="24"/>
          <w:szCs w:val="24"/>
        </w:rPr>
        <w:t xml:space="preserve">The </w:t>
      </w:r>
      <w:r w:rsidR="00356F18" w:rsidRPr="00BD5218">
        <w:rPr>
          <w:color w:val="000000" w:themeColor="text1"/>
          <w:sz w:val="24"/>
          <w:szCs w:val="24"/>
        </w:rPr>
        <w:t xml:space="preserve">work of our Vocational Rehabilitation teams and the </w:t>
      </w:r>
      <w:r w:rsidR="009A3AEE">
        <w:rPr>
          <w:color w:val="000000" w:themeColor="text1"/>
          <w:sz w:val="24"/>
          <w:szCs w:val="24"/>
        </w:rPr>
        <w:t>SRC</w:t>
      </w:r>
      <w:r w:rsidR="00356F18" w:rsidRPr="00BD5218">
        <w:rPr>
          <w:color w:val="000000" w:themeColor="text1"/>
          <w:sz w:val="24"/>
          <w:szCs w:val="24"/>
        </w:rPr>
        <w:t xml:space="preserve"> is vital to carrying out our mission of assisting</w:t>
      </w:r>
      <w:r w:rsidR="00356F18" w:rsidRPr="00BD5218">
        <w:rPr>
          <w:color w:val="000000" w:themeColor="text1"/>
          <w:spacing w:val="-4"/>
          <w:sz w:val="24"/>
          <w:szCs w:val="24"/>
        </w:rPr>
        <w:t xml:space="preserve"> </w:t>
      </w:r>
      <w:r w:rsidR="00356F18" w:rsidRPr="00BD5218">
        <w:rPr>
          <w:color w:val="000000" w:themeColor="text1"/>
          <w:sz w:val="24"/>
          <w:szCs w:val="24"/>
        </w:rPr>
        <w:t>Mississippians</w:t>
      </w:r>
      <w:r w:rsidR="00356F18" w:rsidRPr="00BD5218">
        <w:rPr>
          <w:color w:val="000000" w:themeColor="text1"/>
          <w:spacing w:val="-8"/>
          <w:sz w:val="24"/>
          <w:szCs w:val="24"/>
        </w:rPr>
        <w:t xml:space="preserve"> </w:t>
      </w:r>
      <w:r w:rsidR="00356F18" w:rsidRPr="00BD5218">
        <w:rPr>
          <w:color w:val="000000" w:themeColor="text1"/>
          <w:sz w:val="24"/>
          <w:szCs w:val="24"/>
        </w:rPr>
        <w:t>with</w:t>
      </w:r>
      <w:r w:rsidR="00356F18" w:rsidRPr="00BD5218">
        <w:rPr>
          <w:color w:val="000000" w:themeColor="text1"/>
          <w:spacing w:val="-6"/>
          <w:sz w:val="24"/>
          <w:szCs w:val="24"/>
        </w:rPr>
        <w:t xml:space="preserve"> </w:t>
      </w:r>
      <w:r w:rsidR="00356F18" w:rsidRPr="00BD5218">
        <w:rPr>
          <w:color w:val="000000" w:themeColor="text1"/>
          <w:sz w:val="24"/>
          <w:szCs w:val="24"/>
        </w:rPr>
        <w:t>disabilities</w:t>
      </w:r>
      <w:r w:rsidR="00356F18" w:rsidRPr="00BD5218">
        <w:rPr>
          <w:color w:val="000000" w:themeColor="text1"/>
          <w:spacing w:val="-3"/>
          <w:sz w:val="24"/>
          <w:szCs w:val="24"/>
        </w:rPr>
        <w:t xml:space="preserve"> </w:t>
      </w:r>
      <w:r w:rsidR="00356F18" w:rsidRPr="00BD5218">
        <w:rPr>
          <w:color w:val="000000" w:themeColor="text1"/>
          <w:sz w:val="24"/>
          <w:szCs w:val="24"/>
        </w:rPr>
        <w:t>to</w:t>
      </w:r>
      <w:r w:rsidR="00356F18" w:rsidRPr="00BD5218">
        <w:rPr>
          <w:color w:val="000000" w:themeColor="text1"/>
          <w:spacing w:val="-5"/>
          <w:sz w:val="24"/>
          <w:szCs w:val="24"/>
        </w:rPr>
        <w:t xml:space="preserve"> </w:t>
      </w:r>
      <w:r w:rsidR="00356F18" w:rsidRPr="00BD5218">
        <w:rPr>
          <w:color w:val="000000" w:themeColor="text1"/>
          <w:sz w:val="24"/>
          <w:szCs w:val="24"/>
        </w:rPr>
        <w:t>gain/retain</w:t>
      </w:r>
      <w:r w:rsidR="00356F18" w:rsidRPr="00BD5218">
        <w:rPr>
          <w:color w:val="000000" w:themeColor="text1"/>
          <w:spacing w:val="-6"/>
          <w:sz w:val="24"/>
          <w:szCs w:val="24"/>
        </w:rPr>
        <w:t xml:space="preserve"> </w:t>
      </w:r>
      <w:r w:rsidR="00356F18" w:rsidRPr="00BD5218">
        <w:rPr>
          <w:color w:val="000000" w:themeColor="text1"/>
          <w:sz w:val="24"/>
          <w:szCs w:val="24"/>
        </w:rPr>
        <w:t>employment</w:t>
      </w:r>
      <w:r w:rsidR="00356F18" w:rsidRPr="00BD5218">
        <w:rPr>
          <w:color w:val="000000" w:themeColor="text1"/>
          <w:spacing w:val="-5"/>
          <w:sz w:val="24"/>
          <w:szCs w:val="24"/>
        </w:rPr>
        <w:t xml:space="preserve"> </w:t>
      </w:r>
      <w:r w:rsidR="00356F18" w:rsidRPr="00BD5218">
        <w:rPr>
          <w:color w:val="000000" w:themeColor="text1"/>
          <w:sz w:val="24"/>
          <w:szCs w:val="24"/>
        </w:rPr>
        <w:t>and</w:t>
      </w:r>
      <w:r w:rsidR="00356F18" w:rsidRPr="00BD5218">
        <w:rPr>
          <w:color w:val="000000" w:themeColor="text1"/>
          <w:spacing w:val="-6"/>
          <w:sz w:val="24"/>
          <w:szCs w:val="24"/>
        </w:rPr>
        <w:t xml:space="preserve"> </w:t>
      </w:r>
      <w:r w:rsidR="00356F18" w:rsidRPr="00BD5218">
        <w:rPr>
          <w:color w:val="000000" w:themeColor="text1"/>
          <w:sz w:val="24"/>
          <w:szCs w:val="24"/>
        </w:rPr>
        <w:t>to</w:t>
      </w:r>
      <w:r w:rsidR="00356F18" w:rsidRPr="00BD5218">
        <w:rPr>
          <w:color w:val="000000" w:themeColor="text1"/>
          <w:spacing w:val="-5"/>
          <w:sz w:val="24"/>
          <w:szCs w:val="24"/>
        </w:rPr>
        <w:t xml:space="preserve"> </w:t>
      </w:r>
      <w:r w:rsidR="00356F18" w:rsidRPr="00BD5218">
        <w:rPr>
          <w:color w:val="000000" w:themeColor="text1"/>
          <w:sz w:val="24"/>
          <w:szCs w:val="24"/>
        </w:rPr>
        <w:t>provide</w:t>
      </w:r>
      <w:r w:rsidR="00356F18" w:rsidRPr="00BD5218">
        <w:rPr>
          <w:color w:val="000000" w:themeColor="text1"/>
          <w:spacing w:val="-6"/>
          <w:sz w:val="24"/>
          <w:szCs w:val="24"/>
        </w:rPr>
        <w:t xml:space="preserve"> </w:t>
      </w:r>
      <w:r w:rsidR="00356F18" w:rsidRPr="00BD5218">
        <w:rPr>
          <w:color w:val="000000" w:themeColor="text1"/>
          <w:sz w:val="24"/>
          <w:szCs w:val="24"/>
        </w:rPr>
        <w:t>appropriate</w:t>
      </w:r>
      <w:r w:rsidR="00356F18" w:rsidRPr="00BD5218">
        <w:rPr>
          <w:color w:val="000000" w:themeColor="text1"/>
          <w:spacing w:val="-6"/>
          <w:sz w:val="24"/>
          <w:szCs w:val="24"/>
        </w:rPr>
        <w:t xml:space="preserve"> </w:t>
      </w:r>
      <w:r w:rsidR="00356F18" w:rsidRPr="00BD5218">
        <w:rPr>
          <w:color w:val="000000" w:themeColor="text1"/>
          <w:sz w:val="24"/>
          <w:szCs w:val="24"/>
        </w:rPr>
        <w:t>and comprehensive</w:t>
      </w:r>
      <w:r w:rsidR="00356F18" w:rsidRPr="00BD5218">
        <w:rPr>
          <w:color w:val="000000" w:themeColor="text1"/>
          <w:spacing w:val="-3"/>
          <w:sz w:val="24"/>
          <w:szCs w:val="24"/>
        </w:rPr>
        <w:t xml:space="preserve"> </w:t>
      </w:r>
      <w:r w:rsidR="00356F18" w:rsidRPr="00BD5218">
        <w:rPr>
          <w:color w:val="000000" w:themeColor="text1"/>
          <w:sz w:val="24"/>
          <w:szCs w:val="24"/>
        </w:rPr>
        <w:t>services</w:t>
      </w:r>
      <w:r w:rsidR="00356F18" w:rsidRPr="00BD5218">
        <w:rPr>
          <w:color w:val="000000" w:themeColor="text1"/>
          <w:spacing w:val="-4"/>
          <w:sz w:val="24"/>
          <w:szCs w:val="24"/>
        </w:rPr>
        <w:t xml:space="preserve"> </w:t>
      </w:r>
      <w:r w:rsidR="00356F18" w:rsidRPr="00BD5218">
        <w:rPr>
          <w:color w:val="000000" w:themeColor="text1"/>
          <w:sz w:val="24"/>
          <w:szCs w:val="24"/>
        </w:rPr>
        <w:t>in</w:t>
      </w:r>
      <w:r w:rsidR="00356F18" w:rsidRPr="00BD5218">
        <w:rPr>
          <w:color w:val="000000" w:themeColor="text1"/>
          <w:spacing w:val="-3"/>
          <w:sz w:val="24"/>
          <w:szCs w:val="24"/>
        </w:rPr>
        <w:t xml:space="preserve"> </w:t>
      </w:r>
      <w:r w:rsidR="00356F18" w:rsidRPr="00BD5218">
        <w:rPr>
          <w:color w:val="000000" w:themeColor="text1"/>
          <w:sz w:val="24"/>
          <w:szCs w:val="24"/>
        </w:rPr>
        <w:t>a</w:t>
      </w:r>
      <w:r w:rsidR="00356F18" w:rsidRPr="00BD5218">
        <w:rPr>
          <w:color w:val="000000" w:themeColor="text1"/>
          <w:spacing w:val="-3"/>
          <w:sz w:val="24"/>
          <w:szCs w:val="24"/>
        </w:rPr>
        <w:t xml:space="preserve"> </w:t>
      </w:r>
      <w:r w:rsidR="00356F18" w:rsidRPr="00BD5218">
        <w:rPr>
          <w:color w:val="000000" w:themeColor="text1"/>
          <w:sz w:val="24"/>
          <w:szCs w:val="24"/>
        </w:rPr>
        <w:t>timely</w:t>
      </w:r>
      <w:r w:rsidR="00356F18" w:rsidRPr="00BD5218">
        <w:rPr>
          <w:color w:val="000000" w:themeColor="text1"/>
          <w:spacing w:val="-3"/>
          <w:sz w:val="24"/>
          <w:szCs w:val="24"/>
        </w:rPr>
        <w:t xml:space="preserve"> </w:t>
      </w:r>
      <w:r w:rsidR="00356F18" w:rsidRPr="00BD5218">
        <w:rPr>
          <w:color w:val="000000" w:themeColor="text1"/>
          <w:sz w:val="24"/>
          <w:szCs w:val="24"/>
        </w:rPr>
        <w:t>and</w:t>
      </w:r>
      <w:r w:rsidR="00356F18" w:rsidRPr="00BD5218">
        <w:rPr>
          <w:color w:val="000000" w:themeColor="text1"/>
          <w:spacing w:val="-3"/>
          <w:sz w:val="24"/>
          <w:szCs w:val="24"/>
        </w:rPr>
        <w:t xml:space="preserve"> </w:t>
      </w:r>
      <w:r w:rsidR="00356F18" w:rsidRPr="00BD5218">
        <w:rPr>
          <w:color w:val="000000" w:themeColor="text1"/>
          <w:sz w:val="24"/>
          <w:szCs w:val="24"/>
        </w:rPr>
        <w:t>effective</w:t>
      </w:r>
      <w:r w:rsidR="00356F18" w:rsidRPr="00BD5218">
        <w:rPr>
          <w:color w:val="000000" w:themeColor="text1"/>
          <w:spacing w:val="-3"/>
          <w:sz w:val="24"/>
          <w:szCs w:val="24"/>
        </w:rPr>
        <w:t xml:space="preserve"> </w:t>
      </w:r>
      <w:r w:rsidR="00356F18" w:rsidRPr="00BD5218">
        <w:rPr>
          <w:color w:val="000000" w:themeColor="text1"/>
          <w:sz w:val="24"/>
          <w:szCs w:val="24"/>
        </w:rPr>
        <w:t>manner.</w:t>
      </w:r>
      <w:r w:rsidR="00356F18" w:rsidRPr="00BD5218">
        <w:rPr>
          <w:color w:val="000000" w:themeColor="text1"/>
          <w:spacing w:val="80"/>
          <w:w w:val="150"/>
          <w:sz w:val="24"/>
          <w:szCs w:val="24"/>
        </w:rPr>
        <w:t xml:space="preserve"> </w:t>
      </w:r>
      <w:r w:rsidR="00356F18" w:rsidRPr="00BD5218">
        <w:rPr>
          <w:color w:val="000000" w:themeColor="text1"/>
          <w:sz w:val="24"/>
          <w:szCs w:val="24"/>
        </w:rPr>
        <w:t>We</w:t>
      </w:r>
      <w:r w:rsidR="00356F18" w:rsidRPr="00BD5218">
        <w:rPr>
          <w:color w:val="000000" w:themeColor="text1"/>
          <w:spacing w:val="-3"/>
          <w:sz w:val="24"/>
          <w:szCs w:val="24"/>
        </w:rPr>
        <w:t xml:space="preserve"> </w:t>
      </w:r>
      <w:r w:rsidR="00356F18" w:rsidRPr="00BD5218">
        <w:rPr>
          <w:color w:val="000000" w:themeColor="text1"/>
          <w:sz w:val="24"/>
          <w:szCs w:val="24"/>
        </w:rPr>
        <w:t>are</w:t>
      </w:r>
      <w:r w:rsidR="00356F18" w:rsidRPr="00BD5218">
        <w:rPr>
          <w:color w:val="000000" w:themeColor="text1"/>
          <w:spacing w:val="-3"/>
          <w:sz w:val="24"/>
          <w:szCs w:val="24"/>
        </w:rPr>
        <w:t xml:space="preserve"> </w:t>
      </w:r>
      <w:r w:rsidR="00356F18" w:rsidRPr="00BD5218">
        <w:rPr>
          <w:color w:val="000000" w:themeColor="text1"/>
          <w:sz w:val="24"/>
          <w:szCs w:val="24"/>
        </w:rPr>
        <w:t>proud</w:t>
      </w:r>
      <w:r w:rsidR="00356F18" w:rsidRPr="00BD5218">
        <w:rPr>
          <w:color w:val="000000" w:themeColor="text1"/>
          <w:spacing w:val="-3"/>
          <w:sz w:val="24"/>
          <w:szCs w:val="24"/>
        </w:rPr>
        <w:t xml:space="preserve"> </w:t>
      </w:r>
      <w:r w:rsidR="00356F18" w:rsidRPr="00BD5218">
        <w:rPr>
          <w:color w:val="000000" w:themeColor="text1"/>
          <w:sz w:val="24"/>
          <w:szCs w:val="24"/>
        </w:rPr>
        <w:t>to</w:t>
      </w:r>
      <w:r w:rsidR="00356F18" w:rsidRPr="00BD5218">
        <w:rPr>
          <w:color w:val="000000" w:themeColor="text1"/>
          <w:spacing w:val="-4"/>
          <w:sz w:val="24"/>
          <w:szCs w:val="24"/>
        </w:rPr>
        <w:t xml:space="preserve"> </w:t>
      </w:r>
      <w:r w:rsidR="00356F18" w:rsidRPr="00BD5218">
        <w:rPr>
          <w:color w:val="000000" w:themeColor="text1"/>
          <w:sz w:val="24"/>
          <w:szCs w:val="24"/>
        </w:rPr>
        <w:t>report</w:t>
      </w:r>
      <w:r w:rsidR="00DC5C31" w:rsidRPr="00BD5218">
        <w:rPr>
          <w:color w:val="000000" w:themeColor="text1"/>
          <w:sz w:val="24"/>
          <w:szCs w:val="24"/>
        </w:rPr>
        <w:t xml:space="preserve"> that our </w:t>
      </w:r>
      <w:r w:rsidR="009634B9" w:rsidRPr="00BD5218">
        <w:rPr>
          <w:color w:val="000000" w:themeColor="text1"/>
          <w:spacing w:val="-4"/>
          <w:sz w:val="24"/>
          <w:szCs w:val="24"/>
        </w:rPr>
        <w:t xml:space="preserve">Vocational Rehabilitation Programs assisted over </w:t>
      </w:r>
      <w:r w:rsidR="009634B9" w:rsidRPr="00BD5218">
        <w:rPr>
          <w:b/>
          <w:bCs/>
          <w:color w:val="000000" w:themeColor="text1"/>
          <w:spacing w:val="-4"/>
          <w:sz w:val="24"/>
          <w:szCs w:val="24"/>
        </w:rPr>
        <w:t>1</w:t>
      </w:r>
      <w:r w:rsidR="00F65651" w:rsidRPr="00BD5218">
        <w:rPr>
          <w:b/>
          <w:bCs/>
          <w:color w:val="000000" w:themeColor="text1"/>
          <w:spacing w:val="-4"/>
          <w:sz w:val="24"/>
          <w:szCs w:val="24"/>
        </w:rPr>
        <w:t>4</w:t>
      </w:r>
      <w:r w:rsidR="009634B9" w:rsidRPr="00BD5218">
        <w:rPr>
          <w:b/>
          <w:bCs/>
          <w:color w:val="000000" w:themeColor="text1"/>
          <w:spacing w:val="-4"/>
          <w:sz w:val="24"/>
          <w:szCs w:val="24"/>
        </w:rPr>
        <w:t>,</w:t>
      </w:r>
      <w:r w:rsidR="00CB5776">
        <w:rPr>
          <w:b/>
          <w:bCs/>
          <w:color w:val="000000" w:themeColor="text1"/>
          <w:spacing w:val="-4"/>
          <w:sz w:val="24"/>
          <w:szCs w:val="24"/>
        </w:rPr>
        <w:t>373</w:t>
      </w:r>
      <w:r w:rsidR="009634B9" w:rsidRPr="00BD5218">
        <w:rPr>
          <w:color w:val="000000" w:themeColor="text1"/>
          <w:spacing w:val="-4"/>
          <w:sz w:val="24"/>
          <w:szCs w:val="24"/>
        </w:rPr>
        <w:t xml:space="preserve"> Mississippians with disabilities, </w:t>
      </w:r>
      <w:r w:rsidR="00356F18" w:rsidRPr="00BD5218">
        <w:rPr>
          <w:color w:val="000000" w:themeColor="text1"/>
          <w:spacing w:val="-12"/>
          <w:sz w:val="24"/>
          <w:szCs w:val="24"/>
        </w:rPr>
        <w:t xml:space="preserve"> </w:t>
      </w:r>
      <w:r w:rsidR="00356F18" w:rsidRPr="00BD5218">
        <w:rPr>
          <w:color w:val="000000" w:themeColor="text1"/>
          <w:sz w:val="24"/>
          <w:szCs w:val="24"/>
        </w:rPr>
        <w:t xml:space="preserve">helped </w:t>
      </w:r>
      <w:r w:rsidR="00E17D10" w:rsidRPr="00BD5218">
        <w:rPr>
          <w:b/>
          <w:color w:val="000000" w:themeColor="text1"/>
          <w:sz w:val="24"/>
          <w:szCs w:val="24"/>
        </w:rPr>
        <w:t>3,</w:t>
      </w:r>
      <w:r w:rsidR="00D10F2C">
        <w:rPr>
          <w:b/>
          <w:color w:val="000000" w:themeColor="text1"/>
          <w:sz w:val="24"/>
          <w:szCs w:val="24"/>
        </w:rPr>
        <w:t>624</w:t>
      </w:r>
      <w:r w:rsidR="00356F18" w:rsidRPr="00BD5218">
        <w:rPr>
          <w:b/>
          <w:color w:val="000000" w:themeColor="text1"/>
          <w:sz w:val="24"/>
          <w:szCs w:val="24"/>
        </w:rPr>
        <w:t xml:space="preserve"> </w:t>
      </w:r>
      <w:r w:rsidR="00356F18" w:rsidRPr="00BD5218">
        <w:rPr>
          <w:color w:val="000000" w:themeColor="text1"/>
          <w:sz w:val="24"/>
          <w:szCs w:val="24"/>
        </w:rPr>
        <w:t>become successfully employed, provided Pre-employment Transition Services (Pre-ETS)</w:t>
      </w:r>
      <w:r w:rsidR="00356F18" w:rsidRPr="00BD5218">
        <w:rPr>
          <w:color w:val="000000" w:themeColor="text1"/>
          <w:spacing w:val="-9"/>
          <w:sz w:val="24"/>
          <w:szCs w:val="24"/>
        </w:rPr>
        <w:t xml:space="preserve"> </w:t>
      </w:r>
      <w:r w:rsidR="00AA6C59" w:rsidRPr="00BD5218">
        <w:rPr>
          <w:color w:val="000000" w:themeColor="text1"/>
          <w:sz w:val="24"/>
          <w:szCs w:val="24"/>
        </w:rPr>
        <w:t xml:space="preserve">to </w:t>
      </w:r>
      <w:r w:rsidR="005461E5" w:rsidRPr="00BD5218">
        <w:rPr>
          <w:b/>
          <w:color w:val="000000" w:themeColor="text1"/>
          <w:sz w:val="24"/>
          <w:szCs w:val="24"/>
        </w:rPr>
        <w:t>2,</w:t>
      </w:r>
      <w:r w:rsidR="00D10F2C">
        <w:rPr>
          <w:b/>
          <w:color w:val="000000" w:themeColor="text1"/>
          <w:sz w:val="24"/>
          <w:szCs w:val="24"/>
        </w:rPr>
        <w:t>958</w:t>
      </w:r>
      <w:r w:rsidR="00356F18" w:rsidRPr="00BD5218">
        <w:rPr>
          <w:b/>
          <w:color w:val="000000" w:themeColor="text1"/>
          <w:spacing w:val="-11"/>
          <w:sz w:val="24"/>
          <w:szCs w:val="24"/>
        </w:rPr>
        <w:t xml:space="preserve"> </w:t>
      </w:r>
      <w:r w:rsidR="00356F18" w:rsidRPr="00BD5218">
        <w:rPr>
          <w:color w:val="000000" w:themeColor="text1"/>
          <w:sz w:val="24"/>
          <w:szCs w:val="24"/>
        </w:rPr>
        <w:t>students,</w:t>
      </w:r>
      <w:bookmarkStart w:id="7" w:name="_Hlk152075691"/>
      <w:r w:rsidR="00E9690F" w:rsidRPr="00BD5218">
        <w:rPr>
          <w:color w:val="000000" w:themeColor="text1"/>
          <w:sz w:val="24"/>
          <w:szCs w:val="24"/>
        </w:rPr>
        <w:t xml:space="preserve"> and have</w:t>
      </w:r>
      <w:r w:rsidR="00E9690F" w:rsidRPr="00166E5E">
        <w:rPr>
          <w:sz w:val="24"/>
          <w:szCs w:val="24"/>
        </w:rPr>
        <w:t xml:space="preserve"> </w:t>
      </w:r>
      <w:r w:rsidR="00E9690F" w:rsidRPr="00166E5E">
        <w:rPr>
          <w:b/>
          <w:bCs/>
          <w:sz w:val="24"/>
          <w:szCs w:val="24"/>
        </w:rPr>
        <w:t>1</w:t>
      </w:r>
      <w:r w:rsidR="0057246C" w:rsidRPr="00166E5E">
        <w:rPr>
          <w:b/>
          <w:bCs/>
          <w:sz w:val="24"/>
          <w:szCs w:val="24"/>
        </w:rPr>
        <w:t>4</w:t>
      </w:r>
      <w:r w:rsidR="00E9690F" w:rsidRPr="00166E5E">
        <w:rPr>
          <w:b/>
          <w:bCs/>
          <w:sz w:val="24"/>
          <w:szCs w:val="24"/>
        </w:rPr>
        <w:t xml:space="preserve"> </w:t>
      </w:r>
      <w:r w:rsidR="00E9690F" w:rsidRPr="00BD5218">
        <w:rPr>
          <w:color w:val="000000" w:themeColor="text1"/>
          <w:sz w:val="24"/>
          <w:szCs w:val="24"/>
        </w:rPr>
        <w:t>partnerships with Pre-ETS providers to provide Pre-Employment Transition Services. W</w:t>
      </w:r>
      <w:r w:rsidR="00E9690F" w:rsidRPr="00BD5218">
        <w:rPr>
          <w:sz w:val="24"/>
          <w:szCs w:val="24"/>
        </w:rPr>
        <w:t>e</w:t>
      </w:r>
      <w:r w:rsidR="00356F18" w:rsidRPr="00BD5218">
        <w:rPr>
          <w:sz w:val="24"/>
          <w:szCs w:val="24"/>
        </w:rPr>
        <w:t xml:space="preserve"> </w:t>
      </w:r>
      <w:r w:rsidR="00AA4368" w:rsidRPr="00BD5218">
        <w:rPr>
          <w:sz w:val="24"/>
          <w:szCs w:val="24"/>
        </w:rPr>
        <w:t xml:space="preserve">held </w:t>
      </w:r>
      <w:r w:rsidR="001E1DFE" w:rsidRPr="00BD5218">
        <w:rPr>
          <w:sz w:val="24"/>
          <w:szCs w:val="24"/>
        </w:rPr>
        <w:t>job fairs</w:t>
      </w:r>
      <w:r w:rsidR="00356F18" w:rsidRPr="00BD5218">
        <w:rPr>
          <w:sz w:val="24"/>
          <w:szCs w:val="24"/>
        </w:rPr>
        <w:t xml:space="preserve"> </w:t>
      </w:r>
      <w:r w:rsidR="00AB518B" w:rsidRPr="00BD5218">
        <w:rPr>
          <w:sz w:val="24"/>
          <w:szCs w:val="24"/>
        </w:rPr>
        <w:t xml:space="preserve">in which </w:t>
      </w:r>
      <w:r w:rsidR="00253A73">
        <w:rPr>
          <w:b/>
          <w:bCs/>
          <w:sz w:val="24"/>
          <w:szCs w:val="24"/>
        </w:rPr>
        <w:t>95</w:t>
      </w:r>
      <w:r w:rsidR="00AB518B" w:rsidRPr="00BD5218">
        <w:rPr>
          <w:sz w:val="24"/>
          <w:szCs w:val="24"/>
        </w:rPr>
        <w:t xml:space="preserve"> businesses participated</w:t>
      </w:r>
      <w:r w:rsidR="007439F8" w:rsidRPr="00BD5218">
        <w:rPr>
          <w:sz w:val="24"/>
          <w:szCs w:val="24"/>
        </w:rPr>
        <w:t xml:space="preserve"> and </w:t>
      </w:r>
      <w:r w:rsidR="0025353A">
        <w:rPr>
          <w:sz w:val="24"/>
          <w:szCs w:val="24"/>
        </w:rPr>
        <w:t>had</w:t>
      </w:r>
      <w:r w:rsidR="00AF351A">
        <w:rPr>
          <w:sz w:val="24"/>
          <w:szCs w:val="24"/>
        </w:rPr>
        <w:t xml:space="preserve"> 13 </w:t>
      </w:r>
      <w:r w:rsidR="00CF0964">
        <w:rPr>
          <w:sz w:val="24"/>
          <w:szCs w:val="24"/>
        </w:rPr>
        <w:t>Project SEARCH sites operating</w:t>
      </w:r>
      <w:r w:rsidR="007439F8" w:rsidRPr="00BD5218">
        <w:rPr>
          <w:bCs/>
          <w:sz w:val="24"/>
          <w:szCs w:val="24"/>
        </w:rPr>
        <w:t xml:space="preserve">. We </w:t>
      </w:r>
      <w:r w:rsidR="00356F18" w:rsidRPr="00BD5218">
        <w:rPr>
          <w:bCs/>
          <w:sz w:val="24"/>
          <w:szCs w:val="24"/>
        </w:rPr>
        <w:t>partnered</w:t>
      </w:r>
      <w:r w:rsidR="00356F18" w:rsidRPr="00BD5218">
        <w:rPr>
          <w:bCs/>
          <w:spacing w:val="-5"/>
          <w:sz w:val="24"/>
          <w:szCs w:val="24"/>
        </w:rPr>
        <w:t xml:space="preserve"> </w:t>
      </w:r>
      <w:r w:rsidR="00356F18" w:rsidRPr="00BD5218">
        <w:rPr>
          <w:bCs/>
          <w:sz w:val="24"/>
          <w:szCs w:val="24"/>
        </w:rPr>
        <w:t>with</w:t>
      </w:r>
      <w:r w:rsidR="00356F18" w:rsidRPr="00BD5218">
        <w:rPr>
          <w:bCs/>
          <w:spacing w:val="-5"/>
          <w:sz w:val="24"/>
          <w:szCs w:val="24"/>
        </w:rPr>
        <w:t xml:space="preserve"> </w:t>
      </w:r>
      <w:r w:rsidR="00356F18" w:rsidRPr="00BD5218">
        <w:rPr>
          <w:bCs/>
          <w:sz w:val="24"/>
          <w:szCs w:val="24"/>
        </w:rPr>
        <w:t>corpora</w:t>
      </w:r>
      <w:r w:rsidR="00356F18" w:rsidRPr="00BD5218">
        <w:rPr>
          <w:color w:val="000000" w:themeColor="text1"/>
          <w:sz w:val="24"/>
          <w:szCs w:val="24"/>
        </w:rPr>
        <w:t>te</w:t>
      </w:r>
      <w:r w:rsidR="00356F18" w:rsidRPr="00BD5218">
        <w:rPr>
          <w:color w:val="000000" w:themeColor="text1"/>
          <w:spacing w:val="-8"/>
          <w:sz w:val="24"/>
          <w:szCs w:val="24"/>
        </w:rPr>
        <w:t xml:space="preserve"> </w:t>
      </w:r>
      <w:r w:rsidR="00356F18" w:rsidRPr="00BD5218">
        <w:rPr>
          <w:color w:val="000000" w:themeColor="text1"/>
          <w:sz w:val="24"/>
          <w:szCs w:val="24"/>
        </w:rPr>
        <w:t>giants</w:t>
      </w:r>
      <w:r w:rsidR="00356F18" w:rsidRPr="00BD5218">
        <w:rPr>
          <w:color w:val="000000" w:themeColor="text1"/>
          <w:spacing w:val="-7"/>
          <w:sz w:val="24"/>
          <w:szCs w:val="24"/>
        </w:rPr>
        <w:t xml:space="preserve"> </w:t>
      </w:r>
      <w:r w:rsidR="00356F18" w:rsidRPr="00BD5218">
        <w:rPr>
          <w:color w:val="000000" w:themeColor="text1"/>
          <w:sz w:val="24"/>
          <w:szCs w:val="24"/>
        </w:rPr>
        <w:t>such</w:t>
      </w:r>
      <w:r w:rsidR="00356F18" w:rsidRPr="00BD5218">
        <w:rPr>
          <w:color w:val="000000" w:themeColor="text1"/>
          <w:spacing w:val="-8"/>
          <w:sz w:val="24"/>
          <w:szCs w:val="24"/>
        </w:rPr>
        <w:t xml:space="preserve"> </w:t>
      </w:r>
      <w:r w:rsidR="00356F18" w:rsidRPr="00BD5218">
        <w:rPr>
          <w:color w:val="000000" w:themeColor="text1"/>
          <w:sz w:val="24"/>
          <w:szCs w:val="24"/>
        </w:rPr>
        <w:t>as</w:t>
      </w:r>
      <w:r w:rsidR="00356F18" w:rsidRPr="00BD5218">
        <w:rPr>
          <w:color w:val="000000" w:themeColor="text1"/>
          <w:spacing w:val="-7"/>
          <w:sz w:val="24"/>
          <w:szCs w:val="24"/>
        </w:rPr>
        <w:t xml:space="preserve"> </w:t>
      </w:r>
      <w:r w:rsidR="005F3E21">
        <w:rPr>
          <w:color w:val="000000" w:themeColor="text1"/>
          <w:spacing w:val="-7"/>
          <w:sz w:val="24"/>
          <w:szCs w:val="24"/>
        </w:rPr>
        <w:t xml:space="preserve">Toyota, </w:t>
      </w:r>
      <w:r w:rsidR="00A51A8B">
        <w:rPr>
          <w:color w:val="000000" w:themeColor="text1"/>
          <w:spacing w:val="-7"/>
          <w:sz w:val="24"/>
          <w:szCs w:val="24"/>
        </w:rPr>
        <w:t>Teleflex</w:t>
      </w:r>
      <w:r w:rsidR="00D43B78" w:rsidRPr="007850C8">
        <w:rPr>
          <w:sz w:val="24"/>
          <w:szCs w:val="24"/>
        </w:rPr>
        <w:t xml:space="preserve">, </w:t>
      </w:r>
      <w:r w:rsidR="00356F18" w:rsidRPr="007850C8">
        <w:rPr>
          <w:sz w:val="24"/>
          <w:szCs w:val="24"/>
        </w:rPr>
        <w:t>Fastenal</w:t>
      </w:r>
      <w:r w:rsidR="00D43B78" w:rsidRPr="007850C8">
        <w:rPr>
          <w:sz w:val="24"/>
          <w:szCs w:val="24"/>
        </w:rPr>
        <w:t xml:space="preserve">, </w:t>
      </w:r>
      <w:r w:rsidR="00D16B38" w:rsidRPr="007850C8">
        <w:rPr>
          <w:sz w:val="24"/>
          <w:szCs w:val="24"/>
        </w:rPr>
        <w:t>community colleges, and senior colleges for internship programs and to help meet their hiring need</w:t>
      </w:r>
      <w:r w:rsidR="00D43B78" w:rsidRPr="007850C8">
        <w:rPr>
          <w:sz w:val="24"/>
          <w:szCs w:val="24"/>
        </w:rPr>
        <w:t>s. We assisted individuals with disabilities and participants in Mississippi State University’s Access P</w:t>
      </w:r>
      <w:r w:rsidR="00D43B78" w:rsidRPr="00BD5218">
        <w:rPr>
          <w:color w:val="000000" w:themeColor="text1"/>
          <w:sz w:val="24"/>
          <w:szCs w:val="24"/>
        </w:rPr>
        <w:t>rogram and the University of Mississippi RISE Program.</w:t>
      </w:r>
    </w:p>
    <w:bookmarkEnd w:id="7"/>
    <w:p w14:paraId="0FFD0A3B" w14:textId="77777777" w:rsidR="005461E5" w:rsidRPr="00BD5218" w:rsidRDefault="005461E5" w:rsidP="00FC4B69">
      <w:pPr>
        <w:pStyle w:val="BodyText"/>
        <w:ind w:left="1079" w:right="1080"/>
        <w:jc w:val="both"/>
        <w:rPr>
          <w:color w:val="000000" w:themeColor="text1"/>
          <w:sz w:val="24"/>
          <w:szCs w:val="24"/>
        </w:rPr>
      </w:pPr>
    </w:p>
    <w:p w14:paraId="4A3B5189" w14:textId="15EC8682" w:rsidR="00013B11" w:rsidRPr="00BD5218" w:rsidRDefault="005461E5" w:rsidP="00FC4B69">
      <w:pPr>
        <w:pStyle w:val="BodyText"/>
        <w:ind w:left="1080" w:right="1080"/>
        <w:jc w:val="both"/>
        <w:rPr>
          <w:color w:val="000000" w:themeColor="text1"/>
          <w:sz w:val="24"/>
          <w:szCs w:val="24"/>
        </w:rPr>
      </w:pPr>
      <w:r w:rsidRPr="00BD5218">
        <w:rPr>
          <w:color w:val="000000" w:themeColor="text1"/>
          <w:sz w:val="24"/>
          <w:szCs w:val="24"/>
        </w:rPr>
        <w:t xml:space="preserve">Our </w:t>
      </w:r>
      <w:r w:rsidR="00356F18" w:rsidRPr="00BD5218">
        <w:rPr>
          <w:color w:val="000000" w:themeColor="text1"/>
          <w:sz w:val="24"/>
          <w:szCs w:val="24"/>
        </w:rPr>
        <w:t xml:space="preserve">success is to be credited to our outstanding statewide staff here at </w:t>
      </w:r>
      <w:r w:rsidR="009A3AEE">
        <w:rPr>
          <w:color w:val="000000" w:themeColor="text1"/>
          <w:sz w:val="24"/>
          <w:szCs w:val="24"/>
        </w:rPr>
        <w:t>MDRS</w:t>
      </w:r>
      <w:r w:rsidR="00356F18" w:rsidRPr="00BD5218">
        <w:rPr>
          <w:color w:val="000000" w:themeColor="text1"/>
          <w:sz w:val="24"/>
          <w:szCs w:val="24"/>
        </w:rPr>
        <w:t>.</w:t>
      </w:r>
      <w:r w:rsidR="00356F18" w:rsidRPr="00BD5218">
        <w:rPr>
          <w:color w:val="000000" w:themeColor="text1"/>
          <w:spacing w:val="40"/>
          <w:sz w:val="24"/>
          <w:szCs w:val="24"/>
        </w:rPr>
        <w:t xml:space="preserve"> </w:t>
      </w:r>
      <w:r w:rsidR="00356F18" w:rsidRPr="00BD5218">
        <w:rPr>
          <w:color w:val="000000" w:themeColor="text1"/>
          <w:sz w:val="24"/>
          <w:szCs w:val="24"/>
        </w:rPr>
        <w:t xml:space="preserve">They work hard every day to make a difference in the lives of those we </w:t>
      </w:r>
      <w:r w:rsidR="002C2021" w:rsidRPr="00BD5218">
        <w:rPr>
          <w:color w:val="000000" w:themeColor="text1"/>
          <w:sz w:val="24"/>
          <w:szCs w:val="24"/>
        </w:rPr>
        <w:t>serve and</w:t>
      </w:r>
      <w:r w:rsidR="00356F18" w:rsidRPr="00BD5218">
        <w:rPr>
          <w:color w:val="000000" w:themeColor="text1"/>
          <w:sz w:val="24"/>
          <w:szCs w:val="24"/>
        </w:rPr>
        <w:t xml:space="preserve"> regularly consult with the members of the State Rehabilitation Council as a matter of duty and due diligence.</w:t>
      </w:r>
    </w:p>
    <w:p w14:paraId="7B8D35C8" w14:textId="77777777" w:rsidR="005461E5" w:rsidRPr="00BD5218" w:rsidRDefault="005461E5" w:rsidP="00FC4B69">
      <w:pPr>
        <w:pStyle w:val="BodyText"/>
        <w:ind w:left="1080" w:right="1080"/>
        <w:jc w:val="both"/>
        <w:rPr>
          <w:color w:val="000000" w:themeColor="text1"/>
          <w:sz w:val="24"/>
          <w:szCs w:val="24"/>
        </w:rPr>
      </w:pPr>
    </w:p>
    <w:p w14:paraId="545C0B93" w14:textId="5A54C0BC" w:rsidR="00350BDE" w:rsidRDefault="00350BDE" w:rsidP="00FC4B69">
      <w:pPr>
        <w:pStyle w:val="BodyText"/>
        <w:ind w:left="1080" w:right="1080"/>
        <w:jc w:val="both"/>
        <w:rPr>
          <w:color w:val="000000" w:themeColor="text1"/>
          <w:sz w:val="24"/>
          <w:szCs w:val="24"/>
        </w:rPr>
      </w:pPr>
      <w:r>
        <w:rPr>
          <w:color w:val="000000" w:themeColor="text1"/>
          <w:sz w:val="24"/>
          <w:szCs w:val="24"/>
        </w:rPr>
        <w:t>I thank you for your continued support of our mission and look forward to another year of successful outcomes and life-changing work.</w:t>
      </w:r>
    </w:p>
    <w:p w14:paraId="50CB7FFF" w14:textId="77777777" w:rsidR="00350BDE" w:rsidRPr="00BD5218" w:rsidRDefault="00350BDE" w:rsidP="00FC4B69">
      <w:pPr>
        <w:pStyle w:val="BodyText"/>
        <w:ind w:left="1080" w:right="1080"/>
        <w:jc w:val="both"/>
        <w:rPr>
          <w:color w:val="000000" w:themeColor="text1"/>
          <w:sz w:val="24"/>
          <w:szCs w:val="24"/>
        </w:rPr>
      </w:pPr>
    </w:p>
    <w:p w14:paraId="68DC80F3" w14:textId="6D5560E5" w:rsidR="005461E5" w:rsidRPr="00BD5218" w:rsidRDefault="005461E5" w:rsidP="00BD5218">
      <w:pPr>
        <w:pStyle w:val="BodyText"/>
        <w:ind w:left="1080" w:right="1260"/>
        <w:jc w:val="both"/>
        <w:rPr>
          <w:color w:val="000000" w:themeColor="text1"/>
          <w:sz w:val="24"/>
          <w:szCs w:val="24"/>
        </w:rPr>
      </w:pPr>
      <w:r w:rsidRPr="00BD5218">
        <w:rPr>
          <w:color w:val="000000" w:themeColor="text1"/>
          <w:sz w:val="24"/>
          <w:szCs w:val="24"/>
        </w:rPr>
        <w:t>Sincerely,</w:t>
      </w:r>
    </w:p>
    <w:p w14:paraId="280C94CB" w14:textId="2B35F66B" w:rsidR="00AD0AEC" w:rsidRPr="00BD5218" w:rsidRDefault="00AD0AEC" w:rsidP="00AD0AEC">
      <w:pPr>
        <w:pStyle w:val="NormalWeb"/>
        <w:ind w:left="1080"/>
      </w:pPr>
      <w:r w:rsidRPr="00BD5218">
        <w:rPr>
          <w:noProof/>
        </w:rPr>
        <w:drawing>
          <wp:anchor distT="0" distB="0" distL="114300" distR="114300" simplePos="0" relativeHeight="487921152" behindDoc="0" locked="0" layoutInCell="1" allowOverlap="1" wp14:anchorId="08BFC4E6" wp14:editId="46DAA7C0">
            <wp:simplePos x="0" y="0"/>
            <wp:positionH relativeFrom="column">
              <wp:posOffset>685800</wp:posOffset>
            </wp:positionH>
            <wp:positionV relativeFrom="paragraph">
              <wp:posOffset>20320</wp:posOffset>
            </wp:positionV>
            <wp:extent cx="1381125" cy="466725"/>
            <wp:effectExtent l="0" t="0" r="9525" b="9525"/>
            <wp:wrapThrough wrapText="bothSides">
              <wp:wrapPolygon edited="0">
                <wp:start x="0" y="0"/>
                <wp:lineTo x="0" y="21159"/>
                <wp:lineTo x="21451" y="21159"/>
                <wp:lineTo x="21451"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64639" w14:textId="18EBC85F" w:rsidR="005461E5" w:rsidRPr="00BD5218" w:rsidRDefault="005461E5" w:rsidP="00AD0AEC">
      <w:pPr>
        <w:pStyle w:val="BodyText"/>
        <w:ind w:left="1080" w:right="1080"/>
        <w:rPr>
          <w:color w:val="000000" w:themeColor="text1"/>
          <w:sz w:val="24"/>
          <w:szCs w:val="24"/>
        </w:rPr>
      </w:pPr>
      <w:r w:rsidRPr="00BD5218">
        <w:rPr>
          <w:color w:val="000000" w:themeColor="text1"/>
          <w:sz w:val="24"/>
          <w:szCs w:val="24"/>
        </w:rPr>
        <w:t>Billy Taylor</w:t>
      </w:r>
      <w:r w:rsidR="00AD0AEC" w:rsidRPr="00BD5218">
        <w:rPr>
          <w:color w:val="000000" w:themeColor="text1"/>
          <w:sz w:val="24"/>
          <w:szCs w:val="24"/>
        </w:rPr>
        <w:t xml:space="preserve">, </w:t>
      </w:r>
      <w:r w:rsidRPr="00BD5218">
        <w:rPr>
          <w:color w:val="000000" w:themeColor="text1"/>
          <w:sz w:val="24"/>
          <w:szCs w:val="24"/>
        </w:rPr>
        <w:t>Executive Director</w:t>
      </w:r>
    </w:p>
    <w:p w14:paraId="4DC518F6" w14:textId="768642F8" w:rsidR="007152AE" w:rsidRDefault="005461E5" w:rsidP="00AD0AEC">
      <w:pPr>
        <w:pStyle w:val="BodyText"/>
        <w:spacing w:before="11"/>
        <w:ind w:left="1080" w:right="1080"/>
        <w:rPr>
          <w:color w:val="000000" w:themeColor="text1"/>
          <w:sz w:val="24"/>
          <w:szCs w:val="24"/>
        </w:rPr>
      </w:pPr>
      <w:r w:rsidRPr="00BD5218">
        <w:rPr>
          <w:color w:val="000000" w:themeColor="text1"/>
          <w:sz w:val="24"/>
          <w:szCs w:val="24"/>
        </w:rPr>
        <w:t xml:space="preserve">Mississippi </w:t>
      </w:r>
      <w:r w:rsidR="007152AE" w:rsidRPr="00BD5218">
        <w:rPr>
          <w:color w:val="000000" w:themeColor="text1"/>
          <w:sz w:val="24"/>
          <w:szCs w:val="24"/>
        </w:rPr>
        <w:t>Department of Rehabilitation Services</w:t>
      </w:r>
    </w:p>
    <w:p w14:paraId="7E8F87B3" w14:textId="77777777" w:rsidR="00C50862" w:rsidRDefault="00C50862" w:rsidP="00AD0AEC">
      <w:pPr>
        <w:pStyle w:val="BodyText"/>
        <w:spacing w:before="11"/>
        <w:ind w:left="1080" w:right="1080"/>
        <w:rPr>
          <w:color w:val="000000" w:themeColor="text1"/>
          <w:sz w:val="24"/>
          <w:szCs w:val="24"/>
        </w:rPr>
      </w:pPr>
    </w:p>
    <w:p w14:paraId="71B99DE7" w14:textId="77777777" w:rsidR="00C50862" w:rsidRDefault="00C50862" w:rsidP="00AD0AEC">
      <w:pPr>
        <w:pStyle w:val="BodyText"/>
        <w:spacing w:before="11"/>
        <w:ind w:left="1080" w:right="1080"/>
        <w:rPr>
          <w:color w:val="000000" w:themeColor="text1"/>
          <w:sz w:val="24"/>
          <w:szCs w:val="24"/>
        </w:rPr>
      </w:pPr>
    </w:p>
    <w:p w14:paraId="7DAA475B" w14:textId="214C172E" w:rsidR="008B7AFC" w:rsidRPr="005A04B9" w:rsidRDefault="00E631FF" w:rsidP="00350BDE">
      <w:pPr>
        <w:pStyle w:val="BodyText"/>
        <w:ind w:left="1080" w:right="990"/>
        <w:jc w:val="both"/>
        <w:rPr>
          <w:rFonts w:asciiTheme="minorHAnsi" w:hAnsiTheme="minorHAnsi" w:cstheme="minorHAnsi"/>
          <w:sz w:val="24"/>
          <w:szCs w:val="24"/>
        </w:rPr>
      </w:pPr>
      <w:r w:rsidRPr="005A04B9">
        <w:rPr>
          <w:noProof/>
          <w:sz w:val="24"/>
          <w:szCs w:val="24"/>
        </w:rPr>
        <w:drawing>
          <wp:anchor distT="0" distB="0" distL="114300" distR="114300" simplePos="0" relativeHeight="485705216" behindDoc="0" locked="0" layoutInCell="1" allowOverlap="1" wp14:anchorId="14C0DEDE" wp14:editId="6C2E0BF4">
            <wp:simplePos x="0" y="0"/>
            <wp:positionH relativeFrom="margin">
              <wp:posOffset>0</wp:posOffset>
            </wp:positionH>
            <wp:positionV relativeFrom="paragraph">
              <wp:posOffset>3175</wp:posOffset>
            </wp:positionV>
            <wp:extent cx="7769860" cy="1162050"/>
            <wp:effectExtent l="0" t="0" r="2540" b="5080"/>
            <wp:wrapThrough wrapText="bothSides">
              <wp:wrapPolygon edited="0">
                <wp:start x="0" y="0"/>
                <wp:lineTo x="0" y="21321"/>
                <wp:lineTo x="21554" y="21321"/>
                <wp:lineTo x="21554" y="0"/>
                <wp:lineTo x="0" y="0"/>
              </wp:wrapPolygon>
            </wp:wrapThrough>
            <wp:docPr id="42576171" name="Image 36"/>
            <wp:cNvGraphicFramePr/>
            <a:graphic xmlns:a="http://schemas.openxmlformats.org/drawingml/2006/main">
              <a:graphicData uri="http://schemas.openxmlformats.org/drawingml/2006/picture">
                <pic:pic xmlns:pic="http://schemas.openxmlformats.org/drawingml/2006/picture">
                  <pic:nvPicPr>
                    <pic:cNvPr id="42576171" name="Image 36"/>
                    <pic:cNvPicPr/>
                  </pic:nvPicPr>
                  <pic:blipFill>
                    <a:blip r:embed="rId14" cstate="print"/>
                    <a:stretch>
                      <a:fillRect/>
                    </a:stretch>
                  </pic:blipFill>
                  <pic:spPr>
                    <a:xfrm>
                      <a:off x="0" y="0"/>
                      <a:ext cx="7769860" cy="1162050"/>
                    </a:xfrm>
                    <a:prstGeom prst="rect">
                      <a:avLst/>
                    </a:prstGeom>
                  </pic:spPr>
                </pic:pic>
              </a:graphicData>
            </a:graphic>
            <wp14:sizeRelV relativeFrom="margin">
              <wp14:pctHeight>0</wp14:pctHeight>
            </wp14:sizeRelV>
          </wp:anchor>
        </w:drawing>
      </w:r>
      <w:r w:rsidR="00BF34B8" w:rsidRPr="005A04B9">
        <w:rPr>
          <w:noProof/>
          <w:sz w:val="24"/>
          <w:szCs w:val="24"/>
        </w:rPr>
        <w:drawing>
          <wp:anchor distT="0" distB="0" distL="114300" distR="114300" simplePos="0" relativeHeight="487901696" behindDoc="0" locked="0" layoutInCell="1" allowOverlap="1" wp14:anchorId="69DB09EA" wp14:editId="320FE064">
            <wp:simplePos x="0" y="0"/>
            <wp:positionH relativeFrom="margin">
              <wp:posOffset>765699</wp:posOffset>
            </wp:positionH>
            <wp:positionV relativeFrom="paragraph">
              <wp:posOffset>152400</wp:posOffset>
            </wp:positionV>
            <wp:extent cx="1715770" cy="1715770"/>
            <wp:effectExtent l="152400" t="152400" r="227330" b="227330"/>
            <wp:wrapThrough wrapText="bothSides">
              <wp:wrapPolygon edited="0">
                <wp:start x="-1919" y="-1919"/>
                <wp:lineTo x="-1919" y="22303"/>
                <wp:lineTo x="-1679" y="24222"/>
                <wp:lineTo x="23982" y="24222"/>
                <wp:lineTo x="24222" y="21584"/>
                <wp:lineTo x="24222" y="2158"/>
                <wp:lineTo x="23982" y="-1439"/>
                <wp:lineTo x="23982" y="-1919"/>
                <wp:lineTo x="-1919" y="-1919"/>
              </wp:wrapPolygon>
            </wp:wrapThrough>
            <wp:docPr id="284118404" name="Picture 28411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18404" name="Picture 2841184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7152AE" w:rsidRPr="005A04B9">
        <w:rPr>
          <w:noProof/>
          <w:sz w:val="24"/>
          <w:szCs w:val="24"/>
        </w:rPr>
        <mc:AlternateContent>
          <mc:Choice Requires="wps">
            <w:drawing>
              <wp:anchor distT="45720" distB="45720" distL="114300" distR="114300" simplePos="0" relativeHeight="487728640" behindDoc="0" locked="0" layoutInCell="1" allowOverlap="1" wp14:anchorId="22C61E6F" wp14:editId="3FDCEA61">
                <wp:simplePos x="0" y="0"/>
                <wp:positionH relativeFrom="column">
                  <wp:posOffset>2695575</wp:posOffset>
                </wp:positionH>
                <wp:positionV relativeFrom="paragraph">
                  <wp:posOffset>445770</wp:posOffset>
                </wp:positionV>
                <wp:extent cx="5076825" cy="1404620"/>
                <wp:effectExtent l="0" t="0" r="0" b="0"/>
                <wp:wrapThrough wrapText="bothSides">
                  <wp:wrapPolygon edited="0">
                    <wp:start x="243" y="0"/>
                    <wp:lineTo x="243" y="21042"/>
                    <wp:lineTo x="21316" y="21042"/>
                    <wp:lineTo x="21316" y="0"/>
                    <wp:lineTo x="243" y="0"/>
                  </wp:wrapPolygon>
                </wp:wrapThrough>
                <wp:docPr id="1400289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noFill/>
                        <a:ln w="9525">
                          <a:noFill/>
                          <a:miter lim="800000"/>
                          <a:headEnd/>
                          <a:tailEnd/>
                        </a:ln>
                      </wps:spPr>
                      <wps:txbx>
                        <w:txbxContent>
                          <w:p w14:paraId="537E4780" w14:textId="41564BDA" w:rsidR="00056AB8" w:rsidRPr="00411353" w:rsidRDefault="00033A38">
                            <w:pPr>
                              <w:rPr>
                                <w:rFonts w:asciiTheme="minorHAnsi" w:hAnsiTheme="minorHAnsi" w:cstheme="minorHAnsi"/>
                                <w:b/>
                                <w:bCs/>
                                <w:i/>
                                <w:iCs/>
                                <w:sz w:val="28"/>
                                <w:szCs w:val="28"/>
                              </w:rPr>
                            </w:pPr>
                            <w:r w:rsidRPr="00411353">
                              <w:rPr>
                                <w:rFonts w:asciiTheme="minorHAnsi" w:hAnsiTheme="minorHAnsi" w:cstheme="minorHAnsi"/>
                                <w:b/>
                                <w:bCs/>
                                <w:i/>
                                <w:iCs/>
                                <w:sz w:val="28"/>
                                <w:szCs w:val="28"/>
                              </w:rPr>
                              <w:t>Mississippi</w:t>
                            </w:r>
                            <w:r w:rsidR="004F3821">
                              <w:rPr>
                                <w:rFonts w:asciiTheme="minorHAnsi" w:hAnsiTheme="minorHAnsi" w:cstheme="minorHAnsi"/>
                                <w:b/>
                                <w:bCs/>
                                <w:i/>
                                <w:iCs/>
                                <w:sz w:val="28"/>
                                <w:szCs w:val="28"/>
                              </w:rPr>
                              <w:t xml:space="preserve"> </w:t>
                            </w:r>
                            <w:r w:rsidRPr="00411353">
                              <w:rPr>
                                <w:rFonts w:asciiTheme="minorHAnsi" w:hAnsiTheme="minorHAnsi" w:cstheme="minorHAnsi"/>
                                <w:b/>
                                <w:bCs/>
                                <w:i/>
                                <w:iCs/>
                                <w:sz w:val="28"/>
                                <w:szCs w:val="28"/>
                              </w:rPr>
                              <w:t xml:space="preserve">State Rehabilitation Council Chair </w:t>
                            </w:r>
                          </w:p>
                          <w:p w14:paraId="6CF454FD" w14:textId="2BE0EC32" w:rsidR="00056AB8" w:rsidRPr="00411353" w:rsidRDefault="00033A38">
                            <w:pPr>
                              <w:rPr>
                                <w:rFonts w:asciiTheme="minorHAnsi" w:hAnsiTheme="minorHAnsi" w:cstheme="minorHAnsi"/>
                                <w:b/>
                                <w:bCs/>
                                <w:sz w:val="28"/>
                                <w:szCs w:val="28"/>
                              </w:rPr>
                            </w:pPr>
                            <w:r w:rsidRPr="00411353">
                              <w:rPr>
                                <w:rFonts w:asciiTheme="minorHAnsi" w:hAnsiTheme="minorHAnsi" w:cstheme="minorHAnsi"/>
                                <w:b/>
                                <w:bCs/>
                                <w:sz w:val="28"/>
                                <w:szCs w:val="28"/>
                              </w:rPr>
                              <w:t>Don Brown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61E6F" id="_x0000_s1032" type="#_x0000_t202" style="position:absolute;left:0;text-align:left;margin-left:212.25pt;margin-top:35.1pt;width:399.75pt;height:110.6pt;z-index:48772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" filled="f" stroked="f">
                <v:textbox style="mso-fit-shape-to-text:t">
                  <w:txbxContent>
                    <w:p w14:paraId="537E4780" w14:textId="41564BDA" w:rsidR="00056AB8" w:rsidRPr="00411353" w:rsidRDefault="00033A38">
                      <w:pPr>
                        <w:rPr>
                          <w:rFonts w:asciiTheme="minorHAnsi" w:hAnsiTheme="minorHAnsi" w:cstheme="minorHAnsi"/>
                          <w:b/>
                          <w:bCs/>
                          <w:i/>
                          <w:iCs/>
                          <w:sz w:val="28"/>
                          <w:szCs w:val="28"/>
                        </w:rPr>
                      </w:pPr>
                      <w:r w:rsidRPr="00411353">
                        <w:rPr>
                          <w:rFonts w:asciiTheme="minorHAnsi" w:hAnsiTheme="minorHAnsi" w:cstheme="minorHAnsi"/>
                          <w:b/>
                          <w:bCs/>
                          <w:i/>
                          <w:iCs/>
                          <w:sz w:val="28"/>
                          <w:szCs w:val="28"/>
                        </w:rPr>
                        <w:t>Mississippi</w:t>
                      </w:r>
                      <w:r w:rsidR="004F3821">
                        <w:rPr>
                          <w:rFonts w:asciiTheme="minorHAnsi" w:hAnsiTheme="minorHAnsi" w:cstheme="minorHAnsi"/>
                          <w:b/>
                          <w:bCs/>
                          <w:i/>
                          <w:iCs/>
                          <w:sz w:val="28"/>
                          <w:szCs w:val="28"/>
                        </w:rPr>
                        <w:t xml:space="preserve"> </w:t>
                      </w:r>
                      <w:r w:rsidRPr="00411353">
                        <w:rPr>
                          <w:rFonts w:asciiTheme="minorHAnsi" w:hAnsiTheme="minorHAnsi" w:cstheme="minorHAnsi"/>
                          <w:b/>
                          <w:bCs/>
                          <w:i/>
                          <w:iCs/>
                          <w:sz w:val="28"/>
                          <w:szCs w:val="28"/>
                        </w:rPr>
                        <w:t xml:space="preserve">State Rehabilitation Council Chair </w:t>
                      </w:r>
                    </w:p>
                    <w:p w14:paraId="6CF454FD" w14:textId="2BE0EC32" w:rsidR="00056AB8" w:rsidRPr="00411353" w:rsidRDefault="00033A38">
                      <w:pPr>
                        <w:rPr>
                          <w:rFonts w:asciiTheme="minorHAnsi" w:hAnsiTheme="minorHAnsi" w:cstheme="minorHAnsi"/>
                          <w:b/>
                          <w:bCs/>
                          <w:sz w:val="28"/>
                          <w:szCs w:val="28"/>
                        </w:rPr>
                      </w:pPr>
                      <w:r w:rsidRPr="00411353">
                        <w:rPr>
                          <w:rFonts w:asciiTheme="minorHAnsi" w:hAnsiTheme="minorHAnsi" w:cstheme="minorHAnsi"/>
                          <w:b/>
                          <w:bCs/>
                          <w:sz w:val="28"/>
                          <w:szCs w:val="28"/>
                        </w:rPr>
                        <w:t>Don Brown</w:t>
                      </w:r>
                    </w:p>
                  </w:txbxContent>
                </v:textbox>
                <w10:wrap type="through"/>
              </v:shape>
            </w:pict>
          </mc:Fallback>
        </mc:AlternateContent>
      </w:r>
      <w:bookmarkStart w:id="8" w:name="_Hlk154139102"/>
      <w:r w:rsidR="002B507D" w:rsidRPr="005A04B9">
        <w:rPr>
          <w:rFonts w:asciiTheme="minorHAnsi" w:hAnsiTheme="minorHAnsi" w:cstheme="minorHAnsi"/>
          <w:sz w:val="24"/>
          <w:szCs w:val="24"/>
        </w:rPr>
        <w:t>On b</w:t>
      </w:r>
      <w:r w:rsidR="008B7AFC" w:rsidRPr="005A04B9">
        <w:rPr>
          <w:rFonts w:asciiTheme="minorHAnsi" w:hAnsiTheme="minorHAnsi" w:cstheme="minorHAnsi"/>
          <w:sz w:val="24"/>
          <w:szCs w:val="24"/>
        </w:rPr>
        <w:t>ehalf of the State Rehabilitation Council (</w:t>
      </w:r>
      <w:r w:rsidR="009A3AEE" w:rsidRPr="005A04B9">
        <w:rPr>
          <w:rFonts w:asciiTheme="minorHAnsi" w:hAnsiTheme="minorHAnsi" w:cstheme="minorHAnsi"/>
          <w:sz w:val="24"/>
          <w:szCs w:val="24"/>
        </w:rPr>
        <w:t>SRC</w:t>
      </w:r>
      <w:r w:rsidR="008B7AFC" w:rsidRPr="005A04B9">
        <w:rPr>
          <w:rFonts w:asciiTheme="minorHAnsi" w:hAnsiTheme="minorHAnsi" w:cstheme="minorHAnsi"/>
          <w:sz w:val="24"/>
          <w:szCs w:val="24"/>
        </w:rPr>
        <w:t>), I am happy to share the annual report of the Mississippi Department of Rehabilitation Services</w:t>
      </w:r>
      <w:r w:rsidR="00D473D8" w:rsidRPr="005A04B9">
        <w:rPr>
          <w:rFonts w:asciiTheme="minorHAnsi" w:hAnsiTheme="minorHAnsi" w:cstheme="minorHAnsi"/>
          <w:sz w:val="24"/>
          <w:szCs w:val="24"/>
        </w:rPr>
        <w:t>’ Office</w:t>
      </w:r>
      <w:r w:rsidR="008B7AFC" w:rsidRPr="005A04B9">
        <w:rPr>
          <w:rFonts w:asciiTheme="minorHAnsi" w:hAnsiTheme="minorHAnsi" w:cstheme="minorHAnsi"/>
          <w:sz w:val="24"/>
          <w:szCs w:val="24"/>
        </w:rPr>
        <w:t xml:space="preserve"> of Vocational Rehabilitation and Office of Vocational Rehabilitation for the Blind (</w:t>
      </w:r>
      <w:r w:rsidR="009A3AEE" w:rsidRPr="005A04B9">
        <w:rPr>
          <w:rFonts w:asciiTheme="minorHAnsi" w:hAnsiTheme="minorHAnsi" w:cstheme="minorHAnsi"/>
          <w:sz w:val="24"/>
          <w:szCs w:val="24"/>
        </w:rPr>
        <w:t>OVR</w:t>
      </w:r>
      <w:r w:rsidR="008B7AFC" w:rsidRPr="005A04B9">
        <w:rPr>
          <w:rFonts w:asciiTheme="minorHAnsi" w:hAnsiTheme="minorHAnsi" w:cstheme="minorHAnsi"/>
          <w:sz w:val="24"/>
          <w:szCs w:val="24"/>
        </w:rPr>
        <w:t>/</w:t>
      </w:r>
      <w:r w:rsidR="009A3AEE" w:rsidRPr="005A04B9">
        <w:rPr>
          <w:rFonts w:asciiTheme="minorHAnsi" w:hAnsiTheme="minorHAnsi" w:cstheme="minorHAnsi"/>
          <w:sz w:val="24"/>
          <w:szCs w:val="24"/>
        </w:rPr>
        <w:t>OVRB</w:t>
      </w:r>
      <w:r w:rsidR="008B7AFC" w:rsidRPr="005A04B9">
        <w:rPr>
          <w:rFonts w:asciiTheme="minorHAnsi" w:hAnsiTheme="minorHAnsi" w:cstheme="minorHAnsi"/>
          <w:sz w:val="24"/>
          <w:szCs w:val="24"/>
        </w:rPr>
        <w:t>).</w:t>
      </w:r>
    </w:p>
    <w:p w14:paraId="088076BB" w14:textId="77777777" w:rsidR="008B7AFC" w:rsidRPr="008F5D68" w:rsidRDefault="008B7AFC" w:rsidP="00350BDE">
      <w:pPr>
        <w:tabs>
          <w:tab w:val="left" w:pos="11250"/>
        </w:tabs>
        <w:ind w:left="1080" w:right="990"/>
        <w:jc w:val="both"/>
        <w:rPr>
          <w:rFonts w:asciiTheme="minorHAnsi" w:hAnsiTheme="minorHAnsi" w:cstheme="minorHAnsi"/>
          <w:sz w:val="12"/>
          <w:szCs w:val="12"/>
        </w:rPr>
      </w:pPr>
    </w:p>
    <w:p w14:paraId="4357A366" w14:textId="15AB8963" w:rsidR="008B7AFC" w:rsidRPr="005A04B9" w:rsidRDefault="008B7AFC" w:rsidP="00350BDE">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 xml:space="preserve">The </w:t>
      </w:r>
      <w:r w:rsidR="009A3AEE" w:rsidRPr="005A04B9">
        <w:rPr>
          <w:rFonts w:asciiTheme="minorHAnsi" w:hAnsiTheme="minorHAnsi" w:cstheme="minorHAnsi"/>
          <w:sz w:val="24"/>
          <w:szCs w:val="24"/>
        </w:rPr>
        <w:t>SRC</w:t>
      </w:r>
      <w:r w:rsidRPr="005A04B9">
        <w:rPr>
          <w:rFonts w:asciiTheme="minorHAnsi" w:hAnsiTheme="minorHAnsi" w:cstheme="minorHAnsi"/>
          <w:sz w:val="24"/>
          <w:szCs w:val="24"/>
        </w:rPr>
        <w:t xml:space="preserve"> is a body mandated by The Rehabilitation Act and its resulting regulations at CFR 361</w:t>
      </w:r>
      <w:r w:rsidR="00B16129" w:rsidRPr="005A04B9">
        <w:rPr>
          <w:rFonts w:asciiTheme="minorHAnsi" w:hAnsiTheme="minorHAnsi" w:cstheme="minorHAnsi"/>
          <w:sz w:val="24"/>
          <w:szCs w:val="24"/>
        </w:rPr>
        <w:t xml:space="preserve">. </w:t>
      </w:r>
      <w:r w:rsidR="00E16595" w:rsidRPr="005A04B9">
        <w:rPr>
          <w:rFonts w:asciiTheme="minorHAnsi" w:hAnsiTheme="minorHAnsi" w:cstheme="minorHAnsi"/>
          <w:sz w:val="24"/>
          <w:szCs w:val="24"/>
        </w:rPr>
        <w:t>Members</w:t>
      </w:r>
      <w:r w:rsidRPr="005A04B9">
        <w:rPr>
          <w:rFonts w:asciiTheme="minorHAnsi" w:hAnsiTheme="minorHAnsi" w:cstheme="minorHAnsi"/>
          <w:sz w:val="24"/>
          <w:szCs w:val="24"/>
        </w:rPr>
        <w:t xml:space="preserve"> described in these </w:t>
      </w:r>
      <w:r w:rsidR="00386CA5" w:rsidRPr="005A04B9">
        <w:rPr>
          <w:rFonts w:asciiTheme="minorHAnsi" w:hAnsiTheme="minorHAnsi" w:cstheme="minorHAnsi"/>
          <w:sz w:val="24"/>
          <w:szCs w:val="24"/>
        </w:rPr>
        <w:t>regulations</w:t>
      </w:r>
      <w:r w:rsidRPr="005A04B9">
        <w:rPr>
          <w:rFonts w:asciiTheme="minorHAnsi" w:hAnsiTheme="minorHAnsi" w:cstheme="minorHAnsi"/>
          <w:sz w:val="24"/>
          <w:szCs w:val="24"/>
        </w:rPr>
        <w:t xml:space="preserve"> represent a broad range of individuals with disabilities across the state, partner agency stakeholders, as well as colleagues from business and industry. </w:t>
      </w:r>
    </w:p>
    <w:p w14:paraId="14245421" w14:textId="77777777" w:rsidR="008B7AFC" w:rsidRPr="008F5D68" w:rsidRDefault="008B7AFC" w:rsidP="00350BDE">
      <w:pPr>
        <w:tabs>
          <w:tab w:val="left" w:pos="11250"/>
        </w:tabs>
        <w:ind w:left="1080" w:right="990"/>
        <w:jc w:val="both"/>
        <w:rPr>
          <w:rFonts w:asciiTheme="minorHAnsi" w:hAnsiTheme="minorHAnsi" w:cstheme="minorHAnsi"/>
          <w:sz w:val="12"/>
          <w:szCs w:val="12"/>
        </w:rPr>
      </w:pPr>
    </w:p>
    <w:p w14:paraId="50BC21D2" w14:textId="77777777" w:rsidR="008B7AFC" w:rsidRPr="005A04B9" w:rsidRDefault="008B7AFC" w:rsidP="00350BDE">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Our mandated functions include:</w:t>
      </w:r>
    </w:p>
    <w:p w14:paraId="5C6A5918" w14:textId="04EAB6AF" w:rsidR="008B7AFC" w:rsidRPr="005A04B9" w:rsidRDefault="008B7AFC" w:rsidP="00955EEA">
      <w:pPr>
        <w:pStyle w:val="ListParagraph"/>
        <w:widowControl/>
        <w:numPr>
          <w:ilvl w:val="0"/>
          <w:numId w:val="10"/>
        </w:numPr>
        <w:tabs>
          <w:tab w:val="left" w:pos="11250"/>
        </w:tabs>
        <w:autoSpaceDE/>
        <w:autoSpaceDN/>
        <w:ind w:left="1530" w:right="990"/>
        <w:contextualSpacing/>
        <w:rPr>
          <w:rFonts w:asciiTheme="minorHAnsi" w:hAnsiTheme="minorHAnsi" w:cstheme="minorHAnsi"/>
          <w:sz w:val="24"/>
          <w:szCs w:val="24"/>
        </w:rPr>
      </w:pPr>
      <w:r w:rsidRPr="005A04B9">
        <w:rPr>
          <w:rFonts w:asciiTheme="minorHAnsi" w:hAnsiTheme="minorHAnsi" w:cstheme="minorHAnsi"/>
          <w:sz w:val="24"/>
          <w:szCs w:val="24"/>
        </w:rPr>
        <w:t xml:space="preserve">Reviewing, analyzing, and advising </w:t>
      </w:r>
      <w:r w:rsidR="009A3AEE" w:rsidRPr="005A04B9">
        <w:rPr>
          <w:rFonts w:asciiTheme="minorHAnsi" w:hAnsiTheme="minorHAnsi" w:cstheme="minorHAnsi"/>
          <w:sz w:val="24"/>
          <w:szCs w:val="24"/>
        </w:rPr>
        <w:t>OVR</w:t>
      </w:r>
      <w:r w:rsidRPr="005A04B9">
        <w:rPr>
          <w:rFonts w:asciiTheme="minorHAnsi" w:hAnsiTheme="minorHAnsi" w:cstheme="minorHAnsi"/>
          <w:sz w:val="24"/>
          <w:szCs w:val="24"/>
        </w:rPr>
        <w:t>/</w:t>
      </w:r>
      <w:r w:rsidR="009A3AEE" w:rsidRPr="005A04B9">
        <w:rPr>
          <w:rFonts w:asciiTheme="minorHAnsi" w:hAnsiTheme="minorHAnsi" w:cstheme="minorHAnsi"/>
          <w:sz w:val="24"/>
          <w:szCs w:val="24"/>
        </w:rPr>
        <w:t>OVRB</w:t>
      </w:r>
      <w:r w:rsidRPr="005A04B9">
        <w:rPr>
          <w:rFonts w:asciiTheme="minorHAnsi" w:hAnsiTheme="minorHAnsi" w:cstheme="minorHAnsi"/>
          <w:sz w:val="24"/>
          <w:szCs w:val="24"/>
        </w:rPr>
        <w:t xml:space="preserve"> on the performance of their responsibilities related to eligibility and </w:t>
      </w:r>
      <w:r w:rsidR="00311F09">
        <w:rPr>
          <w:rFonts w:asciiTheme="minorHAnsi" w:hAnsiTheme="minorHAnsi" w:cstheme="minorHAnsi"/>
          <w:sz w:val="24"/>
          <w:szCs w:val="24"/>
        </w:rPr>
        <w:t>O</w:t>
      </w:r>
      <w:r w:rsidRPr="005A04B9">
        <w:rPr>
          <w:rFonts w:asciiTheme="minorHAnsi" w:hAnsiTheme="minorHAnsi" w:cstheme="minorHAnsi"/>
          <w:sz w:val="24"/>
          <w:szCs w:val="24"/>
        </w:rPr>
        <w:t xml:space="preserve">rder of </w:t>
      </w:r>
      <w:r w:rsidR="00311F09">
        <w:rPr>
          <w:rFonts w:asciiTheme="minorHAnsi" w:hAnsiTheme="minorHAnsi" w:cstheme="minorHAnsi"/>
          <w:sz w:val="24"/>
          <w:szCs w:val="24"/>
        </w:rPr>
        <w:t>S</w:t>
      </w:r>
      <w:r w:rsidRPr="005A04B9">
        <w:rPr>
          <w:rFonts w:asciiTheme="minorHAnsi" w:hAnsiTheme="minorHAnsi" w:cstheme="minorHAnsi"/>
          <w:sz w:val="24"/>
          <w:szCs w:val="24"/>
        </w:rPr>
        <w:t>election; the extent, scope, and effectiveness of vocational rehabilitation services; and functions that affect the ability of individuals with disabilities in achieving employment outcomes</w:t>
      </w:r>
    </w:p>
    <w:p w14:paraId="76E8C575" w14:textId="216B5883" w:rsidR="008B7AFC" w:rsidRPr="005A04B9" w:rsidRDefault="008B7AFC" w:rsidP="00955EEA">
      <w:pPr>
        <w:pStyle w:val="ListParagraph"/>
        <w:widowControl/>
        <w:numPr>
          <w:ilvl w:val="0"/>
          <w:numId w:val="10"/>
        </w:numPr>
        <w:tabs>
          <w:tab w:val="left" w:pos="11250"/>
        </w:tabs>
        <w:autoSpaceDE/>
        <w:autoSpaceDN/>
        <w:ind w:left="1530" w:right="990"/>
        <w:contextualSpacing/>
        <w:rPr>
          <w:rFonts w:asciiTheme="minorHAnsi" w:hAnsiTheme="minorHAnsi" w:cstheme="minorHAnsi"/>
          <w:sz w:val="24"/>
          <w:szCs w:val="24"/>
        </w:rPr>
      </w:pPr>
      <w:r w:rsidRPr="005A04B9">
        <w:rPr>
          <w:rFonts w:asciiTheme="minorHAnsi" w:hAnsiTheme="minorHAnsi" w:cstheme="minorHAnsi"/>
          <w:sz w:val="24"/>
          <w:szCs w:val="24"/>
        </w:rPr>
        <w:t xml:space="preserve">Partnering with </w:t>
      </w:r>
      <w:r w:rsidR="009A3AEE" w:rsidRPr="005A04B9">
        <w:rPr>
          <w:rFonts w:asciiTheme="minorHAnsi" w:hAnsiTheme="minorHAnsi" w:cstheme="minorHAnsi"/>
          <w:sz w:val="24"/>
          <w:szCs w:val="24"/>
        </w:rPr>
        <w:t>OVR</w:t>
      </w:r>
      <w:r w:rsidRPr="005A04B9">
        <w:rPr>
          <w:rFonts w:asciiTheme="minorHAnsi" w:hAnsiTheme="minorHAnsi" w:cstheme="minorHAnsi"/>
          <w:sz w:val="24"/>
          <w:szCs w:val="24"/>
        </w:rPr>
        <w:t>/</w:t>
      </w:r>
      <w:r w:rsidR="009A3AEE" w:rsidRPr="005A04B9">
        <w:rPr>
          <w:rFonts w:asciiTheme="minorHAnsi" w:hAnsiTheme="minorHAnsi" w:cstheme="minorHAnsi"/>
          <w:sz w:val="24"/>
          <w:szCs w:val="24"/>
        </w:rPr>
        <w:t>OVRB</w:t>
      </w:r>
      <w:r w:rsidRPr="005A04B9">
        <w:rPr>
          <w:rFonts w:asciiTheme="minorHAnsi" w:hAnsiTheme="minorHAnsi" w:cstheme="minorHAnsi"/>
          <w:sz w:val="24"/>
          <w:szCs w:val="24"/>
        </w:rPr>
        <w:t xml:space="preserve"> in developing goals and priorities; and evaluating the effectiveness in obtaining these goa</w:t>
      </w:r>
      <w:r w:rsidR="009D109B" w:rsidRPr="005A04B9">
        <w:rPr>
          <w:rFonts w:asciiTheme="minorHAnsi" w:hAnsiTheme="minorHAnsi" w:cstheme="minorHAnsi"/>
          <w:sz w:val="24"/>
          <w:szCs w:val="24"/>
        </w:rPr>
        <w:t>ls</w:t>
      </w:r>
    </w:p>
    <w:p w14:paraId="5AEC0E3E" w14:textId="6A3319BF" w:rsidR="008B7AFC" w:rsidRPr="005A04B9" w:rsidRDefault="008B7AFC" w:rsidP="00955EEA">
      <w:pPr>
        <w:pStyle w:val="ListParagraph"/>
        <w:widowControl/>
        <w:numPr>
          <w:ilvl w:val="0"/>
          <w:numId w:val="10"/>
        </w:numPr>
        <w:tabs>
          <w:tab w:val="left" w:pos="11250"/>
        </w:tabs>
        <w:autoSpaceDE/>
        <w:autoSpaceDN/>
        <w:ind w:left="1530" w:right="990"/>
        <w:contextualSpacing/>
        <w:rPr>
          <w:rFonts w:asciiTheme="minorHAnsi" w:hAnsiTheme="minorHAnsi" w:cstheme="minorHAnsi"/>
          <w:sz w:val="24"/>
          <w:szCs w:val="24"/>
        </w:rPr>
      </w:pPr>
      <w:r w:rsidRPr="005A04B9">
        <w:rPr>
          <w:rFonts w:asciiTheme="minorHAnsi" w:hAnsiTheme="minorHAnsi" w:cstheme="minorHAnsi"/>
          <w:sz w:val="24"/>
          <w:szCs w:val="24"/>
        </w:rPr>
        <w:t xml:space="preserve">Advising </w:t>
      </w:r>
      <w:r w:rsidR="009A3AEE" w:rsidRPr="005A04B9">
        <w:rPr>
          <w:rFonts w:asciiTheme="minorHAnsi" w:hAnsiTheme="minorHAnsi" w:cstheme="minorHAnsi"/>
          <w:sz w:val="24"/>
          <w:szCs w:val="24"/>
        </w:rPr>
        <w:t>OVR</w:t>
      </w:r>
      <w:r w:rsidRPr="005A04B9">
        <w:rPr>
          <w:rFonts w:asciiTheme="minorHAnsi" w:hAnsiTheme="minorHAnsi" w:cstheme="minorHAnsi"/>
          <w:sz w:val="24"/>
          <w:szCs w:val="24"/>
        </w:rPr>
        <w:t>/</w:t>
      </w:r>
      <w:r w:rsidR="009A3AEE" w:rsidRPr="005A04B9">
        <w:rPr>
          <w:rFonts w:asciiTheme="minorHAnsi" w:hAnsiTheme="minorHAnsi" w:cstheme="minorHAnsi"/>
          <w:sz w:val="24"/>
          <w:szCs w:val="24"/>
        </w:rPr>
        <w:t>OVRB</w:t>
      </w:r>
      <w:r w:rsidRPr="005A04B9">
        <w:rPr>
          <w:rFonts w:asciiTheme="minorHAnsi" w:hAnsiTheme="minorHAnsi" w:cstheme="minorHAnsi"/>
          <w:sz w:val="24"/>
          <w:szCs w:val="24"/>
        </w:rPr>
        <w:t xml:space="preserve"> in the vocational rehabilitation portion of the Unified State Plan</w:t>
      </w:r>
    </w:p>
    <w:p w14:paraId="2CEB3A5D" w14:textId="5868B651" w:rsidR="008B7AFC" w:rsidRPr="005A04B9" w:rsidRDefault="008B7AFC" w:rsidP="00955EEA">
      <w:pPr>
        <w:pStyle w:val="ListParagraph"/>
        <w:widowControl/>
        <w:numPr>
          <w:ilvl w:val="0"/>
          <w:numId w:val="10"/>
        </w:numPr>
        <w:tabs>
          <w:tab w:val="left" w:pos="11250"/>
        </w:tabs>
        <w:autoSpaceDE/>
        <w:autoSpaceDN/>
        <w:ind w:left="1530" w:right="990"/>
        <w:contextualSpacing/>
        <w:rPr>
          <w:rFonts w:asciiTheme="minorHAnsi" w:hAnsiTheme="minorHAnsi" w:cstheme="minorHAnsi"/>
          <w:sz w:val="24"/>
          <w:szCs w:val="24"/>
        </w:rPr>
      </w:pPr>
      <w:r w:rsidRPr="005A04B9">
        <w:rPr>
          <w:rFonts w:asciiTheme="minorHAnsi" w:hAnsiTheme="minorHAnsi" w:cstheme="minorHAnsi"/>
          <w:sz w:val="24"/>
          <w:szCs w:val="24"/>
        </w:rPr>
        <w:t xml:space="preserve">Conducting a review and analysis of consumer </w:t>
      </w:r>
      <w:r w:rsidR="00B74F75" w:rsidRPr="005A04B9">
        <w:rPr>
          <w:rFonts w:asciiTheme="minorHAnsi" w:hAnsiTheme="minorHAnsi" w:cstheme="minorHAnsi"/>
          <w:sz w:val="24"/>
          <w:szCs w:val="24"/>
        </w:rPr>
        <w:t>satisfaction</w:t>
      </w:r>
    </w:p>
    <w:p w14:paraId="572AD375" w14:textId="5B61C0D8" w:rsidR="008B7AFC" w:rsidRPr="005A04B9" w:rsidRDefault="008B7AFC" w:rsidP="00955EEA">
      <w:pPr>
        <w:pStyle w:val="ListParagraph"/>
        <w:widowControl/>
        <w:numPr>
          <w:ilvl w:val="0"/>
          <w:numId w:val="10"/>
        </w:numPr>
        <w:tabs>
          <w:tab w:val="left" w:pos="11250"/>
        </w:tabs>
        <w:autoSpaceDE/>
        <w:autoSpaceDN/>
        <w:ind w:left="1530" w:right="990"/>
        <w:contextualSpacing/>
        <w:rPr>
          <w:rFonts w:asciiTheme="minorHAnsi" w:hAnsiTheme="minorHAnsi" w:cstheme="minorHAnsi"/>
          <w:sz w:val="24"/>
          <w:szCs w:val="24"/>
        </w:rPr>
      </w:pPr>
      <w:r w:rsidRPr="005A04B9">
        <w:rPr>
          <w:rFonts w:asciiTheme="minorHAnsi" w:hAnsiTheme="minorHAnsi" w:cstheme="minorHAnsi"/>
          <w:sz w:val="24"/>
          <w:szCs w:val="24"/>
        </w:rPr>
        <w:t>Submitting this report and making it available to the public</w:t>
      </w:r>
    </w:p>
    <w:p w14:paraId="20FF08E5" w14:textId="502FFAB4" w:rsidR="008B7AFC" w:rsidRPr="005A04B9" w:rsidRDefault="008B7AFC" w:rsidP="00955EEA">
      <w:pPr>
        <w:pStyle w:val="ListParagraph"/>
        <w:widowControl/>
        <w:numPr>
          <w:ilvl w:val="0"/>
          <w:numId w:val="10"/>
        </w:numPr>
        <w:tabs>
          <w:tab w:val="left" w:pos="11250"/>
        </w:tabs>
        <w:autoSpaceDE/>
        <w:autoSpaceDN/>
        <w:ind w:left="1530" w:right="990"/>
        <w:contextualSpacing/>
        <w:rPr>
          <w:rFonts w:asciiTheme="minorHAnsi" w:hAnsiTheme="minorHAnsi" w:cstheme="minorHAnsi"/>
          <w:sz w:val="24"/>
          <w:szCs w:val="24"/>
        </w:rPr>
      </w:pPr>
      <w:r w:rsidRPr="005A04B9">
        <w:rPr>
          <w:rFonts w:asciiTheme="minorHAnsi" w:hAnsiTheme="minorHAnsi" w:cstheme="minorHAnsi"/>
          <w:sz w:val="24"/>
          <w:szCs w:val="24"/>
        </w:rPr>
        <w:t>Coordinating activities with other named Councils within the state</w:t>
      </w:r>
    </w:p>
    <w:p w14:paraId="7305076A" w14:textId="6864828D" w:rsidR="008B7AFC" w:rsidRPr="005A04B9" w:rsidRDefault="008B7AFC" w:rsidP="00955EEA">
      <w:pPr>
        <w:pStyle w:val="ListParagraph"/>
        <w:widowControl/>
        <w:numPr>
          <w:ilvl w:val="0"/>
          <w:numId w:val="10"/>
        </w:numPr>
        <w:tabs>
          <w:tab w:val="left" w:pos="11250"/>
        </w:tabs>
        <w:autoSpaceDE/>
        <w:autoSpaceDN/>
        <w:ind w:left="1530" w:right="990"/>
        <w:contextualSpacing/>
        <w:rPr>
          <w:rFonts w:asciiTheme="minorHAnsi" w:hAnsiTheme="minorHAnsi" w:cstheme="minorHAnsi"/>
          <w:sz w:val="24"/>
          <w:szCs w:val="24"/>
        </w:rPr>
      </w:pPr>
      <w:r w:rsidRPr="005A04B9">
        <w:rPr>
          <w:rFonts w:asciiTheme="minorHAnsi" w:hAnsiTheme="minorHAnsi" w:cstheme="minorHAnsi"/>
          <w:sz w:val="24"/>
          <w:szCs w:val="24"/>
        </w:rPr>
        <w:t xml:space="preserve">Performing other relevant functions which the </w:t>
      </w:r>
      <w:r w:rsidR="009A3AEE" w:rsidRPr="005A04B9">
        <w:rPr>
          <w:rFonts w:asciiTheme="minorHAnsi" w:hAnsiTheme="minorHAnsi" w:cstheme="minorHAnsi"/>
          <w:sz w:val="24"/>
          <w:szCs w:val="24"/>
        </w:rPr>
        <w:t>SRC</w:t>
      </w:r>
      <w:r w:rsidRPr="005A04B9">
        <w:rPr>
          <w:rFonts w:asciiTheme="minorHAnsi" w:hAnsiTheme="minorHAnsi" w:cstheme="minorHAnsi"/>
          <w:sz w:val="24"/>
          <w:szCs w:val="24"/>
        </w:rPr>
        <w:t xml:space="preserve"> determines appropriate consistent with the purpose of </w:t>
      </w:r>
      <w:r w:rsidR="009A3AEE" w:rsidRPr="005A04B9">
        <w:rPr>
          <w:rFonts w:asciiTheme="minorHAnsi" w:hAnsiTheme="minorHAnsi" w:cstheme="minorHAnsi"/>
          <w:sz w:val="24"/>
          <w:szCs w:val="24"/>
        </w:rPr>
        <w:t>OVR</w:t>
      </w:r>
      <w:r w:rsidRPr="005A04B9">
        <w:rPr>
          <w:rFonts w:asciiTheme="minorHAnsi" w:hAnsiTheme="minorHAnsi" w:cstheme="minorHAnsi"/>
          <w:sz w:val="24"/>
          <w:szCs w:val="24"/>
        </w:rPr>
        <w:t>/</w:t>
      </w:r>
      <w:r w:rsidR="009A3AEE" w:rsidRPr="005A04B9">
        <w:rPr>
          <w:rFonts w:asciiTheme="minorHAnsi" w:hAnsiTheme="minorHAnsi" w:cstheme="minorHAnsi"/>
          <w:sz w:val="24"/>
          <w:szCs w:val="24"/>
        </w:rPr>
        <w:t>OVRB</w:t>
      </w:r>
    </w:p>
    <w:p w14:paraId="22FA5FA0" w14:textId="77777777" w:rsidR="008B7AFC" w:rsidRPr="008F5D68" w:rsidRDefault="008B7AFC" w:rsidP="002B507D">
      <w:pPr>
        <w:tabs>
          <w:tab w:val="left" w:pos="11250"/>
        </w:tabs>
        <w:ind w:left="1530" w:right="990"/>
        <w:jc w:val="both"/>
        <w:rPr>
          <w:rFonts w:asciiTheme="minorHAnsi" w:hAnsiTheme="minorHAnsi" w:cstheme="minorHAnsi"/>
          <w:sz w:val="12"/>
          <w:szCs w:val="12"/>
        </w:rPr>
      </w:pPr>
    </w:p>
    <w:p w14:paraId="7A33492D" w14:textId="017F6640" w:rsidR="008B7AFC" w:rsidRPr="005A04B9" w:rsidRDefault="008B7AFC" w:rsidP="00350BDE">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 xml:space="preserve">The Mississippi Department of Rehabilitation Services’ </w:t>
      </w:r>
      <w:r w:rsidR="009A3AEE" w:rsidRPr="005A04B9">
        <w:rPr>
          <w:rFonts w:asciiTheme="minorHAnsi" w:hAnsiTheme="minorHAnsi" w:cstheme="minorHAnsi"/>
          <w:sz w:val="24"/>
          <w:szCs w:val="24"/>
        </w:rPr>
        <w:t>OVR</w:t>
      </w:r>
      <w:r w:rsidRPr="005A04B9">
        <w:rPr>
          <w:rFonts w:asciiTheme="minorHAnsi" w:hAnsiTheme="minorHAnsi" w:cstheme="minorHAnsi"/>
          <w:sz w:val="24"/>
          <w:szCs w:val="24"/>
        </w:rPr>
        <w:t xml:space="preserve">/ </w:t>
      </w:r>
      <w:r w:rsidR="009A3AEE" w:rsidRPr="005A04B9">
        <w:rPr>
          <w:rFonts w:asciiTheme="minorHAnsi" w:hAnsiTheme="minorHAnsi" w:cstheme="minorHAnsi"/>
          <w:sz w:val="24"/>
          <w:szCs w:val="24"/>
        </w:rPr>
        <w:t>OVRB</w:t>
      </w:r>
      <w:r w:rsidRPr="005A04B9">
        <w:rPr>
          <w:rFonts w:asciiTheme="minorHAnsi" w:hAnsiTheme="minorHAnsi" w:cstheme="minorHAnsi"/>
          <w:sz w:val="24"/>
          <w:szCs w:val="24"/>
        </w:rPr>
        <w:t xml:space="preserve"> has had strong customer satisfaction ratings in the last year for the services that are provided to the citizens of Mississippi who experience disability; as well as the employment outcomes that are achieved after service provision</w:t>
      </w:r>
      <w:r w:rsidR="00B16129" w:rsidRPr="005A04B9">
        <w:rPr>
          <w:rFonts w:asciiTheme="minorHAnsi" w:hAnsiTheme="minorHAnsi" w:cstheme="minorHAnsi"/>
          <w:sz w:val="24"/>
          <w:szCs w:val="24"/>
        </w:rPr>
        <w:t xml:space="preserve">. </w:t>
      </w:r>
      <w:r w:rsidRPr="005A04B9">
        <w:rPr>
          <w:rFonts w:asciiTheme="minorHAnsi" w:hAnsiTheme="minorHAnsi" w:cstheme="minorHAnsi"/>
          <w:sz w:val="24"/>
          <w:szCs w:val="24"/>
        </w:rPr>
        <w:t>Strong collaboration with the business and industry community leads to accomplishments for the citizens served</w:t>
      </w:r>
      <w:r w:rsidR="00731653">
        <w:rPr>
          <w:rFonts w:asciiTheme="minorHAnsi" w:hAnsiTheme="minorHAnsi" w:cstheme="minorHAnsi"/>
          <w:sz w:val="24"/>
          <w:szCs w:val="24"/>
        </w:rPr>
        <w:t>. L</w:t>
      </w:r>
      <w:r w:rsidRPr="005A04B9">
        <w:rPr>
          <w:rFonts w:asciiTheme="minorHAnsi" w:hAnsiTheme="minorHAnsi" w:cstheme="minorHAnsi"/>
          <w:sz w:val="24"/>
          <w:szCs w:val="24"/>
        </w:rPr>
        <w:t>ives are made better with employment</w:t>
      </w:r>
      <w:r w:rsidR="00B16129" w:rsidRPr="005A04B9">
        <w:rPr>
          <w:rFonts w:asciiTheme="minorHAnsi" w:hAnsiTheme="minorHAnsi" w:cstheme="minorHAnsi"/>
          <w:sz w:val="24"/>
          <w:szCs w:val="24"/>
        </w:rPr>
        <w:t xml:space="preserve">. </w:t>
      </w:r>
      <w:r w:rsidRPr="005A04B9">
        <w:rPr>
          <w:rFonts w:asciiTheme="minorHAnsi" w:hAnsiTheme="minorHAnsi" w:cstheme="minorHAnsi"/>
          <w:sz w:val="24"/>
          <w:szCs w:val="24"/>
        </w:rPr>
        <w:t>Businesses are made stronger by having a source for qualified and job-matched candidates to fill their labor forces</w:t>
      </w:r>
      <w:r w:rsidR="00B16129" w:rsidRPr="005A04B9">
        <w:rPr>
          <w:rFonts w:asciiTheme="minorHAnsi" w:hAnsiTheme="minorHAnsi" w:cstheme="minorHAnsi"/>
          <w:sz w:val="24"/>
          <w:szCs w:val="24"/>
        </w:rPr>
        <w:t xml:space="preserve">. </w:t>
      </w:r>
      <w:r w:rsidR="009A3AEE" w:rsidRPr="005A04B9">
        <w:rPr>
          <w:rFonts w:asciiTheme="minorHAnsi" w:hAnsiTheme="minorHAnsi" w:cstheme="minorHAnsi"/>
          <w:sz w:val="24"/>
          <w:szCs w:val="24"/>
        </w:rPr>
        <w:t>OVR</w:t>
      </w:r>
      <w:r w:rsidRPr="005A04B9">
        <w:rPr>
          <w:rFonts w:asciiTheme="minorHAnsi" w:hAnsiTheme="minorHAnsi" w:cstheme="minorHAnsi"/>
          <w:sz w:val="24"/>
          <w:szCs w:val="24"/>
        </w:rPr>
        <w:t xml:space="preserve"> and </w:t>
      </w:r>
      <w:r w:rsidR="009A3AEE" w:rsidRPr="005A04B9">
        <w:rPr>
          <w:rFonts w:asciiTheme="minorHAnsi" w:hAnsiTheme="minorHAnsi" w:cstheme="minorHAnsi"/>
          <w:sz w:val="24"/>
          <w:szCs w:val="24"/>
        </w:rPr>
        <w:t>OVRB</w:t>
      </w:r>
      <w:r w:rsidRPr="005A04B9">
        <w:rPr>
          <w:rFonts w:asciiTheme="minorHAnsi" w:hAnsiTheme="minorHAnsi" w:cstheme="minorHAnsi"/>
          <w:sz w:val="24"/>
          <w:szCs w:val="24"/>
        </w:rPr>
        <w:t xml:space="preserve"> services are a great investment</w:t>
      </w:r>
      <w:r w:rsidR="000553A7">
        <w:rPr>
          <w:rFonts w:asciiTheme="minorHAnsi" w:hAnsiTheme="minorHAnsi" w:cstheme="minorHAnsi"/>
          <w:sz w:val="24"/>
          <w:szCs w:val="24"/>
        </w:rPr>
        <w:t xml:space="preserve">, </w:t>
      </w:r>
      <w:r w:rsidRPr="005A04B9">
        <w:rPr>
          <w:rFonts w:asciiTheme="minorHAnsi" w:hAnsiTheme="minorHAnsi" w:cstheme="minorHAnsi"/>
          <w:sz w:val="24"/>
          <w:szCs w:val="24"/>
        </w:rPr>
        <w:t>making the state of Mississippi stronger, where all citizens are included.</w:t>
      </w:r>
    </w:p>
    <w:p w14:paraId="1C8B2B33" w14:textId="3A58FADE" w:rsidR="008B7AFC" w:rsidRPr="008F5D68" w:rsidRDefault="003A5D24" w:rsidP="003A5D24">
      <w:pPr>
        <w:tabs>
          <w:tab w:val="left" w:pos="1455"/>
        </w:tabs>
        <w:ind w:left="1080" w:right="990"/>
        <w:jc w:val="both"/>
        <w:rPr>
          <w:rFonts w:asciiTheme="minorHAnsi" w:hAnsiTheme="minorHAnsi" w:cstheme="minorHAnsi"/>
          <w:sz w:val="12"/>
          <w:szCs w:val="12"/>
        </w:rPr>
      </w:pPr>
      <w:r w:rsidRPr="005A04B9">
        <w:rPr>
          <w:rFonts w:asciiTheme="minorHAnsi" w:hAnsiTheme="minorHAnsi" w:cstheme="minorHAnsi"/>
          <w:sz w:val="24"/>
          <w:szCs w:val="24"/>
        </w:rPr>
        <w:tab/>
      </w:r>
    </w:p>
    <w:p w14:paraId="22051414" w14:textId="3DEF1539" w:rsidR="008B7AFC" w:rsidRPr="005A04B9" w:rsidRDefault="008B7AFC" w:rsidP="00350BDE">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We hope you will continue to prioritize strong funding of this agency for the 20% required state match to federal funds so that it will have the funding levels to remain an essential Mississippi resource for citizens with disabilities seeking employment</w:t>
      </w:r>
      <w:r w:rsidR="00B16129" w:rsidRPr="005A04B9">
        <w:rPr>
          <w:rFonts w:asciiTheme="minorHAnsi" w:hAnsiTheme="minorHAnsi" w:cstheme="minorHAnsi"/>
          <w:sz w:val="24"/>
          <w:szCs w:val="24"/>
        </w:rPr>
        <w:t xml:space="preserve">. </w:t>
      </w:r>
      <w:r w:rsidRPr="005A04B9">
        <w:rPr>
          <w:rFonts w:asciiTheme="minorHAnsi" w:hAnsiTheme="minorHAnsi" w:cstheme="minorHAnsi"/>
          <w:sz w:val="24"/>
          <w:szCs w:val="24"/>
        </w:rPr>
        <w:t xml:space="preserve">We hope that you prioritize competitive staff salaries, a frequent discussion of the </w:t>
      </w:r>
      <w:r w:rsidR="009A3AEE" w:rsidRPr="005A04B9">
        <w:rPr>
          <w:rFonts w:asciiTheme="minorHAnsi" w:hAnsiTheme="minorHAnsi" w:cstheme="minorHAnsi"/>
          <w:sz w:val="24"/>
          <w:szCs w:val="24"/>
        </w:rPr>
        <w:t>SRC</w:t>
      </w:r>
      <w:r w:rsidRPr="005A04B9">
        <w:rPr>
          <w:rFonts w:asciiTheme="minorHAnsi" w:hAnsiTheme="minorHAnsi" w:cstheme="minorHAnsi"/>
          <w:sz w:val="24"/>
          <w:szCs w:val="24"/>
        </w:rPr>
        <w:t xml:space="preserve">, to ensure that highly skilled professionals continue to choose </w:t>
      </w:r>
      <w:r w:rsidR="009A3AEE" w:rsidRPr="005A04B9">
        <w:rPr>
          <w:rFonts w:asciiTheme="minorHAnsi" w:hAnsiTheme="minorHAnsi" w:cstheme="minorHAnsi"/>
          <w:sz w:val="24"/>
          <w:szCs w:val="24"/>
        </w:rPr>
        <w:t>MDRS</w:t>
      </w:r>
      <w:r w:rsidRPr="005A04B9">
        <w:rPr>
          <w:rFonts w:asciiTheme="minorHAnsi" w:hAnsiTheme="minorHAnsi" w:cstheme="minorHAnsi"/>
          <w:sz w:val="24"/>
          <w:szCs w:val="24"/>
        </w:rPr>
        <w:t xml:space="preserve"> </w:t>
      </w:r>
      <w:r w:rsidR="009A3AEE" w:rsidRPr="005A04B9">
        <w:rPr>
          <w:rFonts w:asciiTheme="minorHAnsi" w:hAnsiTheme="minorHAnsi" w:cstheme="minorHAnsi"/>
          <w:sz w:val="24"/>
          <w:szCs w:val="24"/>
        </w:rPr>
        <w:t>OVR</w:t>
      </w:r>
      <w:r w:rsidRPr="005A04B9">
        <w:rPr>
          <w:rFonts w:asciiTheme="minorHAnsi" w:hAnsiTheme="minorHAnsi" w:cstheme="minorHAnsi"/>
          <w:sz w:val="24"/>
          <w:szCs w:val="24"/>
        </w:rPr>
        <w:t xml:space="preserve"> and </w:t>
      </w:r>
      <w:r w:rsidR="009A3AEE" w:rsidRPr="005A04B9">
        <w:rPr>
          <w:rFonts w:asciiTheme="minorHAnsi" w:hAnsiTheme="minorHAnsi" w:cstheme="minorHAnsi"/>
          <w:sz w:val="24"/>
          <w:szCs w:val="24"/>
        </w:rPr>
        <w:t>OVRB</w:t>
      </w:r>
      <w:r w:rsidRPr="005A04B9">
        <w:rPr>
          <w:rFonts w:asciiTheme="minorHAnsi" w:hAnsiTheme="minorHAnsi" w:cstheme="minorHAnsi"/>
          <w:sz w:val="24"/>
          <w:szCs w:val="24"/>
        </w:rPr>
        <w:t xml:space="preserve"> as their employer</w:t>
      </w:r>
      <w:r w:rsidR="008F22C1" w:rsidRPr="005A04B9">
        <w:rPr>
          <w:rFonts w:asciiTheme="minorHAnsi" w:hAnsiTheme="minorHAnsi" w:cstheme="minorHAnsi"/>
          <w:sz w:val="24"/>
          <w:szCs w:val="24"/>
        </w:rPr>
        <w:t xml:space="preserve">. </w:t>
      </w:r>
    </w:p>
    <w:p w14:paraId="37E000DC" w14:textId="77777777" w:rsidR="008B7AFC" w:rsidRPr="008F5D68" w:rsidRDefault="008B7AFC" w:rsidP="00350BDE">
      <w:pPr>
        <w:tabs>
          <w:tab w:val="left" w:pos="11250"/>
        </w:tabs>
        <w:ind w:left="1080" w:right="990"/>
        <w:jc w:val="both"/>
        <w:rPr>
          <w:rFonts w:asciiTheme="minorHAnsi" w:hAnsiTheme="minorHAnsi" w:cstheme="minorHAnsi"/>
          <w:sz w:val="12"/>
          <w:szCs w:val="12"/>
        </w:rPr>
      </w:pPr>
    </w:p>
    <w:p w14:paraId="7CCF72E5" w14:textId="75AA6EBC" w:rsidR="008B7AFC" w:rsidRPr="005A04B9" w:rsidRDefault="008B7AFC" w:rsidP="00350BDE">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 xml:space="preserve">The </w:t>
      </w:r>
      <w:r w:rsidR="009A3AEE" w:rsidRPr="005A04B9">
        <w:rPr>
          <w:rFonts w:asciiTheme="minorHAnsi" w:hAnsiTheme="minorHAnsi" w:cstheme="minorHAnsi"/>
          <w:sz w:val="24"/>
          <w:szCs w:val="24"/>
        </w:rPr>
        <w:t>SRC</w:t>
      </w:r>
      <w:r w:rsidRPr="005A04B9">
        <w:rPr>
          <w:rFonts w:asciiTheme="minorHAnsi" w:hAnsiTheme="minorHAnsi" w:cstheme="minorHAnsi"/>
          <w:sz w:val="24"/>
          <w:szCs w:val="24"/>
        </w:rPr>
        <w:t xml:space="preserve"> is happy to continue to advise the agency regarding the individual stakeholder groups who we represent.</w:t>
      </w:r>
    </w:p>
    <w:p w14:paraId="02B5BC63" w14:textId="77777777" w:rsidR="0032325C" w:rsidRPr="008F5D68" w:rsidRDefault="0032325C" w:rsidP="009A2BE2">
      <w:pPr>
        <w:tabs>
          <w:tab w:val="left" w:pos="11250"/>
        </w:tabs>
        <w:ind w:left="1080" w:right="990"/>
        <w:jc w:val="both"/>
        <w:rPr>
          <w:rFonts w:asciiTheme="minorHAnsi" w:hAnsiTheme="minorHAnsi" w:cstheme="minorHAnsi"/>
          <w:sz w:val="12"/>
          <w:szCs w:val="12"/>
        </w:rPr>
      </w:pPr>
    </w:p>
    <w:p w14:paraId="0384D52C" w14:textId="4716FC00" w:rsidR="0032325C" w:rsidRPr="005A04B9" w:rsidRDefault="0032325C" w:rsidP="0032325C">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Sincerely,</w:t>
      </w:r>
    </w:p>
    <w:p w14:paraId="2C319EB4" w14:textId="570C9492" w:rsidR="0032325C" w:rsidRPr="005A04B9" w:rsidRDefault="0032325C" w:rsidP="0032325C">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noProof/>
          <w:color w:val="1F497D" w:themeColor="text2"/>
          <w:sz w:val="24"/>
          <w:szCs w:val="24"/>
        </w:rPr>
        <w:drawing>
          <wp:anchor distT="0" distB="0" distL="114300" distR="114300" simplePos="0" relativeHeight="487902720" behindDoc="0" locked="0" layoutInCell="1" allowOverlap="1" wp14:anchorId="4F6E1013" wp14:editId="29D1FC8F">
            <wp:simplePos x="0" y="0"/>
            <wp:positionH relativeFrom="column">
              <wp:posOffset>715662</wp:posOffset>
            </wp:positionH>
            <wp:positionV relativeFrom="paragraph">
              <wp:posOffset>15240</wp:posOffset>
            </wp:positionV>
            <wp:extent cx="1333500" cy="238355"/>
            <wp:effectExtent l="0" t="0" r="0" b="9525"/>
            <wp:wrapThrough wrapText="bothSides">
              <wp:wrapPolygon edited="0">
                <wp:start x="0" y="0"/>
                <wp:lineTo x="0" y="20736"/>
                <wp:lineTo x="21291" y="20736"/>
                <wp:lineTo x="21291" y="0"/>
                <wp:lineTo x="0" y="0"/>
              </wp:wrapPolygon>
            </wp:wrapThrough>
            <wp:docPr id="5223397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3972" name="Picture 1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23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592E0" w14:textId="22A53B54" w:rsidR="0032325C" w:rsidRPr="005A04B9" w:rsidRDefault="0032325C" w:rsidP="0032325C">
      <w:pPr>
        <w:tabs>
          <w:tab w:val="left" w:pos="11250"/>
        </w:tabs>
        <w:ind w:left="1080" w:right="990"/>
        <w:jc w:val="both"/>
        <w:rPr>
          <w:rFonts w:asciiTheme="minorHAnsi" w:hAnsiTheme="minorHAnsi" w:cstheme="minorHAnsi"/>
          <w:sz w:val="24"/>
          <w:szCs w:val="24"/>
        </w:rPr>
      </w:pPr>
    </w:p>
    <w:p w14:paraId="1BE6FEA0" w14:textId="12475ECD" w:rsidR="0032325C" w:rsidRPr="005A04B9" w:rsidRDefault="0032325C" w:rsidP="0032325C">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Donald G. Brown, Chairman</w:t>
      </w:r>
    </w:p>
    <w:p w14:paraId="29C9AC9D" w14:textId="55EA1012" w:rsidR="0032325C" w:rsidRPr="005A04B9" w:rsidRDefault="0032325C" w:rsidP="0032325C">
      <w:pPr>
        <w:tabs>
          <w:tab w:val="left" w:pos="11250"/>
        </w:tabs>
        <w:ind w:left="1080" w:right="990"/>
        <w:jc w:val="both"/>
        <w:rPr>
          <w:rFonts w:asciiTheme="minorHAnsi" w:hAnsiTheme="minorHAnsi" w:cstheme="minorHAnsi"/>
          <w:sz w:val="24"/>
          <w:szCs w:val="24"/>
        </w:rPr>
      </w:pPr>
      <w:r w:rsidRPr="005A04B9">
        <w:rPr>
          <w:rFonts w:asciiTheme="minorHAnsi" w:hAnsiTheme="minorHAnsi" w:cstheme="minorHAnsi"/>
          <w:sz w:val="24"/>
          <w:szCs w:val="24"/>
        </w:rPr>
        <w:t>State Rehabilitation Council</w:t>
      </w:r>
    </w:p>
    <w:p w14:paraId="324B5B46" w14:textId="02F50604" w:rsidR="00013B11" w:rsidRPr="0011419B" w:rsidRDefault="000E164C" w:rsidP="00350BDE">
      <w:pPr>
        <w:ind w:left="990" w:right="810"/>
        <w:contextualSpacing/>
        <w:jc w:val="center"/>
        <w:rPr>
          <w:rFonts w:ascii="Britannic Bold" w:hAnsi="Britannic Bold"/>
          <w:sz w:val="44"/>
          <w:szCs w:val="44"/>
        </w:rPr>
      </w:pPr>
      <w:bookmarkStart w:id="9" w:name="Mary_Lundy_Meruvia,_Chairperson"/>
      <w:bookmarkStart w:id="10" w:name="State_Rehabilitation_Council"/>
      <w:bookmarkStart w:id="11" w:name="_Hlk153893940"/>
      <w:bookmarkEnd w:id="8"/>
      <w:bookmarkEnd w:id="9"/>
      <w:bookmarkEnd w:id="10"/>
      <w:r w:rsidRPr="0011419B">
        <w:rPr>
          <w:rFonts w:ascii="Britannic Bold" w:hAnsi="Britannic Bold"/>
          <w:sz w:val="44"/>
          <w:szCs w:val="44"/>
        </w:rPr>
        <w:t>State Rehabilitation Council Membership</w:t>
      </w:r>
    </w:p>
    <w:p w14:paraId="6AB8FA8F" w14:textId="7091B84D" w:rsidR="00013B11" w:rsidRPr="009D7DF4" w:rsidRDefault="00645A68" w:rsidP="009D7DF4">
      <w:pPr>
        <w:pStyle w:val="BodyText"/>
        <w:ind w:left="900" w:right="720"/>
        <w:contextualSpacing/>
        <w:jc w:val="center"/>
        <w:rPr>
          <w:rFonts w:asciiTheme="minorHAnsi" w:hAnsiTheme="minorHAnsi" w:cstheme="minorHAnsi"/>
          <w:color w:val="C00000"/>
          <w:sz w:val="16"/>
          <w:szCs w:val="16"/>
        </w:rPr>
      </w:pPr>
      <w:r w:rsidRPr="00057656">
        <w:rPr>
          <w:rFonts w:ascii="Arial Black" w:eastAsia="Times New Roman" w:hAnsi="Arial Black"/>
          <w:noProof/>
          <w:color w:val="000000"/>
          <w:sz w:val="44"/>
          <w:szCs w:val="44"/>
          <w:highlight w:val="yellow"/>
          <w14:textOutline w14:w="9525" w14:cap="rnd" w14:cmpd="sng" w14:algn="ctr">
            <w14:solidFill>
              <w14:srgbClr w14:val="000000"/>
            </w14:solidFill>
            <w14:prstDash w14:val="solid"/>
            <w14:bevel/>
          </w14:textOutline>
        </w:rPr>
        <mc:AlternateContent>
          <mc:Choice Requires="wps">
            <w:drawing>
              <wp:anchor distT="0" distB="0" distL="114300" distR="114300" simplePos="0" relativeHeight="487887360" behindDoc="0" locked="0" layoutInCell="1" allowOverlap="1" wp14:anchorId="7F0F901D" wp14:editId="56311329">
                <wp:simplePos x="0" y="0"/>
                <wp:positionH relativeFrom="column">
                  <wp:posOffset>590550</wp:posOffset>
                </wp:positionH>
                <wp:positionV relativeFrom="paragraph">
                  <wp:posOffset>66675</wp:posOffset>
                </wp:positionV>
                <wp:extent cx="6705600" cy="0"/>
                <wp:effectExtent l="152400" t="95250" r="152400" b="114300"/>
                <wp:wrapNone/>
                <wp:docPr id="25" name="Straight Connector 25"/>
                <wp:cNvGraphicFramePr/>
                <a:graphic xmlns:a="http://schemas.openxmlformats.org/drawingml/2006/main">
                  <a:graphicData uri="http://schemas.microsoft.com/office/word/2010/wordprocessingShape">
                    <wps:wsp>
                      <wps:cNvCnPr/>
                      <wps:spPr>
                        <a:xfrm>
                          <a:off x="0" y="0"/>
                          <a:ext cx="6705600" cy="0"/>
                        </a:xfrm>
                        <a:prstGeom prst="line">
                          <a:avLst/>
                        </a:prstGeom>
                        <a:noFill/>
                        <a:ln w="6350" cap="flat" cmpd="sng" algn="ctr">
                          <a:solidFill>
                            <a:schemeClr val="tx1">
                              <a:lumMod val="85000"/>
                              <a:lumOff val="15000"/>
                            </a:schemeClr>
                          </a:solidFill>
                          <a:prstDash val="solid"/>
                          <a:miter lim="800000"/>
                        </a:ln>
                        <a:effectLst>
                          <a:glow>
                            <a:srgbClr val="215381">
                              <a:alpha val="40000"/>
                            </a:srgbClr>
                          </a:glow>
                          <a:outerShdw blurRad="63500" sx="102000" sy="102000" algn="ctr" rotWithShape="0">
                            <a:prstClr val="black">
                              <a:alpha val="40000"/>
                            </a:prstClr>
                          </a:outerShd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7BF93D3B" id="Straight Connector 25" o:spid="_x0000_s1026" style="position:absolute;z-index:4878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25pt" to="57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" strokecolor="#272727 [2749]" strokeweight=".5pt">
                <v:stroke joinstyle="miter"/>
                <v:shadow on="t" type="perspective" color="black" opacity="26214f" offset="0,0" matrix="66847f,,,66847f"/>
              </v:line>
            </w:pict>
          </mc:Fallback>
        </mc:AlternateContent>
      </w:r>
    </w:p>
    <w:tbl>
      <w:tblPr>
        <w:tblStyle w:val="TableGrid1"/>
        <w:tblW w:w="10170" w:type="dxa"/>
        <w:tblInd w:w="1012" w:type="dxa"/>
        <w:tblLook w:val="04A0" w:firstRow="1" w:lastRow="0" w:firstColumn="1" w:lastColumn="0" w:noHBand="0" w:noVBand="1"/>
      </w:tblPr>
      <w:tblGrid>
        <w:gridCol w:w="5130"/>
        <w:gridCol w:w="5040"/>
      </w:tblGrid>
      <w:tr w:rsidR="00645A68" w:rsidRPr="00BD32CC" w14:paraId="53EF37BD" w14:textId="77777777" w:rsidTr="00D3090B">
        <w:trPr>
          <w:trHeight w:val="1597"/>
        </w:trPr>
        <w:tc>
          <w:tcPr>
            <w:tcW w:w="5130" w:type="dxa"/>
            <w:tcBorders>
              <w:top w:val="single" w:sz="12" w:space="0" w:color="auto"/>
              <w:left w:val="single" w:sz="12" w:space="0" w:color="auto"/>
              <w:bottom w:val="single" w:sz="12" w:space="0" w:color="auto"/>
              <w:right w:val="single" w:sz="4" w:space="0" w:color="auto"/>
            </w:tcBorders>
            <w:shd w:val="clear" w:color="auto" w:fill="F2F2F2"/>
          </w:tcPr>
          <w:p w14:paraId="4494E727" w14:textId="37E52117" w:rsidR="00645A68" w:rsidRPr="00841ABE" w:rsidRDefault="007152AE" w:rsidP="00841ABE">
            <w:pPr>
              <w:ind w:left="-150" w:right="-105"/>
              <w:contextualSpacing/>
              <w:rPr>
                <w:b/>
                <w:bCs/>
              </w:rPr>
            </w:pPr>
            <w:r w:rsidRPr="00841ABE">
              <w:rPr>
                <w:b/>
                <w:bCs/>
              </w:rPr>
              <w:t xml:space="preserve">                                      </w:t>
            </w:r>
            <w:r w:rsidR="009A3AEE" w:rsidRPr="000D398E">
              <w:rPr>
                <w:b/>
                <w:bCs/>
                <w:sz w:val="20"/>
                <w:szCs w:val="20"/>
              </w:rPr>
              <w:t>SRC</w:t>
            </w:r>
            <w:r w:rsidR="000D398E" w:rsidRPr="000D398E">
              <w:rPr>
                <w:b/>
                <w:bCs/>
                <w:sz w:val="20"/>
                <w:szCs w:val="20"/>
              </w:rPr>
              <w:t xml:space="preserve"> Chairman</w:t>
            </w:r>
          </w:p>
          <w:p w14:paraId="1F749E82" w14:textId="4D841F9E" w:rsidR="00645A68" w:rsidRPr="00841ABE" w:rsidRDefault="00605007" w:rsidP="00841ABE">
            <w:pPr>
              <w:ind w:right="-105"/>
              <w:contextualSpacing/>
              <w:jc w:val="center"/>
              <w:rPr>
                <w:b/>
                <w:bCs/>
                <w:sz w:val="20"/>
                <w:szCs w:val="20"/>
              </w:rPr>
            </w:pPr>
            <w:bookmarkStart w:id="12" w:name="_Hlk120883500"/>
            <w:r w:rsidRPr="00841ABE">
              <w:rPr>
                <w:b/>
                <w:bCs/>
                <w:sz w:val="20"/>
                <w:szCs w:val="20"/>
              </w:rPr>
              <w:t>Donald G. Brown, M.S., LCMHT – Deputy Executive Director</w:t>
            </w:r>
          </w:p>
          <w:bookmarkEnd w:id="12"/>
          <w:p w14:paraId="116BFEEE" w14:textId="77777777" w:rsidR="00CF2863" w:rsidRPr="00D533BD" w:rsidRDefault="00CF2863" w:rsidP="00841ABE">
            <w:pPr>
              <w:ind w:right="-100"/>
              <w:contextualSpacing/>
              <w:jc w:val="center"/>
              <w:rPr>
                <w:color w:val="000000" w:themeColor="text1"/>
                <w:sz w:val="18"/>
                <w:szCs w:val="18"/>
              </w:rPr>
            </w:pPr>
            <w:r w:rsidRPr="00D533BD">
              <w:rPr>
                <w:color w:val="000000" w:themeColor="text1"/>
                <w:sz w:val="18"/>
                <w:szCs w:val="18"/>
              </w:rPr>
              <w:t>River Ridge Behavioral Health</w:t>
            </w:r>
          </w:p>
          <w:p w14:paraId="771FB9BD" w14:textId="77777777" w:rsidR="00CF2863" w:rsidRPr="00D533BD" w:rsidRDefault="00CF2863" w:rsidP="00841ABE">
            <w:pPr>
              <w:jc w:val="center"/>
              <w:rPr>
                <w:color w:val="000000" w:themeColor="text1"/>
                <w:sz w:val="18"/>
                <w:szCs w:val="18"/>
              </w:rPr>
            </w:pPr>
            <w:r w:rsidRPr="00D533BD">
              <w:rPr>
                <w:color w:val="000000" w:themeColor="text1"/>
                <w:sz w:val="18"/>
                <w:szCs w:val="18"/>
              </w:rPr>
              <w:t>3444 Wisconsin Ave.</w:t>
            </w:r>
          </w:p>
          <w:p w14:paraId="17257A3A" w14:textId="77777777" w:rsidR="00CF2863" w:rsidRPr="00D533BD" w:rsidRDefault="00CF2863" w:rsidP="00841ABE">
            <w:pPr>
              <w:ind w:hanging="180"/>
              <w:jc w:val="center"/>
              <w:rPr>
                <w:color w:val="000000" w:themeColor="text1"/>
                <w:sz w:val="18"/>
                <w:szCs w:val="18"/>
              </w:rPr>
            </w:pPr>
            <w:r w:rsidRPr="00D533BD">
              <w:rPr>
                <w:color w:val="000000" w:themeColor="text1"/>
                <w:sz w:val="18"/>
                <w:szCs w:val="18"/>
              </w:rPr>
              <w:t>Vicksburg, MS 39180</w:t>
            </w:r>
          </w:p>
          <w:p w14:paraId="00985D6E" w14:textId="2A5D573F" w:rsidR="00CF2863" w:rsidRPr="00D533BD" w:rsidRDefault="00CF2863" w:rsidP="00841ABE">
            <w:pPr>
              <w:ind w:right="-105" w:hanging="180"/>
              <w:contextualSpacing/>
              <w:jc w:val="center"/>
              <w:rPr>
                <w:color w:val="000000" w:themeColor="text1"/>
                <w:sz w:val="18"/>
                <w:szCs w:val="18"/>
              </w:rPr>
            </w:pPr>
            <w:r w:rsidRPr="00D533BD">
              <w:rPr>
                <w:color w:val="000000" w:themeColor="text1"/>
                <w:sz w:val="18"/>
                <w:szCs w:val="18"/>
              </w:rPr>
              <w:t>PH: 601-638-0031 Ext. 3020</w:t>
            </w:r>
            <w:r w:rsidR="00841ABE" w:rsidRPr="00D533BD">
              <w:rPr>
                <w:color w:val="000000" w:themeColor="text1"/>
                <w:sz w:val="18"/>
                <w:szCs w:val="18"/>
              </w:rPr>
              <w:t xml:space="preserve">   </w:t>
            </w:r>
          </w:p>
          <w:p w14:paraId="00F801FD" w14:textId="36C6B847" w:rsidR="00645A68" w:rsidRPr="00841ABE" w:rsidRDefault="00CF2863" w:rsidP="00841ABE">
            <w:pPr>
              <w:ind w:right="-105" w:hanging="180"/>
              <w:contextualSpacing/>
              <w:jc w:val="center"/>
            </w:pPr>
            <w:r w:rsidRPr="00D533BD">
              <w:rPr>
                <w:color w:val="000000" w:themeColor="text1"/>
                <w:sz w:val="18"/>
                <w:szCs w:val="18"/>
              </w:rPr>
              <w:t xml:space="preserve">Email: </w:t>
            </w:r>
            <w:hyperlink r:id="rId17" w:history="1">
              <w:r w:rsidRPr="00D533BD">
                <w:rPr>
                  <w:rStyle w:val="Hyperlink"/>
                  <w:color w:val="000000" w:themeColor="text1"/>
                  <w:sz w:val="18"/>
                  <w:szCs w:val="18"/>
                </w:rPr>
                <w:t>dbrown@warren-yazoo.org</w:t>
              </w:r>
            </w:hyperlink>
          </w:p>
        </w:tc>
        <w:tc>
          <w:tcPr>
            <w:tcW w:w="5040" w:type="dxa"/>
            <w:tcBorders>
              <w:top w:val="single" w:sz="12" w:space="0" w:color="auto"/>
              <w:left w:val="single" w:sz="4" w:space="0" w:color="auto"/>
              <w:bottom w:val="single" w:sz="12" w:space="0" w:color="auto"/>
              <w:right w:val="single" w:sz="12" w:space="0" w:color="auto"/>
            </w:tcBorders>
            <w:shd w:val="clear" w:color="auto" w:fill="F2F2F2"/>
          </w:tcPr>
          <w:p w14:paraId="45710088" w14:textId="03E5735C" w:rsidR="00645A68" w:rsidRPr="000D398E" w:rsidRDefault="000D398E" w:rsidP="00841ABE">
            <w:pPr>
              <w:ind w:left="30"/>
              <w:contextualSpacing/>
              <w:jc w:val="center"/>
              <w:rPr>
                <w:b/>
                <w:bCs/>
                <w:sz w:val="20"/>
                <w:szCs w:val="20"/>
              </w:rPr>
            </w:pPr>
            <w:r w:rsidRPr="000D398E">
              <w:rPr>
                <w:b/>
                <w:bCs/>
                <w:sz w:val="20"/>
                <w:szCs w:val="20"/>
              </w:rPr>
              <w:t>Ex-Officio</w:t>
            </w:r>
          </w:p>
          <w:p w14:paraId="1B2E2F09" w14:textId="0CEE2B64" w:rsidR="00645A68" w:rsidRPr="00841ABE" w:rsidRDefault="00605007" w:rsidP="00841ABE">
            <w:pPr>
              <w:ind w:left="30"/>
              <w:contextualSpacing/>
              <w:jc w:val="center"/>
              <w:rPr>
                <w:b/>
                <w:bCs/>
                <w:sz w:val="20"/>
                <w:szCs w:val="20"/>
              </w:rPr>
            </w:pPr>
            <w:r w:rsidRPr="00841ABE">
              <w:rPr>
                <w:b/>
                <w:bCs/>
                <w:sz w:val="20"/>
                <w:szCs w:val="20"/>
              </w:rPr>
              <w:t>Billy Taylor</w:t>
            </w:r>
            <w:r w:rsidR="00645A68" w:rsidRPr="00841ABE">
              <w:rPr>
                <w:b/>
                <w:bCs/>
                <w:sz w:val="20"/>
                <w:szCs w:val="20"/>
              </w:rPr>
              <w:t xml:space="preserve"> - Executive Director</w:t>
            </w:r>
          </w:p>
          <w:p w14:paraId="55CF321A" w14:textId="2F81C53A" w:rsidR="00645A68" w:rsidRPr="00D533BD" w:rsidRDefault="00645A68" w:rsidP="00841ABE">
            <w:pPr>
              <w:ind w:left="30"/>
              <w:contextualSpacing/>
              <w:jc w:val="center"/>
              <w:rPr>
                <w:sz w:val="18"/>
                <w:szCs w:val="18"/>
              </w:rPr>
            </w:pPr>
            <w:r w:rsidRPr="00D533BD">
              <w:rPr>
                <w:sz w:val="18"/>
                <w:szCs w:val="18"/>
              </w:rPr>
              <w:t>MS</w:t>
            </w:r>
            <w:r w:rsidR="002F7458" w:rsidRPr="00D533BD">
              <w:rPr>
                <w:sz w:val="18"/>
                <w:szCs w:val="18"/>
              </w:rPr>
              <w:t>.</w:t>
            </w:r>
            <w:r w:rsidRPr="00D533BD">
              <w:rPr>
                <w:sz w:val="18"/>
                <w:szCs w:val="18"/>
              </w:rPr>
              <w:t xml:space="preserve"> Dept. of Rehabilitation Services</w:t>
            </w:r>
          </w:p>
          <w:p w14:paraId="08C1F461" w14:textId="77777777" w:rsidR="00645A68" w:rsidRPr="00D533BD" w:rsidRDefault="00645A68" w:rsidP="00841ABE">
            <w:pPr>
              <w:ind w:left="30"/>
              <w:contextualSpacing/>
              <w:jc w:val="center"/>
              <w:rPr>
                <w:sz w:val="18"/>
                <w:szCs w:val="18"/>
              </w:rPr>
            </w:pPr>
            <w:r w:rsidRPr="00D533BD">
              <w:rPr>
                <w:sz w:val="18"/>
                <w:szCs w:val="18"/>
              </w:rPr>
              <w:t>P O Box 1698</w:t>
            </w:r>
          </w:p>
          <w:p w14:paraId="13C8D40E" w14:textId="77777777" w:rsidR="00645A68" w:rsidRPr="00D533BD" w:rsidRDefault="00645A68" w:rsidP="00841ABE">
            <w:pPr>
              <w:ind w:left="30"/>
              <w:contextualSpacing/>
              <w:jc w:val="center"/>
              <w:rPr>
                <w:sz w:val="18"/>
                <w:szCs w:val="18"/>
              </w:rPr>
            </w:pPr>
            <w:r w:rsidRPr="00D533BD">
              <w:rPr>
                <w:sz w:val="18"/>
                <w:szCs w:val="18"/>
              </w:rPr>
              <w:t>Jackson, MS 39215</w:t>
            </w:r>
          </w:p>
          <w:p w14:paraId="1A7BD403" w14:textId="77777777" w:rsidR="00645A68" w:rsidRPr="00D533BD" w:rsidRDefault="00645A68" w:rsidP="00841ABE">
            <w:pPr>
              <w:ind w:left="30"/>
              <w:contextualSpacing/>
              <w:jc w:val="center"/>
              <w:rPr>
                <w:sz w:val="18"/>
                <w:szCs w:val="18"/>
              </w:rPr>
            </w:pPr>
            <w:r w:rsidRPr="00D533BD">
              <w:rPr>
                <w:sz w:val="18"/>
                <w:szCs w:val="18"/>
              </w:rPr>
              <w:t>PH: 601-853-5100; 800-443-1000</w:t>
            </w:r>
          </w:p>
          <w:p w14:paraId="461CA4E8" w14:textId="49EEE3D1" w:rsidR="00645A68" w:rsidRPr="00841ABE" w:rsidRDefault="00645A68" w:rsidP="00841ABE">
            <w:pPr>
              <w:ind w:left="30"/>
              <w:contextualSpacing/>
              <w:jc w:val="center"/>
            </w:pPr>
            <w:r w:rsidRPr="00D533BD">
              <w:rPr>
                <w:sz w:val="18"/>
                <w:szCs w:val="18"/>
              </w:rPr>
              <w:t>Email:</w:t>
            </w:r>
            <w:r w:rsidRPr="00D533BD">
              <w:rPr>
                <w:sz w:val="18"/>
                <w:szCs w:val="18"/>
                <w:u w:val="single"/>
              </w:rPr>
              <w:t xml:space="preserve"> </w:t>
            </w:r>
            <w:r w:rsidR="00605007" w:rsidRPr="00D533BD">
              <w:rPr>
                <w:sz w:val="18"/>
                <w:szCs w:val="18"/>
                <w:u w:val="single"/>
              </w:rPr>
              <w:t>btaylor@</w:t>
            </w:r>
            <w:r w:rsidR="009A3AEE" w:rsidRPr="00D533BD">
              <w:rPr>
                <w:sz w:val="18"/>
                <w:szCs w:val="18"/>
                <w:u w:val="single"/>
              </w:rPr>
              <w:t>MDRS</w:t>
            </w:r>
            <w:r w:rsidR="00605007" w:rsidRPr="00D533BD">
              <w:rPr>
                <w:sz w:val="18"/>
                <w:szCs w:val="18"/>
                <w:u w:val="single"/>
              </w:rPr>
              <w:t>.ms.gov</w:t>
            </w:r>
          </w:p>
        </w:tc>
      </w:tr>
      <w:tr w:rsidR="00645A68" w:rsidRPr="00BD32CC" w14:paraId="13E9ED6B" w14:textId="77777777" w:rsidTr="00D3090B">
        <w:trPr>
          <w:trHeight w:val="50"/>
        </w:trPr>
        <w:tc>
          <w:tcPr>
            <w:tcW w:w="5130" w:type="dxa"/>
            <w:tcBorders>
              <w:top w:val="single" w:sz="12" w:space="0" w:color="auto"/>
              <w:left w:val="nil"/>
              <w:bottom w:val="single" w:sz="8" w:space="0" w:color="auto"/>
              <w:right w:val="nil"/>
            </w:tcBorders>
            <w:shd w:val="clear" w:color="auto" w:fill="000000"/>
          </w:tcPr>
          <w:p w14:paraId="1B3A373D" w14:textId="77777777" w:rsidR="00645A68" w:rsidRPr="00841ABE" w:rsidRDefault="00645A68" w:rsidP="00645A68">
            <w:pPr>
              <w:ind w:left="1335"/>
              <w:rPr>
                <w:sz w:val="6"/>
                <w:szCs w:val="6"/>
              </w:rPr>
            </w:pPr>
          </w:p>
        </w:tc>
        <w:tc>
          <w:tcPr>
            <w:tcW w:w="5040" w:type="dxa"/>
            <w:tcBorders>
              <w:top w:val="single" w:sz="12" w:space="0" w:color="auto"/>
              <w:left w:val="nil"/>
              <w:bottom w:val="single" w:sz="8" w:space="0" w:color="auto"/>
              <w:right w:val="nil"/>
            </w:tcBorders>
            <w:shd w:val="clear" w:color="auto" w:fill="000000"/>
          </w:tcPr>
          <w:p w14:paraId="2365D004" w14:textId="77777777" w:rsidR="00645A68" w:rsidRPr="00841ABE" w:rsidRDefault="00645A68" w:rsidP="00645A68">
            <w:pPr>
              <w:ind w:left="1335"/>
              <w:rPr>
                <w:sz w:val="6"/>
                <w:szCs w:val="6"/>
              </w:rPr>
            </w:pPr>
          </w:p>
        </w:tc>
      </w:tr>
      <w:tr w:rsidR="00645A68" w:rsidRPr="000E2334" w14:paraId="36B627F9" w14:textId="77777777" w:rsidTr="00D3090B">
        <w:trPr>
          <w:trHeight w:val="800"/>
        </w:trPr>
        <w:tc>
          <w:tcPr>
            <w:tcW w:w="5130" w:type="dxa"/>
            <w:tcBorders>
              <w:top w:val="single" w:sz="8" w:space="0" w:color="auto"/>
            </w:tcBorders>
          </w:tcPr>
          <w:p w14:paraId="7B5F5769" w14:textId="6B463C4A" w:rsidR="008420DF" w:rsidRPr="00D533BD" w:rsidRDefault="008420DF"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Pshon Barrett</w:t>
            </w:r>
            <w:r w:rsidR="00CD189C" w:rsidRPr="00D533BD">
              <w:rPr>
                <w:rFonts w:asciiTheme="minorHAnsi" w:hAnsiTheme="minorHAnsi" w:cstheme="minorHAnsi"/>
                <w:b/>
                <w:bCs/>
                <w:color w:val="000000" w:themeColor="text1"/>
                <w:sz w:val="18"/>
                <w:szCs w:val="18"/>
              </w:rPr>
              <w:t xml:space="preserve">, </w:t>
            </w:r>
            <w:r w:rsidR="00CD189C" w:rsidRPr="00D533BD">
              <w:rPr>
                <w:rFonts w:asciiTheme="minorHAnsi" w:hAnsiTheme="minorHAnsi" w:cstheme="minorHAnsi"/>
                <w:color w:val="000000" w:themeColor="text1"/>
                <w:sz w:val="18"/>
                <w:szCs w:val="18"/>
              </w:rPr>
              <w:t xml:space="preserve">MS CAP Director </w:t>
            </w:r>
          </w:p>
          <w:p w14:paraId="49843225" w14:textId="412DECE6" w:rsidR="00CD189C" w:rsidRPr="00D533BD" w:rsidRDefault="00CD189C"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Mississippi Coalition for Citizens with Disabilities</w:t>
            </w:r>
          </w:p>
          <w:p w14:paraId="27D0C20F" w14:textId="7D820577" w:rsidR="00CD189C" w:rsidRPr="00D533BD" w:rsidRDefault="00CD189C"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2 Old River Place, Suite M</w:t>
            </w:r>
          </w:p>
          <w:p w14:paraId="4BA4AE48" w14:textId="48D4B3B3" w:rsidR="00CD189C" w:rsidRPr="00D533BD" w:rsidRDefault="00CD189C"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Jackson, MS  39202-3435</w:t>
            </w:r>
          </w:p>
          <w:p w14:paraId="13A956AD" w14:textId="77777777" w:rsidR="008420DF" w:rsidRPr="00D533BD" w:rsidRDefault="008420DF"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www.msccd.org</w:t>
            </w:r>
          </w:p>
          <w:p w14:paraId="42A28B19" w14:textId="77777777" w:rsidR="00A87618" w:rsidRPr="00D533BD" w:rsidRDefault="00D208C7" w:rsidP="00CD189C">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      </w:t>
            </w:r>
            <w:r w:rsidR="008420DF" w:rsidRPr="00D533BD">
              <w:rPr>
                <w:rFonts w:asciiTheme="minorHAnsi" w:hAnsiTheme="minorHAnsi" w:cstheme="minorHAnsi"/>
                <w:color w:val="000000" w:themeColor="text1"/>
                <w:sz w:val="18"/>
                <w:szCs w:val="18"/>
              </w:rPr>
              <w:t>(601) 969-0601</w:t>
            </w:r>
            <w:r w:rsidR="001C3085" w:rsidRPr="00D533BD">
              <w:rPr>
                <w:rFonts w:asciiTheme="minorHAnsi" w:hAnsiTheme="minorHAnsi" w:cstheme="minorHAnsi"/>
                <w:color w:val="000000" w:themeColor="text1"/>
                <w:sz w:val="18"/>
                <w:szCs w:val="18"/>
              </w:rPr>
              <w:t xml:space="preserve">; </w:t>
            </w:r>
            <w:r w:rsidR="00CD189C" w:rsidRPr="00D533BD">
              <w:rPr>
                <w:rFonts w:asciiTheme="minorHAnsi" w:hAnsiTheme="minorHAnsi" w:cstheme="minorHAnsi"/>
                <w:color w:val="000000" w:themeColor="text1"/>
                <w:sz w:val="18"/>
                <w:szCs w:val="18"/>
              </w:rPr>
              <w:t xml:space="preserve"> 800-721-7255 Relay 711</w:t>
            </w:r>
            <w:r w:rsidR="00A87618" w:rsidRPr="00D533BD">
              <w:rPr>
                <w:rFonts w:asciiTheme="minorHAnsi" w:hAnsiTheme="minorHAnsi" w:cstheme="minorHAnsi"/>
                <w:color w:val="000000" w:themeColor="text1"/>
                <w:sz w:val="18"/>
                <w:szCs w:val="18"/>
              </w:rPr>
              <w:t>;</w:t>
            </w:r>
            <w:r w:rsidR="008420DF" w:rsidRPr="00D533BD">
              <w:rPr>
                <w:rFonts w:asciiTheme="minorHAnsi" w:hAnsiTheme="minorHAnsi" w:cstheme="minorHAnsi"/>
                <w:color w:val="000000" w:themeColor="text1"/>
                <w:sz w:val="18"/>
                <w:szCs w:val="18"/>
              </w:rPr>
              <w:t xml:space="preserve"> </w:t>
            </w:r>
          </w:p>
          <w:p w14:paraId="56A61D78" w14:textId="4B18D989" w:rsidR="00645A68" w:rsidRPr="00D533BD" w:rsidRDefault="00A87618" w:rsidP="00CD189C">
            <w:pPr>
              <w:ind w:left="-330" w:right="-100"/>
              <w:contextualSpacing/>
              <w:jc w:val="center"/>
              <w:rPr>
                <w:rFonts w:asciiTheme="minorHAnsi" w:hAnsiTheme="minorHAnsi" w:cstheme="minorHAnsi"/>
                <w:b/>
                <w:bCs/>
                <w:color w:val="000000" w:themeColor="text1"/>
                <w:sz w:val="18"/>
                <w:szCs w:val="18"/>
                <w:highlight w:val="yellow"/>
              </w:rPr>
            </w:pPr>
            <w:r w:rsidRPr="00D533BD">
              <w:rPr>
                <w:rFonts w:asciiTheme="minorHAnsi" w:hAnsiTheme="minorHAnsi" w:cstheme="minorHAnsi"/>
                <w:sz w:val="18"/>
                <w:szCs w:val="18"/>
              </w:rPr>
              <w:t xml:space="preserve">Email: </w:t>
            </w:r>
            <w:hyperlink r:id="rId18" w:history="1">
              <w:r w:rsidRPr="00D533BD">
                <w:rPr>
                  <w:rStyle w:val="Hyperlink"/>
                  <w:rFonts w:asciiTheme="minorHAnsi" w:hAnsiTheme="minorHAnsi" w:cstheme="minorHAnsi"/>
                  <w:color w:val="auto"/>
                  <w:sz w:val="18"/>
                  <w:szCs w:val="18"/>
                </w:rPr>
                <w:t>pshon@msccd.org</w:t>
              </w:r>
            </w:hyperlink>
          </w:p>
        </w:tc>
        <w:tc>
          <w:tcPr>
            <w:tcW w:w="5040" w:type="dxa"/>
            <w:tcBorders>
              <w:top w:val="single" w:sz="8" w:space="0" w:color="auto"/>
            </w:tcBorders>
          </w:tcPr>
          <w:p w14:paraId="3DC55A03" w14:textId="77777777" w:rsidR="00645A68" w:rsidRPr="00D533BD" w:rsidRDefault="00645A68" w:rsidP="00645A68">
            <w:pPr>
              <w:ind w:left="-59"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Leslie Junkin</w:t>
            </w:r>
            <w:r w:rsidRPr="00D533BD">
              <w:rPr>
                <w:rFonts w:asciiTheme="minorHAnsi" w:hAnsiTheme="minorHAnsi" w:cstheme="minorHAnsi"/>
                <w:color w:val="000000" w:themeColor="text1"/>
                <w:sz w:val="18"/>
                <w:szCs w:val="18"/>
              </w:rPr>
              <w:t>, Project Director</w:t>
            </w:r>
          </w:p>
          <w:p w14:paraId="571B01A0" w14:textId="77777777" w:rsidR="00645A68" w:rsidRPr="00D533BD" w:rsidRDefault="00645A68" w:rsidP="00645A68">
            <w:pPr>
              <w:ind w:left="-59"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MS Parent Training Information Center</w:t>
            </w:r>
          </w:p>
          <w:p w14:paraId="421A3D7A" w14:textId="77777777" w:rsidR="00645A68" w:rsidRPr="00D533BD" w:rsidRDefault="00645A68" w:rsidP="00645A68">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Parents of Children with Disabilities Coalition for </w:t>
            </w:r>
          </w:p>
          <w:p w14:paraId="03B54FCF" w14:textId="77777777" w:rsidR="00645A68" w:rsidRPr="00D533BD" w:rsidRDefault="00645A68" w:rsidP="00645A68">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Citizens with Disabilities</w:t>
            </w:r>
          </w:p>
          <w:p w14:paraId="5DC36D8C" w14:textId="77777777" w:rsidR="00645A68" w:rsidRPr="00D533BD" w:rsidRDefault="00645A68" w:rsidP="00645A68">
            <w:pPr>
              <w:ind w:left="-59"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2 Old River Rd Ste. M, Jackson, MS 39202</w:t>
            </w:r>
          </w:p>
          <w:p w14:paraId="62C4F1C2" w14:textId="77777777" w:rsidR="00FF0B76" w:rsidRPr="00D533BD" w:rsidRDefault="00645A68" w:rsidP="00645A68">
            <w:pPr>
              <w:ind w:left="-59"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601-969-0601     </w:t>
            </w:r>
          </w:p>
          <w:p w14:paraId="2D4E7A4A" w14:textId="63A8EE25" w:rsidR="00645A68" w:rsidRPr="00D533BD" w:rsidRDefault="00645A68" w:rsidP="00645A68">
            <w:pPr>
              <w:ind w:left="-59" w:right="-100"/>
              <w:contextualSpacing/>
              <w:jc w:val="center"/>
              <w:rPr>
                <w:rFonts w:asciiTheme="minorHAnsi" w:hAnsiTheme="minorHAnsi" w:cstheme="minorHAnsi"/>
                <w:b/>
                <w:bCs/>
                <w:color w:val="000000" w:themeColor="text1"/>
                <w:sz w:val="18"/>
                <w:szCs w:val="18"/>
              </w:rPr>
            </w:pPr>
            <w:r w:rsidRPr="00D533BD">
              <w:rPr>
                <w:rFonts w:asciiTheme="minorHAnsi" w:hAnsiTheme="minorHAnsi" w:cstheme="minorHAnsi"/>
                <w:color w:val="000000" w:themeColor="text1"/>
                <w:sz w:val="18"/>
                <w:szCs w:val="18"/>
              </w:rPr>
              <w:t>Email:</w:t>
            </w:r>
            <w:r w:rsidRPr="00D533BD">
              <w:rPr>
                <w:rFonts w:asciiTheme="minorHAnsi" w:hAnsiTheme="minorHAnsi" w:cstheme="minorHAnsi"/>
                <w:color w:val="000000" w:themeColor="text1"/>
                <w:sz w:val="18"/>
                <w:szCs w:val="18"/>
                <w:u w:val="single"/>
              </w:rPr>
              <w:t xml:space="preserve"> </w:t>
            </w:r>
            <w:hyperlink r:id="rId19" w:history="1">
              <w:r w:rsidRPr="00D533BD">
                <w:rPr>
                  <w:rFonts w:asciiTheme="minorHAnsi" w:hAnsiTheme="minorHAnsi" w:cstheme="minorHAnsi"/>
                  <w:color w:val="000000" w:themeColor="text1"/>
                  <w:sz w:val="18"/>
                  <w:szCs w:val="18"/>
                  <w:u w:val="single"/>
                </w:rPr>
                <w:t>leslie@mspti.org</w:t>
              </w:r>
            </w:hyperlink>
          </w:p>
        </w:tc>
      </w:tr>
      <w:tr w:rsidR="00645A68" w:rsidRPr="000E2334" w14:paraId="06B5CFF8" w14:textId="77777777" w:rsidTr="00D3090B">
        <w:trPr>
          <w:trHeight w:val="800"/>
        </w:trPr>
        <w:tc>
          <w:tcPr>
            <w:tcW w:w="5130" w:type="dxa"/>
            <w:tcBorders>
              <w:top w:val="single" w:sz="8" w:space="0" w:color="auto"/>
            </w:tcBorders>
          </w:tcPr>
          <w:p w14:paraId="245A2676" w14:textId="77777777" w:rsidR="008420DF" w:rsidRPr="00D533BD" w:rsidRDefault="008420DF"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 xml:space="preserve"> Janice Barry,</w:t>
            </w:r>
            <w:r w:rsidRPr="00D533BD">
              <w:rPr>
                <w:rFonts w:asciiTheme="minorHAnsi" w:hAnsiTheme="minorHAnsi" w:cstheme="minorHAnsi"/>
                <w:color w:val="000000" w:themeColor="text1"/>
                <w:sz w:val="18"/>
                <w:szCs w:val="18"/>
              </w:rPr>
              <w:t xml:space="preserve"> Regional Manager-Southern/AbilityWorks</w:t>
            </w:r>
          </w:p>
          <w:p w14:paraId="31823BE2" w14:textId="77777777" w:rsidR="008420DF" w:rsidRPr="00D533BD" w:rsidRDefault="008420DF"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Mississippi Department of Rehabilitation Services</w:t>
            </w:r>
          </w:p>
          <w:p w14:paraId="6C401DB9" w14:textId="77777777" w:rsidR="008420DF" w:rsidRPr="00D533BD" w:rsidRDefault="008420DF"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3895 Beasley Road</w:t>
            </w:r>
          </w:p>
          <w:p w14:paraId="72C12D20" w14:textId="77777777" w:rsidR="008420DF" w:rsidRPr="00D533BD" w:rsidRDefault="008420DF"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Jackson, MS  39213 </w:t>
            </w:r>
          </w:p>
          <w:p w14:paraId="7584F79A" w14:textId="77777777" w:rsidR="00FF0B76" w:rsidRPr="00D533BD" w:rsidRDefault="008420DF"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601-898-7001 </w:t>
            </w:r>
          </w:p>
          <w:p w14:paraId="393D288C" w14:textId="1036A7F1" w:rsidR="00645A68" w:rsidRPr="00D533BD" w:rsidRDefault="00FF0B76"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r w:rsidR="008420DF" w:rsidRPr="00D533BD">
              <w:rPr>
                <w:rFonts w:asciiTheme="minorHAnsi" w:hAnsiTheme="minorHAnsi" w:cstheme="minorHAnsi"/>
                <w:color w:val="000000" w:themeColor="text1"/>
                <w:sz w:val="18"/>
                <w:szCs w:val="18"/>
                <w:u w:val="single"/>
              </w:rPr>
              <w:t>jbarry@</w:t>
            </w:r>
            <w:r w:rsidR="009A3AEE" w:rsidRPr="00D533BD">
              <w:rPr>
                <w:rFonts w:asciiTheme="minorHAnsi" w:hAnsiTheme="minorHAnsi" w:cstheme="minorHAnsi"/>
                <w:color w:val="000000" w:themeColor="text1"/>
                <w:sz w:val="18"/>
                <w:szCs w:val="18"/>
                <w:u w:val="single"/>
              </w:rPr>
              <w:t>MDRS</w:t>
            </w:r>
            <w:r w:rsidR="008420DF" w:rsidRPr="00D533BD">
              <w:rPr>
                <w:rFonts w:asciiTheme="minorHAnsi" w:hAnsiTheme="minorHAnsi" w:cstheme="minorHAnsi"/>
                <w:color w:val="000000" w:themeColor="text1"/>
                <w:sz w:val="18"/>
                <w:szCs w:val="18"/>
                <w:u w:val="single"/>
              </w:rPr>
              <w:t>.ms.gov</w:t>
            </w:r>
          </w:p>
        </w:tc>
        <w:tc>
          <w:tcPr>
            <w:tcW w:w="5040" w:type="dxa"/>
            <w:tcBorders>
              <w:top w:val="single" w:sz="8" w:space="0" w:color="auto"/>
            </w:tcBorders>
          </w:tcPr>
          <w:p w14:paraId="4E45E8E4" w14:textId="77777777" w:rsidR="001C55F9" w:rsidRPr="00D533BD" w:rsidRDefault="001C55F9" w:rsidP="00841ABE">
            <w:pPr>
              <w:ind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 xml:space="preserve">Mary Lundy Meruvia, M.ED., CRC </w:t>
            </w:r>
            <w:r w:rsidRPr="00D533BD">
              <w:rPr>
                <w:rFonts w:asciiTheme="minorHAnsi" w:hAnsiTheme="minorHAnsi" w:cstheme="minorHAnsi"/>
                <w:color w:val="000000" w:themeColor="text1"/>
                <w:sz w:val="18"/>
                <w:szCs w:val="18"/>
              </w:rPr>
              <w:t>- Program Director</w:t>
            </w:r>
          </w:p>
          <w:p w14:paraId="6B045D60" w14:textId="77777777" w:rsidR="001C55F9" w:rsidRPr="00D533BD" w:rsidRDefault="001C55F9"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Vocational Rehabilitation Services Program</w:t>
            </w:r>
          </w:p>
          <w:p w14:paraId="217F10F5" w14:textId="77777777" w:rsidR="001C55F9" w:rsidRPr="00D533BD" w:rsidRDefault="001C55F9"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MS Band of Choctaw Indians</w:t>
            </w:r>
          </w:p>
          <w:p w14:paraId="22BA3BD5" w14:textId="77777777" w:rsidR="001C55F9" w:rsidRPr="00D533BD" w:rsidRDefault="001C55F9"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Choctaw Branch Box #6010 Choctaw, MS 39350</w:t>
            </w:r>
          </w:p>
          <w:p w14:paraId="5D961007" w14:textId="77777777" w:rsidR="001C55F9" w:rsidRPr="00D533BD" w:rsidRDefault="001C55F9"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TEL: 601-650-7333; Fax:601-650-1702 TTY:601-650-7354</w:t>
            </w:r>
          </w:p>
          <w:p w14:paraId="65DA6732" w14:textId="55033B2E" w:rsidR="005108D9" w:rsidRPr="00D533BD" w:rsidRDefault="001C55F9"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r w:rsidRPr="00D533BD">
              <w:rPr>
                <w:rFonts w:asciiTheme="minorHAnsi" w:hAnsiTheme="minorHAnsi" w:cstheme="minorHAnsi"/>
                <w:color w:val="000000" w:themeColor="text1"/>
                <w:sz w:val="18"/>
                <w:szCs w:val="18"/>
                <w:u w:val="single"/>
              </w:rPr>
              <w:t>mmeruvia@choctaw.org</w:t>
            </w:r>
          </w:p>
        </w:tc>
      </w:tr>
      <w:tr w:rsidR="00645A68" w:rsidRPr="000E2334" w14:paraId="57763988" w14:textId="77777777" w:rsidTr="00D3090B">
        <w:trPr>
          <w:trHeight w:val="1021"/>
        </w:trPr>
        <w:tc>
          <w:tcPr>
            <w:tcW w:w="5130" w:type="dxa"/>
          </w:tcPr>
          <w:p w14:paraId="55CF4FCD" w14:textId="77777777" w:rsidR="00953599" w:rsidRPr="00D533BD" w:rsidRDefault="008420DF" w:rsidP="00953599">
            <w:pPr>
              <w:pStyle w:val="NoSpacing"/>
              <w:ind w:left="-330"/>
              <w:jc w:val="center"/>
              <w:rPr>
                <w:rFonts w:asciiTheme="minorHAnsi" w:hAnsiTheme="minorHAnsi" w:cstheme="minorHAnsi"/>
                <w:b/>
                <w:bCs/>
                <w:color w:val="000000" w:themeColor="text1"/>
                <w:sz w:val="18"/>
                <w:szCs w:val="18"/>
              </w:rPr>
            </w:pPr>
            <w:r w:rsidRPr="00D533BD">
              <w:rPr>
                <w:rFonts w:asciiTheme="minorHAnsi" w:hAnsiTheme="minorHAnsi" w:cstheme="minorHAnsi"/>
                <w:color w:val="000000" w:themeColor="text1"/>
                <w:sz w:val="18"/>
                <w:szCs w:val="18"/>
              </w:rPr>
              <w:t xml:space="preserve"> </w:t>
            </w:r>
            <w:r w:rsidR="00953599" w:rsidRPr="00D533BD">
              <w:rPr>
                <w:rFonts w:asciiTheme="minorHAnsi" w:hAnsiTheme="minorHAnsi" w:cstheme="minorHAnsi"/>
                <w:b/>
                <w:bCs/>
                <w:color w:val="000000" w:themeColor="text1"/>
                <w:sz w:val="18"/>
                <w:szCs w:val="18"/>
              </w:rPr>
              <w:t>Roger Bullock</w:t>
            </w:r>
          </w:p>
          <w:p w14:paraId="0D355832" w14:textId="77777777" w:rsidR="00953599" w:rsidRPr="00D533BD" w:rsidRDefault="00953599" w:rsidP="00953599">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LIFE of Mississippi</w:t>
            </w:r>
          </w:p>
          <w:p w14:paraId="52853F25" w14:textId="77777777" w:rsidR="00953599" w:rsidRPr="00D533BD" w:rsidRDefault="00953599" w:rsidP="00953599">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1304 Vine Street Jackson, MS 39202</w:t>
            </w:r>
          </w:p>
          <w:p w14:paraId="5CD44522" w14:textId="77777777" w:rsidR="00953599" w:rsidRPr="00D533BD" w:rsidRDefault="00953599" w:rsidP="00953599">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PH: 601-969-4009</w:t>
            </w:r>
          </w:p>
          <w:p w14:paraId="479F6FBF" w14:textId="566D0942" w:rsidR="005108D9" w:rsidRPr="00D533BD" w:rsidRDefault="00953599" w:rsidP="00953599">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Email:</w:t>
            </w:r>
            <w:r w:rsidRPr="00D533BD">
              <w:rPr>
                <w:rFonts w:asciiTheme="minorHAnsi" w:hAnsiTheme="minorHAnsi" w:cstheme="minorHAnsi"/>
                <w:color w:val="000000" w:themeColor="text1"/>
                <w:sz w:val="18"/>
                <w:szCs w:val="18"/>
                <w:u w:val="single"/>
              </w:rPr>
              <w:t xml:space="preserve"> </w:t>
            </w:r>
            <w:hyperlink r:id="rId20" w:history="1">
              <w:r w:rsidRPr="00D533BD">
                <w:rPr>
                  <w:rStyle w:val="Hyperlink"/>
                  <w:rFonts w:asciiTheme="minorHAnsi" w:hAnsiTheme="minorHAnsi" w:cstheme="minorHAnsi"/>
                  <w:color w:val="000000" w:themeColor="text1"/>
                  <w:sz w:val="18"/>
                  <w:szCs w:val="18"/>
                </w:rPr>
                <w:t>rdbull2004@yahoo.com</w:t>
              </w:r>
            </w:hyperlink>
          </w:p>
        </w:tc>
        <w:tc>
          <w:tcPr>
            <w:tcW w:w="5040" w:type="dxa"/>
          </w:tcPr>
          <w:p w14:paraId="5F8BC6C3" w14:textId="294420D5" w:rsidR="00645A68" w:rsidRPr="00D533BD" w:rsidRDefault="008420DF"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Rachel Mills</w:t>
            </w:r>
            <w:r w:rsidR="00BF176F" w:rsidRPr="00D533BD">
              <w:rPr>
                <w:rFonts w:asciiTheme="minorHAnsi" w:hAnsiTheme="minorHAnsi" w:cstheme="minorHAnsi"/>
                <w:color w:val="000000" w:themeColor="text1"/>
                <w:sz w:val="18"/>
                <w:szCs w:val="18"/>
              </w:rPr>
              <w:t>, Chief Experience Officer</w:t>
            </w:r>
          </w:p>
          <w:p w14:paraId="51FB7B0B" w14:textId="3C00CCC5" w:rsidR="00BF176F" w:rsidRPr="00D533BD" w:rsidRDefault="00BF176F"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J. Allen Group</w:t>
            </w:r>
          </w:p>
          <w:p w14:paraId="2A10BF61" w14:textId="1AA02862" w:rsidR="00BF176F" w:rsidRPr="00D533BD" w:rsidRDefault="00BF176F"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11397 Helen Richards Road</w:t>
            </w:r>
          </w:p>
          <w:p w14:paraId="064EDE27" w14:textId="422B8ADE" w:rsidR="00BF176F" w:rsidRPr="00D533BD" w:rsidRDefault="00BF176F"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Gulfport, MS 39503</w:t>
            </w:r>
          </w:p>
          <w:p w14:paraId="180D810B" w14:textId="77777777" w:rsidR="005F506E" w:rsidRPr="00D533BD" w:rsidRDefault="00BF176F"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228-277-1013  </w:t>
            </w:r>
          </w:p>
          <w:p w14:paraId="22955F50" w14:textId="28E9451F" w:rsidR="00BF176F" w:rsidRPr="00D533BD" w:rsidRDefault="00FF0B76"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hyperlink r:id="rId21" w:history="1">
              <w:r w:rsidR="005F506E" w:rsidRPr="00D533BD">
                <w:rPr>
                  <w:rStyle w:val="Hyperlink"/>
                  <w:rFonts w:asciiTheme="minorHAnsi" w:hAnsiTheme="minorHAnsi" w:cstheme="minorHAnsi"/>
                  <w:color w:val="auto"/>
                  <w:sz w:val="18"/>
                  <w:szCs w:val="18"/>
                </w:rPr>
                <w:t>rmills@jallen.com</w:t>
              </w:r>
            </w:hyperlink>
            <w:r w:rsidR="00BF176F" w:rsidRPr="00D533BD">
              <w:rPr>
                <w:rFonts w:asciiTheme="minorHAnsi" w:hAnsiTheme="minorHAnsi" w:cstheme="minorHAnsi"/>
                <w:sz w:val="18"/>
                <w:szCs w:val="18"/>
              </w:rPr>
              <w:t>;</w:t>
            </w:r>
            <w:r w:rsidR="00BF176F" w:rsidRPr="00D533BD">
              <w:rPr>
                <w:rFonts w:asciiTheme="minorHAnsi" w:hAnsiTheme="minorHAnsi" w:cstheme="minorHAnsi"/>
                <w:color w:val="000000" w:themeColor="text1"/>
                <w:sz w:val="18"/>
                <w:szCs w:val="18"/>
              </w:rPr>
              <w:t xml:space="preserve"> </w:t>
            </w:r>
            <w:r w:rsidR="00BF176F" w:rsidRPr="00D533BD">
              <w:rPr>
                <w:rFonts w:asciiTheme="minorHAnsi" w:hAnsiTheme="minorHAnsi" w:cstheme="minorHAnsi"/>
                <w:color w:val="000000" w:themeColor="text1"/>
                <w:sz w:val="18"/>
                <w:szCs w:val="18"/>
                <w:u w:val="single"/>
              </w:rPr>
              <w:t>mills.rachel@gmail.com</w:t>
            </w:r>
          </w:p>
        </w:tc>
      </w:tr>
      <w:tr w:rsidR="00E33EB8" w:rsidRPr="000E2334" w14:paraId="5B15A86D" w14:textId="77777777" w:rsidTr="00D3090B">
        <w:trPr>
          <w:trHeight w:val="800"/>
        </w:trPr>
        <w:tc>
          <w:tcPr>
            <w:tcW w:w="5130" w:type="dxa"/>
          </w:tcPr>
          <w:p w14:paraId="4CAADE23" w14:textId="77777777"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Edwin Butler</w:t>
            </w:r>
            <w:r w:rsidRPr="00D533BD">
              <w:rPr>
                <w:rFonts w:asciiTheme="minorHAnsi" w:hAnsiTheme="minorHAnsi" w:cstheme="minorHAnsi"/>
                <w:color w:val="000000" w:themeColor="text1"/>
                <w:sz w:val="18"/>
                <w:szCs w:val="18"/>
              </w:rPr>
              <w:t>, Former Executive Director</w:t>
            </w:r>
          </w:p>
          <w:p w14:paraId="5218C3A6" w14:textId="77777777"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MS Council of Developmental Disabilities</w:t>
            </w:r>
          </w:p>
          <w:p w14:paraId="1B169677" w14:textId="77777777"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PH:  601-832-9730</w:t>
            </w:r>
          </w:p>
          <w:p w14:paraId="738B9F9F" w14:textId="4C9720EE" w:rsidR="00E33EB8" w:rsidRPr="00D533BD" w:rsidRDefault="00E33EB8" w:rsidP="008420DF">
            <w:pPr>
              <w:ind w:left="-330" w:right="-100"/>
              <w:contextualSpacing/>
              <w:jc w:val="center"/>
              <w:rPr>
                <w:rFonts w:asciiTheme="minorHAnsi" w:hAnsiTheme="minorHAnsi" w:cstheme="minorHAnsi"/>
                <w:b/>
                <w:bCs/>
                <w:color w:val="000000" w:themeColor="text1"/>
                <w:sz w:val="18"/>
                <w:szCs w:val="18"/>
              </w:rPr>
            </w:pPr>
            <w:r w:rsidRPr="00D533BD">
              <w:rPr>
                <w:rFonts w:asciiTheme="minorHAnsi" w:hAnsiTheme="minorHAnsi" w:cstheme="minorHAnsi"/>
                <w:color w:val="000000" w:themeColor="text1"/>
                <w:sz w:val="18"/>
                <w:szCs w:val="18"/>
              </w:rPr>
              <w:t xml:space="preserve">Email: </w:t>
            </w:r>
            <w:hyperlink r:id="rId22" w:history="1">
              <w:r w:rsidRPr="00D533BD">
                <w:rPr>
                  <w:rFonts w:asciiTheme="minorHAnsi" w:hAnsiTheme="minorHAnsi" w:cstheme="minorHAnsi"/>
                  <w:color w:val="000000" w:themeColor="text1"/>
                  <w:sz w:val="18"/>
                  <w:szCs w:val="18"/>
                  <w:u w:val="single"/>
                </w:rPr>
                <w:t>Edwinbutler22@comcast.net</w:t>
              </w:r>
            </w:hyperlink>
          </w:p>
        </w:tc>
        <w:tc>
          <w:tcPr>
            <w:tcW w:w="5040" w:type="dxa"/>
          </w:tcPr>
          <w:p w14:paraId="46AC37B8" w14:textId="66BC6E4B" w:rsidR="00E33EB8" w:rsidRPr="00D533BD" w:rsidRDefault="00E33EB8" w:rsidP="00645A68">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Shanda Nash</w:t>
            </w:r>
            <w:r w:rsidRPr="00D533BD">
              <w:rPr>
                <w:rFonts w:asciiTheme="minorHAnsi" w:hAnsiTheme="minorHAnsi" w:cstheme="minorHAnsi"/>
                <w:color w:val="000000" w:themeColor="text1"/>
                <w:sz w:val="18"/>
                <w:szCs w:val="18"/>
              </w:rPr>
              <w:t xml:space="preserve">, </w:t>
            </w:r>
            <w:r w:rsidR="005E6848" w:rsidRPr="00D533BD">
              <w:rPr>
                <w:rFonts w:asciiTheme="minorHAnsi" w:hAnsiTheme="minorHAnsi" w:cstheme="minorHAnsi"/>
                <w:color w:val="000000" w:themeColor="text1"/>
                <w:sz w:val="18"/>
                <w:szCs w:val="18"/>
              </w:rPr>
              <w:t xml:space="preserve">MDRS </w:t>
            </w:r>
            <w:r w:rsidRPr="00D533BD">
              <w:rPr>
                <w:rFonts w:asciiTheme="minorHAnsi" w:hAnsiTheme="minorHAnsi" w:cstheme="minorHAnsi"/>
                <w:color w:val="000000" w:themeColor="text1"/>
                <w:sz w:val="18"/>
                <w:szCs w:val="18"/>
              </w:rPr>
              <w:t>VR Counselor</w:t>
            </w:r>
          </w:p>
          <w:p w14:paraId="57E26C1A" w14:textId="12710597" w:rsidR="00E33EB8" w:rsidRPr="00D533BD" w:rsidRDefault="00E33EB8" w:rsidP="00645A68">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w:t>
            </w:r>
            <w:r w:rsidR="00097928" w:rsidRPr="00D533BD">
              <w:rPr>
                <w:rFonts w:asciiTheme="minorHAnsi" w:hAnsiTheme="minorHAnsi" w:cstheme="minorHAnsi"/>
                <w:color w:val="000000" w:themeColor="text1"/>
                <w:sz w:val="18"/>
                <w:szCs w:val="18"/>
              </w:rPr>
              <w:t>S</w:t>
            </w:r>
            <w:r w:rsidRPr="00D533BD">
              <w:rPr>
                <w:rFonts w:asciiTheme="minorHAnsi" w:hAnsiTheme="minorHAnsi" w:cstheme="minorHAnsi"/>
                <w:color w:val="000000" w:themeColor="text1"/>
                <w:sz w:val="18"/>
                <w:szCs w:val="18"/>
              </w:rPr>
              <w:t>. Department of Rehabilitation Services</w:t>
            </w:r>
          </w:p>
          <w:p w14:paraId="245A0E9E" w14:textId="77777777" w:rsidR="00E33EB8" w:rsidRPr="00D533BD" w:rsidRDefault="00E33EB8" w:rsidP="00645A68">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Office of Vocational Rehabilitation</w:t>
            </w:r>
          </w:p>
          <w:p w14:paraId="2DEF8FD4" w14:textId="77777777" w:rsidR="00E33EB8" w:rsidRPr="00D533BD" w:rsidRDefault="00E33EB8" w:rsidP="00645A68">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PH: 662-378-0955; Cell: 662-299-2724;  800-443-1000</w:t>
            </w:r>
          </w:p>
          <w:p w14:paraId="4E778AD3" w14:textId="129F42AF" w:rsidR="00E33EB8" w:rsidRPr="00D533BD" w:rsidRDefault="00E33EB8" w:rsidP="008420DF">
            <w:pPr>
              <w:ind w:left="-330" w:right="-100"/>
              <w:contextualSpacing/>
              <w:jc w:val="center"/>
              <w:rPr>
                <w:rFonts w:asciiTheme="minorHAnsi" w:hAnsiTheme="minorHAnsi" w:cstheme="minorHAnsi"/>
                <w:b/>
                <w:bCs/>
                <w:color w:val="000000" w:themeColor="text1"/>
                <w:sz w:val="18"/>
                <w:szCs w:val="18"/>
              </w:rPr>
            </w:pPr>
            <w:r w:rsidRPr="00D533BD">
              <w:rPr>
                <w:rFonts w:asciiTheme="minorHAnsi" w:hAnsiTheme="minorHAnsi" w:cstheme="minorHAnsi"/>
                <w:color w:val="000000" w:themeColor="text1"/>
                <w:sz w:val="18"/>
                <w:szCs w:val="18"/>
              </w:rPr>
              <w:t xml:space="preserve">Email: </w:t>
            </w:r>
            <w:hyperlink r:id="rId23" w:history="1">
              <w:r w:rsidRPr="00D533BD">
                <w:rPr>
                  <w:rStyle w:val="Hyperlink"/>
                  <w:rFonts w:asciiTheme="minorHAnsi" w:hAnsiTheme="minorHAnsi" w:cstheme="minorHAnsi"/>
                  <w:color w:val="000000" w:themeColor="text1"/>
                  <w:sz w:val="18"/>
                  <w:szCs w:val="18"/>
                </w:rPr>
                <w:t>Snash@</w:t>
              </w:r>
              <w:r w:rsidR="009A3AEE" w:rsidRPr="00D533BD">
                <w:rPr>
                  <w:rStyle w:val="Hyperlink"/>
                  <w:rFonts w:asciiTheme="minorHAnsi" w:hAnsiTheme="minorHAnsi" w:cstheme="minorHAnsi"/>
                  <w:color w:val="000000" w:themeColor="text1"/>
                  <w:sz w:val="18"/>
                  <w:szCs w:val="18"/>
                </w:rPr>
                <w:t>MDRS</w:t>
              </w:r>
              <w:r w:rsidRPr="00D533BD">
                <w:rPr>
                  <w:rStyle w:val="Hyperlink"/>
                  <w:rFonts w:asciiTheme="minorHAnsi" w:hAnsiTheme="minorHAnsi" w:cstheme="minorHAnsi"/>
                  <w:color w:val="000000" w:themeColor="text1"/>
                  <w:sz w:val="18"/>
                  <w:szCs w:val="18"/>
                </w:rPr>
                <w:t>.ms.gov</w:t>
              </w:r>
            </w:hyperlink>
          </w:p>
        </w:tc>
      </w:tr>
      <w:tr w:rsidR="00E33EB8" w:rsidRPr="000E2334" w14:paraId="790583AD" w14:textId="77777777" w:rsidTr="00D3090B">
        <w:trPr>
          <w:trHeight w:val="1007"/>
        </w:trPr>
        <w:tc>
          <w:tcPr>
            <w:tcW w:w="5130" w:type="dxa"/>
          </w:tcPr>
          <w:p w14:paraId="159DE180" w14:textId="77777777"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Sharon S. Coon</w:t>
            </w:r>
            <w:r w:rsidRPr="00D533BD">
              <w:rPr>
                <w:rFonts w:asciiTheme="minorHAnsi" w:hAnsiTheme="minorHAnsi" w:cstheme="minorHAnsi"/>
                <w:color w:val="000000" w:themeColor="text1"/>
                <w:sz w:val="18"/>
                <w:szCs w:val="18"/>
              </w:rPr>
              <w:t>, Director of Data and Policy</w:t>
            </w:r>
          </w:p>
          <w:p w14:paraId="64E0A172" w14:textId="77777777"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MS. Dept. of Education, Office of Special Education</w:t>
            </w:r>
          </w:p>
          <w:p w14:paraId="189E8A3A" w14:textId="77777777"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P O Box 771 Jackson, MS 39205</w:t>
            </w:r>
          </w:p>
          <w:p w14:paraId="2BFABF44" w14:textId="77777777" w:rsidR="005F506E"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601-359-3498     </w:t>
            </w:r>
          </w:p>
          <w:p w14:paraId="43AA562B" w14:textId="591C411C"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Email:</w:t>
            </w:r>
            <w:r w:rsidRPr="00D533BD">
              <w:rPr>
                <w:rFonts w:asciiTheme="minorHAnsi" w:hAnsiTheme="minorHAnsi" w:cstheme="minorHAnsi"/>
                <w:color w:val="000000" w:themeColor="text1"/>
                <w:sz w:val="18"/>
                <w:szCs w:val="18"/>
                <w:u w:val="single"/>
              </w:rPr>
              <w:t xml:space="preserve"> </w:t>
            </w:r>
            <w:hyperlink r:id="rId24" w:history="1">
              <w:r w:rsidRPr="00D533BD">
                <w:rPr>
                  <w:rFonts w:asciiTheme="minorHAnsi" w:hAnsiTheme="minorHAnsi" w:cstheme="minorHAnsi"/>
                  <w:color w:val="000000" w:themeColor="text1"/>
                  <w:sz w:val="18"/>
                  <w:szCs w:val="18"/>
                  <w:u w:val="single"/>
                </w:rPr>
                <w:t>scoon@mdek12.org</w:t>
              </w:r>
            </w:hyperlink>
          </w:p>
        </w:tc>
        <w:tc>
          <w:tcPr>
            <w:tcW w:w="5040" w:type="dxa"/>
          </w:tcPr>
          <w:p w14:paraId="02A871FB" w14:textId="77777777" w:rsidR="00E33EB8" w:rsidRPr="00D533BD" w:rsidRDefault="00E33EB8" w:rsidP="008420DF">
            <w:pPr>
              <w:ind w:left="-59" w:right="-110"/>
              <w:contextualSpacing/>
              <w:jc w:val="center"/>
              <w:rPr>
                <w:rFonts w:asciiTheme="minorHAnsi" w:hAnsiTheme="minorHAnsi" w:cstheme="minorHAnsi"/>
                <w:color w:val="000000" w:themeColor="text1"/>
                <w:sz w:val="18"/>
                <w:szCs w:val="18"/>
              </w:rPr>
            </w:pPr>
            <w:bookmarkStart w:id="13" w:name="_Hlk122014018"/>
            <w:r w:rsidRPr="00D533BD">
              <w:rPr>
                <w:rFonts w:asciiTheme="minorHAnsi" w:hAnsiTheme="minorHAnsi" w:cstheme="minorHAnsi"/>
                <w:b/>
                <w:bCs/>
                <w:color w:val="000000" w:themeColor="text1"/>
                <w:sz w:val="18"/>
                <w:szCs w:val="18"/>
              </w:rPr>
              <w:t>C. Hayden Perkins, DMD</w:t>
            </w:r>
            <w:r w:rsidRPr="00D533BD">
              <w:rPr>
                <w:rFonts w:asciiTheme="minorHAnsi" w:hAnsiTheme="minorHAnsi" w:cstheme="minorHAnsi"/>
                <w:color w:val="000000" w:themeColor="text1"/>
                <w:sz w:val="18"/>
                <w:szCs w:val="18"/>
              </w:rPr>
              <w:t>, The Children’s Dental Center</w:t>
            </w:r>
          </w:p>
          <w:bookmarkEnd w:id="13"/>
          <w:p w14:paraId="13295A5E" w14:textId="77777777" w:rsidR="00E33EB8" w:rsidRP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2408 S. Lamar Blvd. Suite 1 Oxford, MS 38655</w:t>
            </w:r>
          </w:p>
          <w:p w14:paraId="347C73C3" w14:textId="77777777" w:rsidR="00E33EB8" w:rsidRP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PH: 662-513-4188</w:t>
            </w:r>
          </w:p>
          <w:p w14:paraId="285C53BF" w14:textId="2571BF62" w:rsidR="00E33EB8" w:rsidRPr="00D533BD" w:rsidRDefault="00E33EB8" w:rsidP="00645A68">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hyperlink r:id="rId25" w:history="1">
              <w:r w:rsidRPr="00D533BD">
                <w:rPr>
                  <w:rFonts w:asciiTheme="minorHAnsi" w:hAnsiTheme="minorHAnsi" w:cstheme="minorHAnsi"/>
                  <w:color w:val="000000" w:themeColor="text1"/>
                  <w:sz w:val="18"/>
                  <w:szCs w:val="18"/>
                  <w:u w:val="single"/>
                </w:rPr>
                <w:t>chperkinsdme@mac.com</w:t>
              </w:r>
            </w:hyperlink>
          </w:p>
        </w:tc>
      </w:tr>
      <w:tr w:rsidR="00E33EB8" w:rsidRPr="000E2334" w14:paraId="651C0816" w14:textId="77777777" w:rsidTr="00D3090B">
        <w:trPr>
          <w:trHeight w:val="859"/>
        </w:trPr>
        <w:tc>
          <w:tcPr>
            <w:tcW w:w="5130" w:type="dxa"/>
          </w:tcPr>
          <w:p w14:paraId="6634BCDE" w14:textId="77777777" w:rsidR="00E33EB8" w:rsidRPr="00D533BD"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Pablo Diaz</w:t>
            </w:r>
            <w:r w:rsidRPr="00D533BD">
              <w:rPr>
                <w:rFonts w:asciiTheme="minorHAnsi" w:hAnsiTheme="minorHAnsi" w:cstheme="minorHAnsi"/>
                <w:color w:val="000000" w:themeColor="text1"/>
                <w:sz w:val="18"/>
                <w:szCs w:val="18"/>
              </w:rPr>
              <w:t>,  President and CEO</w:t>
            </w:r>
          </w:p>
          <w:p w14:paraId="103E74D5" w14:textId="77777777" w:rsidR="00E33EB8" w:rsidRPr="00D533BD"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Warren County Port Commission</w:t>
            </w:r>
          </w:p>
          <w:p w14:paraId="4714BD3C" w14:textId="77777777" w:rsidR="00E33EB8" w:rsidRPr="00D533BD"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2020 Mission 66,    Vicksburg, MS 39180</w:t>
            </w:r>
          </w:p>
          <w:p w14:paraId="02CCBF3E" w14:textId="77777777" w:rsidR="00286582"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601-636-1012    </w:t>
            </w:r>
          </w:p>
          <w:p w14:paraId="5689565A" w14:textId="4750D373" w:rsidR="00E33EB8" w:rsidRPr="00D533BD" w:rsidRDefault="00E33EB8" w:rsidP="008420DF">
            <w:pPr>
              <w:ind w:left="-330" w:right="-10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hyperlink r:id="rId26" w:history="1">
              <w:r w:rsidRPr="00D533BD">
                <w:rPr>
                  <w:rFonts w:asciiTheme="minorHAnsi" w:hAnsiTheme="minorHAnsi" w:cstheme="minorHAnsi"/>
                  <w:color w:val="000000" w:themeColor="text1"/>
                  <w:sz w:val="18"/>
                  <w:szCs w:val="18"/>
                  <w:u w:val="single"/>
                </w:rPr>
                <w:t>pablo@vicksburgchamber.org</w:t>
              </w:r>
            </w:hyperlink>
          </w:p>
        </w:tc>
        <w:tc>
          <w:tcPr>
            <w:tcW w:w="5040" w:type="dxa"/>
          </w:tcPr>
          <w:p w14:paraId="58F5A2AC" w14:textId="77777777" w:rsidR="00E33EB8" w:rsidRP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Dorothy Pope</w:t>
            </w:r>
            <w:r w:rsidRPr="00D533BD">
              <w:rPr>
                <w:rFonts w:asciiTheme="minorHAnsi" w:hAnsiTheme="minorHAnsi" w:cstheme="minorHAnsi"/>
                <w:color w:val="000000" w:themeColor="text1"/>
                <w:sz w:val="18"/>
                <w:szCs w:val="18"/>
              </w:rPr>
              <w:t>, Corporate Human Resources Coordinator</w:t>
            </w:r>
          </w:p>
          <w:p w14:paraId="626E7ED1" w14:textId="77777777" w:rsidR="00E33EB8" w:rsidRP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Thomasson Company</w:t>
            </w:r>
          </w:p>
          <w:p w14:paraId="44040C11" w14:textId="77777777" w:rsidR="00E33EB8" w:rsidRP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1007 St. Francis Dr. Philadelphia, MS  39350</w:t>
            </w:r>
          </w:p>
          <w:p w14:paraId="493D14B9" w14:textId="77777777" w:rsidR="00286582"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601-650-3953    </w:t>
            </w:r>
          </w:p>
          <w:p w14:paraId="40144807" w14:textId="7849FB5D" w:rsidR="00E33EB8" w:rsidRP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hyperlink r:id="rId27" w:history="1">
              <w:r w:rsidRPr="00D533BD">
                <w:rPr>
                  <w:rFonts w:asciiTheme="minorHAnsi" w:hAnsiTheme="minorHAnsi" w:cstheme="minorHAnsi"/>
                  <w:color w:val="000000" w:themeColor="text1"/>
                  <w:sz w:val="18"/>
                  <w:szCs w:val="18"/>
                  <w:u w:val="single"/>
                </w:rPr>
                <w:t>dorothy@thomassoncompany.com</w:t>
              </w:r>
            </w:hyperlink>
          </w:p>
        </w:tc>
      </w:tr>
      <w:tr w:rsidR="00E33EB8" w:rsidRPr="000E2334" w14:paraId="295382F4" w14:textId="77777777" w:rsidTr="00D3090B">
        <w:tc>
          <w:tcPr>
            <w:tcW w:w="5130" w:type="dxa"/>
          </w:tcPr>
          <w:p w14:paraId="39500B9A" w14:textId="77777777" w:rsidR="00E33EB8" w:rsidRPr="00D533BD" w:rsidRDefault="00E33EB8" w:rsidP="00841ABE">
            <w:pPr>
              <w:ind w:left="-60" w:right="-100" w:hanging="270"/>
              <w:contextualSpacing/>
              <w:jc w:val="center"/>
              <w:rPr>
                <w:rFonts w:asciiTheme="minorHAnsi" w:hAnsiTheme="minorHAnsi" w:cstheme="minorHAnsi"/>
                <w:b/>
                <w:bCs/>
                <w:color w:val="000000" w:themeColor="text1"/>
                <w:sz w:val="18"/>
                <w:szCs w:val="18"/>
              </w:rPr>
            </w:pPr>
            <w:r w:rsidRPr="00D533BD">
              <w:rPr>
                <w:rFonts w:asciiTheme="minorHAnsi" w:hAnsiTheme="minorHAnsi" w:cstheme="minorHAnsi"/>
                <w:b/>
                <w:bCs/>
                <w:color w:val="000000" w:themeColor="text1"/>
                <w:sz w:val="18"/>
                <w:szCs w:val="18"/>
              </w:rPr>
              <w:t>Mike Duke</w:t>
            </w:r>
          </w:p>
          <w:p w14:paraId="4ED9D63B" w14:textId="77777777" w:rsidR="00E33EB8" w:rsidRPr="00D533BD"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Mississippi Public Broadcasting</w:t>
            </w:r>
          </w:p>
          <w:p w14:paraId="15FC739F" w14:textId="77777777" w:rsidR="00E33EB8" w:rsidRPr="00D533BD"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3825 Ridgewood Road</w:t>
            </w:r>
          </w:p>
          <w:p w14:paraId="10EC5A9B" w14:textId="77777777" w:rsidR="00E33EB8" w:rsidRPr="00D533BD"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Jackson, MS 39211</w:t>
            </w:r>
          </w:p>
          <w:p w14:paraId="1357C51B" w14:textId="77777777" w:rsidR="00286582"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601-432-6301  </w:t>
            </w:r>
          </w:p>
          <w:p w14:paraId="7681AF94" w14:textId="03D1668C" w:rsidR="00E33EB8" w:rsidRPr="00D533BD" w:rsidRDefault="00AA767E"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r w:rsidR="00E33EB8" w:rsidRPr="00D533BD">
              <w:rPr>
                <w:rFonts w:asciiTheme="minorHAnsi" w:hAnsiTheme="minorHAnsi" w:cstheme="minorHAnsi"/>
                <w:color w:val="000000" w:themeColor="text1"/>
                <w:sz w:val="18"/>
                <w:szCs w:val="18"/>
              </w:rPr>
              <w:t>mike.duke@mpbonline.org</w:t>
            </w:r>
          </w:p>
        </w:tc>
        <w:tc>
          <w:tcPr>
            <w:tcW w:w="5040" w:type="dxa"/>
          </w:tcPr>
          <w:p w14:paraId="40611C40" w14:textId="77777777" w:rsidR="00E33EB8" w:rsidRPr="00D533BD" w:rsidRDefault="00E33EB8" w:rsidP="00841ABE">
            <w:pPr>
              <w:ind w:left="-59"/>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Amanda Richmond-Johnson</w:t>
            </w:r>
            <w:r w:rsidRPr="00D533BD">
              <w:rPr>
                <w:rFonts w:asciiTheme="minorHAnsi" w:hAnsiTheme="minorHAnsi" w:cstheme="minorHAnsi"/>
                <w:color w:val="000000" w:themeColor="text1"/>
                <w:sz w:val="18"/>
                <w:szCs w:val="18"/>
              </w:rPr>
              <w:t>, Sr. Manager – HR</w:t>
            </w:r>
          </w:p>
          <w:p w14:paraId="68858961" w14:textId="77777777" w:rsidR="00E33EB8" w:rsidRPr="00D533BD" w:rsidRDefault="00E33EB8" w:rsidP="00841ABE">
            <w:pPr>
              <w:ind w:left="-59"/>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Toyota Motor Manufacturing Mississippi Inc</w:t>
            </w:r>
          </w:p>
          <w:p w14:paraId="65F44F0A" w14:textId="77777777" w:rsidR="00E33EB8" w:rsidRPr="00D533BD" w:rsidRDefault="00E33EB8" w:rsidP="00841ABE">
            <w:pPr>
              <w:ind w:left="-59"/>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1200 Magnolia Way </w:t>
            </w:r>
          </w:p>
          <w:p w14:paraId="688915B0" w14:textId="77777777" w:rsidR="00E33EB8" w:rsidRPr="00D533BD" w:rsidRDefault="00E33EB8" w:rsidP="00841ABE">
            <w:pPr>
              <w:ind w:left="-59"/>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Blue Springs, MS 38828</w:t>
            </w:r>
          </w:p>
          <w:p w14:paraId="767A1C68" w14:textId="77777777" w:rsid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PH: 256-326-9317    </w:t>
            </w:r>
          </w:p>
          <w:p w14:paraId="4715C5D6" w14:textId="5E3D7338" w:rsidR="00E33EB8" w:rsidRPr="00D533BD" w:rsidRDefault="00E33EB8" w:rsidP="008420DF">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hyperlink r:id="rId28" w:history="1">
              <w:r w:rsidRPr="00D533BD">
                <w:rPr>
                  <w:rStyle w:val="Hyperlink"/>
                  <w:rFonts w:asciiTheme="minorHAnsi" w:hAnsiTheme="minorHAnsi" w:cstheme="minorHAnsi"/>
                  <w:color w:val="000000" w:themeColor="text1"/>
                  <w:sz w:val="18"/>
                  <w:szCs w:val="18"/>
                </w:rPr>
                <w:t>amanda.richmond@toyota.com</w:t>
              </w:r>
            </w:hyperlink>
          </w:p>
        </w:tc>
      </w:tr>
      <w:tr w:rsidR="00E33EB8" w:rsidRPr="000E2334" w14:paraId="3E8F3FEF" w14:textId="77777777" w:rsidTr="00D3090B">
        <w:trPr>
          <w:trHeight w:val="1048"/>
        </w:trPr>
        <w:tc>
          <w:tcPr>
            <w:tcW w:w="5130" w:type="dxa"/>
          </w:tcPr>
          <w:p w14:paraId="7BFE8AE6" w14:textId="77777777" w:rsidR="00E33EB8" w:rsidRPr="00D533BD" w:rsidRDefault="00E33EB8" w:rsidP="00841ABE">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Pat Fontaine</w:t>
            </w:r>
            <w:r w:rsidRPr="00D533BD">
              <w:rPr>
                <w:rFonts w:asciiTheme="minorHAnsi" w:hAnsiTheme="minorHAnsi" w:cstheme="minorHAnsi"/>
                <w:color w:val="000000" w:themeColor="text1"/>
                <w:sz w:val="18"/>
                <w:szCs w:val="18"/>
              </w:rPr>
              <w:t>, Executive Director</w:t>
            </w:r>
          </w:p>
          <w:p w14:paraId="6F23A6DE" w14:textId="77777777" w:rsidR="00E33EB8" w:rsidRPr="00D533BD" w:rsidRDefault="00E33EB8" w:rsidP="00841ABE">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MS Hospitality and Restaurant Association</w:t>
            </w:r>
          </w:p>
          <w:p w14:paraId="45C582AB" w14:textId="77777777" w:rsidR="00E33EB8" w:rsidRPr="00D533BD" w:rsidRDefault="00E33EB8" w:rsidP="00841ABE">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11 Northtown Dr. Ste 125; Jackson, MS 39211</w:t>
            </w:r>
          </w:p>
          <w:p w14:paraId="4532A2E0" w14:textId="77777777" w:rsidR="00E33EB8" w:rsidRPr="00D533BD" w:rsidRDefault="00E33EB8" w:rsidP="00841ABE">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PH: 601-420-4210</w:t>
            </w:r>
          </w:p>
          <w:p w14:paraId="7D2479B4" w14:textId="429F5387" w:rsidR="00E33EB8" w:rsidRPr="00D533BD" w:rsidRDefault="00E33EB8" w:rsidP="00841ABE">
            <w:pPr>
              <w:ind w:left="-60" w:right="-100" w:hanging="27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hyperlink r:id="rId29" w:history="1">
              <w:r w:rsidRPr="00D533BD">
                <w:rPr>
                  <w:rStyle w:val="Hyperlink"/>
                  <w:rFonts w:asciiTheme="minorHAnsi" w:hAnsiTheme="minorHAnsi" w:cstheme="minorHAnsi"/>
                  <w:color w:val="000000" w:themeColor="text1"/>
                  <w:sz w:val="18"/>
                  <w:szCs w:val="18"/>
                </w:rPr>
                <w:t>patfontaine@msra.or</w:t>
              </w:r>
              <w:r w:rsidRPr="00D533BD">
                <w:rPr>
                  <w:rStyle w:val="Hyperlink"/>
                  <w:rFonts w:asciiTheme="minorHAnsi" w:hAnsiTheme="minorHAnsi" w:cstheme="minorHAnsi"/>
                  <w:color w:val="000000" w:themeColor="text1"/>
                  <w:sz w:val="18"/>
                  <w:szCs w:val="18"/>
                  <w:u w:val="none"/>
                </w:rPr>
                <w:t>g</w:t>
              </w:r>
            </w:hyperlink>
          </w:p>
        </w:tc>
        <w:tc>
          <w:tcPr>
            <w:tcW w:w="5040" w:type="dxa"/>
          </w:tcPr>
          <w:p w14:paraId="388D812D" w14:textId="77777777" w:rsidR="00E33EB8" w:rsidRPr="00D533BD" w:rsidRDefault="00E33EB8"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Rebecca Treadway</w:t>
            </w:r>
            <w:r w:rsidRPr="00D533BD">
              <w:rPr>
                <w:rFonts w:asciiTheme="minorHAnsi" w:hAnsiTheme="minorHAnsi" w:cstheme="minorHAnsi"/>
                <w:color w:val="000000" w:themeColor="text1"/>
                <w:sz w:val="18"/>
                <w:szCs w:val="18"/>
              </w:rPr>
              <w:t>, Executive Director</w:t>
            </w:r>
          </w:p>
          <w:p w14:paraId="27A16468" w14:textId="1782D667" w:rsidR="00E33EB8" w:rsidRPr="00D533BD" w:rsidRDefault="00E33EB8"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The A</w:t>
            </w:r>
            <w:r w:rsidR="004E1B50" w:rsidRPr="00D533BD">
              <w:rPr>
                <w:rFonts w:asciiTheme="minorHAnsi" w:hAnsiTheme="minorHAnsi" w:cstheme="minorHAnsi"/>
                <w:color w:val="000000" w:themeColor="text1"/>
                <w:sz w:val="18"/>
                <w:szCs w:val="18"/>
              </w:rPr>
              <w:t>rc</w:t>
            </w:r>
            <w:r w:rsidRPr="00D533BD">
              <w:rPr>
                <w:rFonts w:asciiTheme="minorHAnsi" w:hAnsiTheme="minorHAnsi" w:cstheme="minorHAnsi"/>
                <w:color w:val="000000" w:themeColor="text1"/>
                <w:sz w:val="18"/>
                <w:szCs w:val="18"/>
              </w:rPr>
              <w:t xml:space="preserve"> </w:t>
            </w:r>
            <w:r w:rsidR="00B9236B" w:rsidRPr="00D533BD">
              <w:rPr>
                <w:rFonts w:asciiTheme="minorHAnsi" w:hAnsiTheme="minorHAnsi" w:cstheme="minorHAnsi"/>
                <w:color w:val="000000" w:themeColor="text1"/>
                <w:sz w:val="18"/>
                <w:szCs w:val="18"/>
              </w:rPr>
              <w:t xml:space="preserve">of </w:t>
            </w:r>
            <w:r w:rsidRPr="00D533BD">
              <w:rPr>
                <w:rFonts w:asciiTheme="minorHAnsi" w:hAnsiTheme="minorHAnsi" w:cstheme="minorHAnsi"/>
                <w:color w:val="000000" w:themeColor="text1"/>
                <w:sz w:val="18"/>
                <w:szCs w:val="18"/>
              </w:rPr>
              <w:t>Northwest Mississippi</w:t>
            </w:r>
          </w:p>
          <w:p w14:paraId="7595A113" w14:textId="50410CF1" w:rsidR="00E33EB8" w:rsidRPr="00D533BD" w:rsidRDefault="003906D4"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6545 Elmore Road</w:t>
            </w:r>
            <w:r w:rsidR="00E33EB8" w:rsidRPr="00D533BD">
              <w:rPr>
                <w:rFonts w:asciiTheme="minorHAnsi" w:hAnsiTheme="minorHAnsi" w:cstheme="minorHAnsi"/>
                <w:color w:val="000000" w:themeColor="text1"/>
                <w:sz w:val="18"/>
                <w:szCs w:val="18"/>
              </w:rPr>
              <w:t>, Southaven, MS 3867</w:t>
            </w:r>
            <w:r w:rsidR="005E2F75" w:rsidRPr="00D533BD">
              <w:rPr>
                <w:rFonts w:asciiTheme="minorHAnsi" w:hAnsiTheme="minorHAnsi" w:cstheme="minorHAnsi"/>
                <w:color w:val="000000" w:themeColor="text1"/>
                <w:sz w:val="18"/>
                <w:szCs w:val="18"/>
              </w:rPr>
              <w:t>1</w:t>
            </w:r>
          </w:p>
          <w:p w14:paraId="0851580E" w14:textId="77777777" w:rsidR="00E33EB8" w:rsidRPr="00D533BD" w:rsidRDefault="00E33EB8"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PH: 662-510-8989; Cell: 901-907-9041</w:t>
            </w:r>
          </w:p>
          <w:p w14:paraId="3C986CB5" w14:textId="33ABD832" w:rsidR="00E33EB8" w:rsidRPr="00D533BD" w:rsidRDefault="00E33EB8" w:rsidP="00841ABE">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 xml:space="preserve">Email: </w:t>
            </w:r>
            <w:hyperlink r:id="rId30" w:history="1">
              <w:r w:rsidRPr="00D533BD">
                <w:rPr>
                  <w:rFonts w:asciiTheme="minorHAnsi" w:hAnsiTheme="minorHAnsi" w:cstheme="minorHAnsi"/>
                  <w:color w:val="000000" w:themeColor="text1"/>
                  <w:sz w:val="18"/>
                  <w:szCs w:val="18"/>
                  <w:u w:val="single"/>
                </w:rPr>
                <w:t>rebecca@thearcnwms.org</w:t>
              </w:r>
            </w:hyperlink>
          </w:p>
        </w:tc>
      </w:tr>
      <w:tr w:rsidR="00E33EB8" w:rsidRPr="000E2334" w14:paraId="24DBD7AD" w14:textId="77777777" w:rsidTr="00D3090B">
        <w:tc>
          <w:tcPr>
            <w:tcW w:w="5130" w:type="dxa"/>
          </w:tcPr>
          <w:p w14:paraId="0B50914B" w14:textId="338C39EE" w:rsidR="00E33EB8" w:rsidRPr="00D533BD" w:rsidRDefault="00E33EB8" w:rsidP="00841ABE">
            <w:pPr>
              <w:ind w:left="-330" w:right="-100"/>
              <w:contextualSpacing/>
              <w:jc w:val="center"/>
              <w:rPr>
                <w:rFonts w:asciiTheme="minorHAnsi" w:hAnsiTheme="minorHAnsi" w:cstheme="minorHAnsi"/>
                <w:color w:val="000000"/>
                <w:sz w:val="18"/>
                <w:szCs w:val="18"/>
              </w:rPr>
            </w:pPr>
            <w:bookmarkStart w:id="14" w:name="_Hlk154645255"/>
            <w:r w:rsidRPr="00D533BD">
              <w:rPr>
                <w:rFonts w:asciiTheme="minorHAnsi" w:hAnsiTheme="minorHAnsi" w:cstheme="minorHAnsi"/>
                <w:b/>
                <w:bCs/>
                <w:color w:val="000000"/>
                <w:sz w:val="18"/>
                <w:szCs w:val="18"/>
              </w:rPr>
              <w:t>Kenneth Hudson</w:t>
            </w:r>
            <w:r w:rsidRPr="00D533BD">
              <w:rPr>
                <w:rFonts w:asciiTheme="minorHAnsi" w:hAnsiTheme="minorHAnsi" w:cstheme="minorHAnsi"/>
                <w:color w:val="000000"/>
                <w:sz w:val="18"/>
                <w:szCs w:val="18"/>
              </w:rPr>
              <w:t xml:space="preserve">, </w:t>
            </w:r>
            <w:r w:rsidR="005E6848" w:rsidRPr="00D533BD">
              <w:rPr>
                <w:rFonts w:asciiTheme="minorHAnsi" w:hAnsiTheme="minorHAnsi" w:cstheme="minorHAnsi"/>
                <w:color w:val="000000"/>
                <w:sz w:val="18"/>
                <w:szCs w:val="18"/>
              </w:rPr>
              <w:t xml:space="preserve">MDRS </w:t>
            </w:r>
            <w:r w:rsidRPr="00D533BD">
              <w:rPr>
                <w:rFonts w:asciiTheme="minorHAnsi" w:hAnsiTheme="minorHAnsi" w:cstheme="minorHAnsi"/>
                <w:color w:val="000000"/>
                <w:sz w:val="18"/>
                <w:szCs w:val="18"/>
              </w:rPr>
              <w:t>VRB Counselor</w:t>
            </w:r>
          </w:p>
          <w:p w14:paraId="2CE2A78A" w14:textId="2CF5D386" w:rsidR="00E33EB8" w:rsidRPr="00D533BD" w:rsidRDefault="00A9425F" w:rsidP="00841ABE">
            <w:pPr>
              <w:ind w:left="-330" w:right="-100"/>
              <w:contextualSpacing/>
              <w:jc w:val="center"/>
              <w:rPr>
                <w:rFonts w:asciiTheme="minorHAnsi" w:hAnsiTheme="minorHAnsi" w:cstheme="minorHAnsi"/>
                <w:color w:val="000000"/>
                <w:sz w:val="18"/>
                <w:szCs w:val="18"/>
              </w:rPr>
            </w:pPr>
            <w:r w:rsidRPr="00D533BD">
              <w:rPr>
                <w:rFonts w:asciiTheme="minorHAnsi" w:hAnsiTheme="minorHAnsi" w:cstheme="minorHAnsi"/>
                <w:color w:val="000000"/>
                <w:sz w:val="18"/>
                <w:szCs w:val="18"/>
              </w:rPr>
              <w:t>MS. Department of Rehabilitation Services - OVRB</w:t>
            </w:r>
          </w:p>
          <w:p w14:paraId="0E4222F1" w14:textId="77777777" w:rsidR="00E33EB8" w:rsidRPr="00D533BD" w:rsidRDefault="00E33EB8" w:rsidP="00841ABE">
            <w:pPr>
              <w:ind w:left="-330" w:right="-100"/>
              <w:contextualSpacing/>
              <w:jc w:val="center"/>
              <w:rPr>
                <w:rFonts w:asciiTheme="minorHAnsi" w:hAnsiTheme="minorHAnsi" w:cstheme="minorHAnsi"/>
                <w:color w:val="000000"/>
                <w:sz w:val="18"/>
                <w:szCs w:val="18"/>
              </w:rPr>
            </w:pPr>
            <w:r w:rsidRPr="00D533BD">
              <w:rPr>
                <w:rFonts w:asciiTheme="minorHAnsi" w:hAnsiTheme="minorHAnsi" w:cstheme="minorHAnsi"/>
                <w:color w:val="000000"/>
                <w:sz w:val="18"/>
                <w:szCs w:val="18"/>
              </w:rPr>
              <w:t>Addie McBryde Rehabilitation Center for the Blind</w:t>
            </w:r>
          </w:p>
          <w:p w14:paraId="7366B806" w14:textId="77777777" w:rsidR="00AA767E" w:rsidRPr="00D533BD" w:rsidRDefault="00E33EB8" w:rsidP="00841ABE">
            <w:pPr>
              <w:pStyle w:val="NoSpacing"/>
              <w:ind w:left="-330"/>
              <w:jc w:val="center"/>
              <w:rPr>
                <w:rFonts w:asciiTheme="minorHAnsi" w:hAnsiTheme="minorHAnsi" w:cstheme="minorHAnsi"/>
                <w:color w:val="000000"/>
                <w:sz w:val="18"/>
                <w:szCs w:val="18"/>
              </w:rPr>
            </w:pPr>
            <w:r w:rsidRPr="00D533BD">
              <w:rPr>
                <w:rFonts w:asciiTheme="minorHAnsi" w:hAnsiTheme="minorHAnsi" w:cstheme="minorHAnsi"/>
                <w:color w:val="000000"/>
                <w:sz w:val="18"/>
                <w:szCs w:val="18"/>
                <w:lang w:val="en"/>
              </w:rPr>
              <w:t>2550 Peachtree Street, ext.,  Jackson, MS 39216</w:t>
            </w:r>
            <w:r w:rsidRPr="00D533BD">
              <w:rPr>
                <w:rFonts w:asciiTheme="minorHAnsi" w:hAnsiTheme="minorHAnsi" w:cstheme="minorHAnsi"/>
                <w:color w:val="000000"/>
                <w:sz w:val="18"/>
                <w:szCs w:val="18"/>
                <w:lang w:val="en"/>
              </w:rPr>
              <w:br/>
              <w:t>Mailing Address:  P.O. Box 5314, Jackson, MS 39296-5314</w:t>
            </w:r>
            <w:r w:rsidRPr="00D533BD">
              <w:rPr>
                <w:rFonts w:asciiTheme="minorHAnsi" w:hAnsiTheme="minorHAnsi" w:cstheme="minorHAnsi"/>
                <w:color w:val="000000"/>
                <w:sz w:val="18"/>
                <w:szCs w:val="18"/>
                <w:lang w:val="en"/>
              </w:rPr>
              <w:br/>
            </w:r>
            <w:r w:rsidRPr="00D533BD">
              <w:rPr>
                <w:rFonts w:asciiTheme="minorHAnsi" w:hAnsiTheme="minorHAnsi" w:cstheme="minorHAnsi"/>
                <w:color w:val="000000"/>
                <w:sz w:val="18"/>
                <w:szCs w:val="18"/>
              </w:rPr>
              <w:t xml:space="preserve">PH: 601-987-7401; 800-443-1000  </w:t>
            </w:r>
          </w:p>
          <w:p w14:paraId="7FBC43CF" w14:textId="2C166D2A" w:rsidR="00E33EB8" w:rsidRPr="00D533BD" w:rsidRDefault="00E33EB8" w:rsidP="00841ABE">
            <w:pPr>
              <w:pStyle w:val="NoSpacing"/>
              <w:ind w:left="-330"/>
              <w:jc w:val="center"/>
              <w:rPr>
                <w:rFonts w:asciiTheme="minorHAnsi" w:hAnsiTheme="minorHAnsi" w:cstheme="minorHAnsi"/>
                <w:color w:val="000000" w:themeColor="text1"/>
                <w:sz w:val="18"/>
                <w:szCs w:val="18"/>
              </w:rPr>
            </w:pPr>
            <w:r w:rsidRPr="00D533BD">
              <w:rPr>
                <w:rFonts w:asciiTheme="minorHAnsi" w:hAnsiTheme="minorHAnsi" w:cstheme="minorHAnsi"/>
                <w:color w:val="000000"/>
                <w:sz w:val="18"/>
                <w:szCs w:val="18"/>
              </w:rPr>
              <w:t xml:space="preserve"> Email: </w:t>
            </w:r>
            <w:hyperlink r:id="rId31" w:history="1">
              <w:r w:rsidRPr="00D533BD">
                <w:rPr>
                  <w:rFonts w:asciiTheme="minorHAnsi" w:hAnsiTheme="minorHAnsi" w:cstheme="minorHAnsi"/>
                  <w:color w:val="000000"/>
                  <w:sz w:val="18"/>
                  <w:szCs w:val="18"/>
                  <w:u w:val="single"/>
                </w:rPr>
                <w:t>khudson@</w:t>
              </w:r>
              <w:r w:rsidR="009A3AEE" w:rsidRPr="00D533BD">
                <w:rPr>
                  <w:rFonts w:asciiTheme="minorHAnsi" w:hAnsiTheme="minorHAnsi" w:cstheme="minorHAnsi"/>
                  <w:color w:val="000000"/>
                  <w:sz w:val="18"/>
                  <w:szCs w:val="18"/>
                  <w:u w:val="single"/>
                </w:rPr>
                <w:t>MDRS</w:t>
              </w:r>
              <w:r w:rsidRPr="00D533BD">
                <w:rPr>
                  <w:rFonts w:asciiTheme="minorHAnsi" w:hAnsiTheme="minorHAnsi" w:cstheme="minorHAnsi"/>
                  <w:color w:val="000000"/>
                  <w:sz w:val="18"/>
                  <w:szCs w:val="18"/>
                  <w:u w:val="single"/>
                </w:rPr>
                <w:t>.ms.gov</w:t>
              </w:r>
            </w:hyperlink>
            <w:bookmarkEnd w:id="14"/>
          </w:p>
        </w:tc>
        <w:tc>
          <w:tcPr>
            <w:tcW w:w="5040" w:type="dxa"/>
          </w:tcPr>
          <w:p w14:paraId="4DB8F0C7" w14:textId="77777777" w:rsidR="004E2EAB" w:rsidRPr="00D533BD" w:rsidRDefault="004E2EAB" w:rsidP="004E2EAB">
            <w:pPr>
              <w:ind w:left="-110"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b/>
                <w:bCs/>
                <w:color w:val="000000" w:themeColor="text1"/>
                <w:sz w:val="18"/>
                <w:szCs w:val="18"/>
              </w:rPr>
              <w:t>Beth Robertson</w:t>
            </w:r>
            <w:r w:rsidRPr="00D533BD">
              <w:rPr>
                <w:rFonts w:asciiTheme="minorHAnsi" w:hAnsiTheme="minorHAnsi" w:cstheme="minorHAnsi"/>
                <w:color w:val="000000" w:themeColor="text1"/>
                <w:sz w:val="18"/>
                <w:szCs w:val="18"/>
              </w:rPr>
              <w:t xml:space="preserve">, Executive Coordinator for Transition </w:t>
            </w:r>
          </w:p>
          <w:p w14:paraId="4AF9CFFE" w14:textId="77777777" w:rsidR="004E2EAB" w:rsidRPr="00D533BD" w:rsidRDefault="004E2EAB" w:rsidP="004E2EAB">
            <w:pPr>
              <w:ind w:left="-110" w:right="-110"/>
              <w:contextualSpacing/>
              <w:jc w:val="center"/>
              <w:rPr>
                <w:rFonts w:asciiTheme="minorHAnsi" w:hAnsiTheme="minorHAnsi" w:cstheme="minorHAnsi"/>
                <w:sz w:val="18"/>
                <w:szCs w:val="18"/>
              </w:rPr>
            </w:pPr>
            <w:r w:rsidRPr="00D533BD">
              <w:rPr>
                <w:rFonts w:asciiTheme="minorHAnsi" w:hAnsiTheme="minorHAnsi" w:cstheme="minorHAnsi"/>
                <w:color w:val="000000" w:themeColor="text1"/>
                <w:sz w:val="18"/>
                <w:szCs w:val="18"/>
              </w:rPr>
              <w:t>USM Institute for Disabilities Studies</w:t>
            </w:r>
          </w:p>
          <w:p w14:paraId="6CAD2AF9" w14:textId="77777777" w:rsidR="004E2EAB" w:rsidRPr="00D533BD" w:rsidRDefault="004E2EAB" w:rsidP="004E2EAB">
            <w:pPr>
              <w:ind w:left="-110"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730 East Beach Boulevard</w:t>
            </w:r>
          </w:p>
          <w:p w14:paraId="4A567B48" w14:textId="77777777" w:rsidR="004E2EAB" w:rsidRPr="00D533BD" w:rsidRDefault="004E2EAB" w:rsidP="004E2EAB">
            <w:pPr>
              <w:ind w:left="-110"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Long Beach, MS  39560</w:t>
            </w:r>
          </w:p>
          <w:p w14:paraId="72C4577D" w14:textId="77777777" w:rsidR="004E2EAB" w:rsidRPr="00D533BD" w:rsidRDefault="004E2EAB" w:rsidP="004E2EAB">
            <w:pPr>
              <w:ind w:left="-110"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228-214-3422 or 601-385-1146</w:t>
            </w:r>
          </w:p>
          <w:p w14:paraId="02C04320" w14:textId="715D4A8C" w:rsidR="00E33EB8" w:rsidRPr="00D533BD" w:rsidRDefault="004E2EAB" w:rsidP="004E2EAB">
            <w:pPr>
              <w:ind w:left="-59" w:right="-110"/>
              <w:contextualSpacing/>
              <w:jc w:val="center"/>
              <w:rPr>
                <w:rFonts w:asciiTheme="minorHAnsi" w:hAnsiTheme="minorHAnsi" w:cstheme="minorHAnsi"/>
                <w:color w:val="000000" w:themeColor="text1"/>
                <w:sz w:val="18"/>
                <w:szCs w:val="18"/>
              </w:rPr>
            </w:pPr>
            <w:r w:rsidRPr="00D533BD">
              <w:rPr>
                <w:rFonts w:asciiTheme="minorHAnsi" w:hAnsiTheme="minorHAnsi" w:cstheme="minorHAnsi"/>
                <w:color w:val="000000" w:themeColor="text1"/>
                <w:sz w:val="18"/>
                <w:szCs w:val="18"/>
              </w:rPr>
              <w:t>Email:</w:t>
            </w:r>
            <w:r w:rsidRPr="00D533BD">
              <w:rPr>
                <w:rFonts w:asciiTheme="minorHAnsi" w:hAnsiTheme="minorHAnsi" w:cstheme="minorHAnsi"/>
                <w:sz w:val="18"/>
                <w:szCs w:val="18"/>
              </w:rPr>
              <w:t xml:space="preserve"> </w:t>
            </w:r>
            <w:hyperlink r:id="rId32" w:history="1">
              <w:r w:rsidRPr="00D533BD">
                <w:rPr>
                  <w:rStyle w:val="Hyperlink"/>
                  <w:rFonts w:asciiTheme="minorHAnsi" w:hAnsiTheme="minorHAnsi" w:cstheme="minorHAnsi"/>
                  <w:color w:val="auto"/>
                  <w:sz w:val="18"/>
                  <w:szCs w:val="18"/>
                </w:rPr>
                <w:t>Beth.Robertson@usm.edu</w:t>
              </w:r>
            </w:hyperlink>
          </w:p>
        </w:tc>
      </w:tr>
    </w:tbl>
    <w:p w14:paraId="2A63CF02" w14:textId="77777777" w:rsidR="008340BF" w:rsidRPr="00286582" w:rsidRDefault="008340BF" w:rsidP="00645A68">
      <w:pPr>
        <w:spacing w:before="7"/>
        <w:ind w:left="1080" w:right="900"/>
        <w:rPr>
          <w:b/>
          <w:i/>
          <w:color w:val="000000" w:themeColor="text1"/>
          <w:sz w:val="4"/>
          <w:szCs w:val="4"/>
        </w:rPr>
      </w:pPr>
    </w:p>
    <w:p w14:paraId="6420E28B" w14:textId="722C591E" w:rsidR="00013B11" w:rsidRPr="009D7DF4" w:rsidRDefault="0011419B" w:rsidP="00645A68">
      <w:pPr>
        <w:spacing w:before="7"/>
        <w:ind w:left="1080" w:right="900"/>
        <w:rPr>
          <w:b/>
          <w:i/>
          <w:sz w:val="18"/>
          <w:szCs w:val="18"/>
        </w:rPr>
      </w:pPr>
      <w:r w:rsidRPr="009D7DF4">
        <w:rPr>
          <w:b/>
          <w:i/>
          <w:color w:val="000000" w:themeColor="text1"/>
          <w:sz w:val="18"/>
          <w:szCs w:val="18"/>
        </w:rPr>
        <w:t>The public</w:t>
      </w:r>
      <w:r w:rsidRPr="009D7DF4">
        <w:rPr>
          <w:b/>
          <w:i/>
          <w:color w:val="000000" w:themeColor="text1"/>
          <w:spacing w:val="-1"/>
          <w:sz w:val="18"/>
          <w:szCs w:val="18"/>
        </w:rPr>
        <w:t xml:space="preserve"> </w:t>
      </w:r>
      <w:r w:rsidRPr="009D7DF4">
        <w:rPr>
          <w:b/>
          <w:i/>
          <w:color w:val="000000" w:themeColor="text1"/>
          <w:sz w:val="18"/>
          <w:szCs w:val="18"/>
        </w:rPr>
        <w:t>is always invited to attend the quarterly</w:t>
      </w:r>
      <w:r w:rsidRPr="009D7DF4">
        <w:rPr>
          <w:b/>
          <w:i/>
          <w:color w:val="000000" w:themeColor="text1"/>
          <w:spacing w:val="-1"/>
          <w:sz w:val="18"/>
          <w:szCs w:val="18"/>
        </w:rPr>
        <w:t xml:space="preserve"> </w:t>
      </w:r>
      <w:r w:rsidRPr="009D7DF4">
        <w:rPr>
          <w:b/>
          <w:i/>
          <w:color w:val="000000" w:themeColor="text1"/>
          <w:sz w:val="18"/>
          <w:szCs w:val="18"/>
        </w:rPr>
        <w:t>State</w:t>
      </w:r>
      <w:r w:rsidRPr="009D7DF4">
        <w:rPr>
          <w:b/>
          <w:i/>
          <w:color w:val="000000" w:themeColor="text1"/>
          <w:spacing w:val="-3"/>
          <w:sz w:val="18"/>
          <w:szCs w:val="18"/>
        </w:rPr>
        <w:t xml:space="preserve"> </w:t>
      </w:r>
      <w:r w:rsidRPr="009D7DF4">
        <w:rPr>
          <w:b/>
          <w:i/>
          <w:color w:val="000000" w:themeColor="text1"/>
          <w:sz w:val="18"/>
          <w:szCs w:val="18"/>
        </w:rPr>
        <w:t>Rehabilitation Council</w:t>
      </w:r>
      <w:r w:rsidRPr="009D7DF4">
        <w:rPr>
          <w:b/>
          <w:i/>
          <w:color w:val="000000" w:themeColor="text1"/>
          <w:spacing w:val="-2"/>
          <w:sz w:val="18"/>
          <w:szCs w:val="18"/>
        </w:rPr>
        <w:t xml:space="preserve"> </w:t>
      </w:r>
      <w:r w:rsidRPr="009D7DF4">
        <w:rPr>
          <w:b/>
          <w:i/>
          <w:color w:val="000000" w:themeColor="text1"/>
          <w:sz w:val="18"/>
          <w:szCs w:val="18"/>
        </w:rPr>
        <w:t>Meetings.</w:t>
      </w:r>
      <w:r w:rsidRPr="009D7DF4">
        <w:rPr>
          <w:b/>
          <w:i/>
          <w:color w:val="000000" w:themeColor="text1"/>
          <w:spacing w:val="40"/>
          <w:sz w:val="18"/>
          <w:szCs w:val="18"/>
        </w:rPr>
        <w:t xml:space="preserve"> </w:t>
      </w:r>
      <w:r w:rsidRPr="009D7DF4">
        <w:rPr>
          <w:b/>
          <w:i/>
          <w:color w:val="000000" w:themeColor="text1"/>
          <w:sz w:val="18"/>
          <w:szCs w:val="18"/>
        </w:rPr>
        <w:t>Meeting locations,</w:t>
      </w:r>
      <w:r w:rsidRPr="009D7DF4">
        <w:rPr>
          <w:b/>
          <w:i/>
          <w:color w:val="000000" w:themeColor="text1"/>
          <w:spacing w:val="-2"/>
          <w:sz w:val="18"/>
          <w:szCs w:val="18"/>
        </w:rPr>
        <w:t xml:space="preserve"> </w:t>
      </w:r>
      <w:r w:rsidRPr="009D7DF4">
        <w:rPr>
          <w:b/>
          <w:i/>
          <w:color w:val="000000" w:themeColor="text1"/>
          <w:sz w:val="18"/>
          <w:szCs w:val="18"/>
        </w:rPr>
        <w:t xml:space="preserve">dates and times and are posted at </w:t>
      </w:r>
      <w:hyperlink r:id="rId33">
        <w:r w:rsidRPr="009D7DF4">
          <w:rPr>
            <w:b/>
            <w:i/>
            <w:color w:val="000000" w:themeColor="text1"/>
            <w:sz w:val="18"/>
            <w:szCs w:val="18"/>
            <w:u w:val="single"/>
          </w:rPr>
          <w:t>www.</w:t>
        </w:r>
        <w:r w:rsidR="009A3AEE">
          <w:rPr>
            <w:b/>
            <w:i/>
            <w:color w:val="000000" w:themeColor="text1"/>
            <w:sz w:val="18"/>
            <w:szCs w:val="18"/>
            <w:u w:val="single"/>
          </w:rPr>
          <w:t>MDRS</w:t>
        </w:r>
        <w:r w:rsidRPr="009D7DF4">
          <w:rPr>
            <w:b/>
            <w:i/>
            <w:color w:val="000000" w:themeColor="text1"/>
            <w:sz w:val="18"/>
            <w:szCs w:val="18"/>
            <w:u w:val="single"/>
          </w:rPr>
          <w:t>.ms.gov</w:t>
        </w:r>
      </w:hyperlink>
      <w:r w:rsidR="00842079" w:rsidRPr="0031590C">
        <w:rPr>
          <w:b/>
          <w:i/>
          <w:sz w:val="18"/>
          <w:szCs w:val="18"/>
        </w:rPr>
        <w:t xml:space="preserve">, </w:t>
      </w:r>
      <w:hyperlink r:id="rId34" w:history="1">
        <w:r w:rsidR="0031590C" w:rsidRPr="0031590C">
          <w:rPr>
            <w:rStyle w:val="Hyperlink"/>
            <w:b/>
            <w:i/>
            <w:color w:val="auto"/>
            <w:sz w:val="18"/>
            <w:szCs w:val="18"/>
          </w:rPr>
          <w:t>www.</w:t>
        </w:r>
        <w:r w:rsidR="009A3AEE">
          <w:rPr>
            <w:rStyle w:val="Hyperlink"/>
            <w:b/>
            <w:i/>
            <w:color w:val="auto"/>
            <w:sz w:val="18"/>
            <w:szCs w:val="18"/>
          </w:rPr>
          <w:t>MDRS</w:t>
        </w:r>
        <w:r w:rsidR="0031590C" w:rsidRPr="0031590C">
          <w:rPr>
            <w:rStyle w:val="Hyperlink"/>
            <w:b/>
            <w:i/>
            <w:color w:val="auto"/>
            <w:sz w:val="18"/>
            <w:szCs w:val="18"/>
          </w:rPr>
          <w:t>.ms.gov/</w:t>
        </w:r>
        <w:r w:rsidR="009A3AEE">
          <w:rPr>
            <w:rStyle w:val="Hyperlink"/>
            <w:b/>
            <w:i/>
            <w:color w:val="auto"/>
            <w:sz w:val="18"/>
            <w:szCs w:val="18"/>
          </w:rPr>
          <w:t>SRC</w:t>
        </w:r>
      </w:hyperlink>
      <w:r w:rsidR="00842079">
        <w:rPr>
          <w:b/>
          <w:i/>
          <w:color w:val="000000" w:themeColor="text1"/>
          <w:sz w:val="18"/>
          <w:szCs w:val="18"/>
        </w:rPr>
        <w:t xml:space="preserve">, </w:t>
      </w:r>
      <w:r w:rsidRPr="009D7DF4">
        <w:rPr>
          <w:b/>
          <w:i/>
          <w:color w:val="000000" w:themeColor="text1"/>
          <w:sz w:val="18"/>
          <w:szCs w:val="18"/>
        </w:rPr>
        <w:t>and the NFB Newsline</w:t>
      </w:r>
      <w:r w:rsidRPr="009D7DF4">
        <w:rPr>
          <w:b/>
          <w:i/>
          <w:sz w:val="18"/>
          <w:szCs w:val="18"/>
        </w:rPr>
        <w:t>.</w:t>
      </w:r>
    </w:p>
    <w:p w14:paraId="5C9FC8A2" w14:textId="3B7DE9E4" w:rsidR="00841ABE" w:rsidRPr="0011419B" w:rsidRDefault="00841ABE" w:rsidP="00841ABE">
      <w:pPr>
        <w:sectPr w:rsidR="00841ABE" w:rsidRPr="0011419B" w:rsidSect="00D61C24">
          <w:pgSz w:w="12240" w:h="15840"/>
          <w:pgMar w:top="400" w:right="0" w:bottom="960" w:left="0" w:header="0" w:footer="685" w:gutter="0"/>
          <w:cols w:space="720"/>
        </w:sectPr>
      </w:pPr>
      <w:bookmarkStart w:id="15" w:name="Continued,_2022_Mississippi_–_State_Reha"/>
      <w:bookmarkStart w:id="16" w:name="Front_row_(L_to_R):__Shanda_Nash,_MDRS_O"/>
      <w:bookmarkEnd w:id="11"/>
      <w:bookmarkEnd w:id="15"/>
      <w:bookmarkEnd w:id="16"/>
    </w:p>
    <w:p w14:paraId="60B02B93" w14:textId="5FFE68CE" w:rsidR="00941839" w:rsidRPr="00350BDE" w:rsidRDefault="007C0D6A" w:rsidP="00350BDE">
      <w:pPr>
        <w:pStyle w:val="BodyText"/>
        <w:ind w:left="1080" w:right="54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_Hlk154140161"/>
      <w: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r w:rsidR="00941839"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377A"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Mississippi</w:t>
      </w:r>
    </w:p>
    <w:p w14:paraId="16971EB9" w14:textId="44C5B1A5" w:rsidR="0011419B" w:rsidRPr="00350BDE" w:rsidRDefault="0091377A" w:rsidP="00350BDE">
      <w:pPr>
        <w:pStyle w:val="BodyText"/>
        <w:ind w:left="1080" w:right="54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BD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 Council Activities</w:t>
      </w:r>
    </w:p>
    <w:p w14:paraId="39502C9C" w14:textId="710D530B" w:rsidR="00013B11" w:rsidRPr="00D0158A" w:rsidRDefault="00350BDE" w:rsidP="008F22C1">
      <w:pPr>
        <w:pStyle w:val="BodyText"/>
        <w:ind w:left="900" w:right="720"/>
        <w:rPr>
          <w:color w:val="000000" w:themeColor="text1"/>
          <w:sz w:val="20"/>
        </w:rPr>
      </w:pPr>
      <w:r w:rsidRPr="00057656">
        <w:rPr>
          <w:rFonts w:ascii="Arial Black" w:eastAsia="Times New Roman" w:hAnsi="Arial Black"/>
          <w:noProof/>
          <w:color w:val="000000"/>
          <w:sz w:val="44"/>
          <w:szCs w:val="44"/>
          <w:highlight w:val="yellow"/>
          <w14:textOutline w14:w="9525" w14:cap="rnd" w14:cmpd="sng" w14:algn="ctr">
            <w14:solidFill>
              <w14:srgbClr w14:val="000000"/>
            </w14:solidFill>
            <w14:prstDash w14:val="solid"/>
            <w14:bevel/>
          </w14:textOutline>
        </w:rPr>
        <mc:AlternateContent>
          <mc:Choice Requires="wps">
            <w:drawing>
              <wp:anchor distT="0" distB="0" distL="114300" distR="114300" simplePos="0" relativeHeight="488002048" behindDoc="0" locked="0" layoutInCell="1" allowOverlap="1" wp14:anchorId="29AD37D7" wp14:editId="794D8DBB">
                <wp:simplePos x="0" y="0"/>
                <wp:positionH relativeFrom="column">
                  <wp:posOffset>495300</wp:posOffset>
                </wp:positionH>
                <wp:positionV relativeFrom="paragraph">
                  <wp:posOffset>47625</wp:posOffset>
                </wp:positionV>
                <wp:extent cx="6705600" cy="0"/>
                <wp:effectExtent l="152400" t="95250" r="152400" b="114300"/>
                <wp:wrapNone/>
                <wp:docPr id="1377713416" name="Straight Connector 1377713416"/>
                <wp:cNvGraphicFramePr/>
                <a:graphic xmlns:a="http://schemas.openxmlformats.org/drawingml/2006/main">
                  <a:graphicData uri="http://schemas.microsoft.com/office/word/2010/wordprocessingShape">
                    <wps:wsp>
                      <wps:cNvCnPr/>
                      <wps:spPr>
                        <a:xfrm>
                          <a:off x="0" y="0"/>
                          <a:ext cx="6705600" cy="0"/>
                        </a:xfrm>
                        <a:prstGeom prst="line">
                          <a:avLst/>
                        </a:prstGeom>
                        <a:noFill/>
                        <a:ln w="6350" cap="flat" cmpd="sng" algn="ctr">
                          <a:solidFill>
                            <a:sysClr val="windowText" lastClr="000000">
                              <a:lumMod val="85000"/>
                              <a:lumOff val="15000"/>
                            </a:sysClr>
                          </a:solidFill>
                          <a:prstDash val="solid"/>
                          <a:miter lim="800000"/>
                        </a:ln>
                        <a:effectLst>
                          <a:glow>
                            <a:srgbClr val="215381">
                              <a:alpha val="40000"/>
                            </a:srgbClr>
                          </a:glow>
                          <a:outerShdw blurRad="63500" sx="102000" sy="102000" algn="ctr" rotWithShape="0">
                            <a:prstClr val="black">
                              <a:alpha val="40000"/>
                            </a:prstClr>
                          </a:outerShd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w14:anchorId="25BEBEC4" id="Straight Connector 1377713416" o:spid="_x0000_s1026" style="position:absolute;z-index:4880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75pt" to="56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" strokecolor="#262626" strokeweight=".5pt">
                <v:stroke joinstyle="miter"/>
                <v:shadow on="t" type="perspective" color="black" opacity="26214f" offset="0,0" matrix="66847f,,,66847f"/>
              </v:line>
            </w:pict>
          </mc:Fallback>
        </mc:AlternateContent>
      </w:r>
    </w:p>
    <w:p w14:paraId="64936E37" w14:textId="08DD55A0" w:rsidR="002915FC" w:rsidRPr="006F6420" w:rsidRDefault="007C0D6A" w:rsidP="006F6420">
      <w:pPr>
        <w:pStyle w:val="BodyText"/>
        <w:spacing w:before="28"/>
        <w:ind w:left="1170" w:right="180"/>
        <w:jc w:val="center"/>
        <w:rPr>
          <w:rFonts w:asciiTheme="minorHAnsi" w:hAnsiTheme="minorHAnsi" w:cstheme="minorHAnsi"/>
          <w:b/>
          <w:bCs/>
          <w:color w:val="000000" w:themeColor="text1"/>
          <w:sz w:val="28"/>
          <w:szCs w:val="28"/>
        </w:rPr>
      </w:pPr>
      <w:bookmarkStart w:id="18" w:name="2022_MISSISSIPPI"/>
      <w:bookmarkStart w:id="19" w:name="_STATE_REHABILITATION_COUNCIL_ACTIVITIES"/>
      <w:bookmarkStart w:id="20" w:name="FFY_2022_Mississippi_State_Rehabilitatio"/>
      <w:bookmarkStart w:id="21" w:name="The_Mississippi_State_Rehabilitation_Cou"/>
      <w:bookmarkEnd w:id="18"/>
      <w:bookmarkEnd w:id="19"/>
      <w:bookmarkEnd w:id="20"/>
      <w:bookmarkEnd w:id="21"/>
      <w:r w:rsidRPr="006F6420">
        <w:rPr>
          <w:rFonts w:asciiTheme="minorHAnsi" w:hAnsiTheme="minorHAnsi" w:cstheme="minorHAnsi"/>
          <w:b/>
          <w:bCs/>
          <w:color w:val="000000" w:themeColor="text1"/>
          <w:sz w:val="28"/>
          <w:szCs w:val="28"/>
        </w:rPr>
        <w:t>2025</w:t>
      </w:r>
      <w:r w:rsidR="002915FC" w:rsidRPr="006F6420">
        <w:rPr>
          <w:rFonts w:asciiTheme="minorHAnsi" w:hAnsiTheme="minorHAnsi" w:cstheme="minorHAnsi"/>
          <w:b/>
          <w:bCs/>
          <w:color w:val="000000" w:themeColor="text1"/>
          <w:sz w:val="28"/>
          <w:szCs w:val="28"/>
        </w:rPr>
        <w:t xml:space="preserve"> Mississippi </w:t>
      </w:r>
      <w:r w:rsidR="00941839" w:rsidRPr="006F6420">
        <w:rPr>
          <w:rFonts w:asciiTheme="minorHAnsi" w:hAnsiTheme="minorHAnsi" w:cstheme="minorHAnsi"/>
          <w:b/>
          <w:bCs/>
          <w:color w:val="000000" w:themeColor="text1"/>
          <w:sz w:val="28"/>
          <w:szCs w:val="28"/>
        </w:rPr>
        <w:t xml:space="preserve">- </w:t>
      </w:r>
      <w:r w:rsidR="002915FC" w:rsidRPr="006F6420">
        <w:rPr>
          <w:rFonts w:asciiTheme="minorHAnsi" w:hAnsiTheme="minorHAnsi" w:cstheme="minorHAnsi"/>
          <w:b/>
          <w:bCs/>
          <w:color w:val="000000" w:themeColor="text1"/>
          <w:sz w:val="28"/>
          <w:szCs w:val="28"/>
        </w:rPr>
        <w:t>State Rehabilitation Council Activity Report</w:t>
      </w:r>
    </w:p>
    <w:p w14:paraId="36DFFEDA" w14:textId="35E56933" w:rsidR="00013B11" w:rsidRPr="006F6420" w:rsidRDefault="004D1EFE" w:rsidP="00156FF3">
      <w:pPr>
        <w:pStyle w:val="BodyText"/>
        <w:spacing w:before="240" w:after="240"/>
        <w:ind w:left="1170" w:right="180"/>
        <w:jc w:val="both"/>
        <w:rPr>
          <w:rFonts w:asciiTheme="minorHAnsi" w:hAnsiTheme="minorHAnsi" w:cstheme="minorHAnsi"/>
          <w:color w:val="000000" w:themeColor="text1"/>
          <w:sz w:val="22"/>
          <w:szCs w:val="22"/>
        </w:rPr>
      </w:pPr>
      <w:r w:rsidRPr="006F6420">
        <w:rPr>
          <w:rFonts w:asciiTheme="minorHAnsi" w:hAnsiTheme="minorHAnsi" w:cstheme="minorHAnsi"/>
          <w:color w:val="000000" w:themeColor="text1"/>
          <w:sz w:val="22"/>
          <w:szCs w:val="22"/>
        </w:rPr>
        <w:t>The Mississippi State Rehabilitation Council (</w:t>
      </w:r>
      <w:r w:rsidR="009A3AEE" w:rsidRPr="006F6420">
        <w:rPr>
          <w:rFonts w:asciiTheme="minorHAnsi" w:hAnsiTheme="minorHAnsi" w:cstheme="minorHAnsi"/>
          <w:color w:val="000000" w:themeColor="text1"/>
          <w:sz w:val="22"/>
          <w:szCs w:val="22"/>
        </w:rPr>
        <w:t>SRC</w:t>
      </w:r>
      <w:r w:rsidRPr="006F6420">
        <w:rPr>
          <w:rFonts w:asciiTheme="minorHAnsi" w:hAnsiTheme="minorHAnsi" w:cstheme="minorHAnsi"/>
          <w:color w:val="000000" w:themeColor="text1"/>
          <w:sz w:val="22"/>
          <w:szCs w:val="22"/>
        </w:rPr>
        <w:t>) held four (4) quarterly meetings during the Federal Fiscal Year spanning October 1, 2024, to September 30, 2025. Utilizing in-person meetings, Microsoft Teams, and teleconferencing, members were able to attend each quarterly meeting. D</w:t>
      </w:r>
      <w:r w:rsidR="00356F18" w:rsidRPr="006F6420">
        <w:rPr>
          <w:rFonts w:asciiTheme="minorHAnsi" w:hAnsiTheme="minorHAnsi" w:cstheme="minorHAnsi"/>
          <w:color w:val="000000" w:themeColor="text1"/>
          <w:sz w:val="22"/>
          <w:szCs w:val="22"/>
        </w:rPr>
        <w:t>uring each meeting, everyone was welcomed, introductions were made, and guests</w:t>
      </w:r>
      <w:r w:rsidR="00356F18" w:rsidRPr="006F6420">
        <w:rPr>
          <w:rFonts w:asciiTheme="minorHAnsi" w:hAnsiTheme="minorHAnsi" w:cstheme="minorHAnsi"/>
          <w:color w:val="000000" w:themeColor="text1"/>
          <w:spacing w:val="-2"/>
          <w:sz w:val="22"/>
          <w:szCs w:val="22"/>
        </w:rPr>
        <w:t xml:space="preserve"> </w:t>
      </w:r>
      <w:r w:rsidR="00356F18" w:rsidRPr="006F6420">
        <w:rPr>
          <w:rFonts w:asciiTheme="minorHAnsi" w:hAnsiTheme="minorHAnsi" w:cstheme="minorHAnsi"/>
          <w:color w:val="000000" w:themeColor="text1"/>
          <w:sz w:val="22"/>
          <w:szCs w:val="22"/>
        </w:rPr>
        <w:t>were</w:t>
      </w:r>
      <w:r w:rsidR="00356F18" w:rsidRPr="006F6420">
        <w:rPr>
          <w:rFonts w:asciiTheme="minorHAnsi" w:hAnsiTheme="minorHAnsi" w:cstheme="minorHAnsi"/>
          <w:color w:val="000000" w:themeColor="text1"/>
          <w:spacing w:val="-1"/>
          <w:sz w:val="22"/>
          <w:szCs w:val="22"/>
        </w:rPr>
        <w:t xml:space="preserve"> </w:t>
      </w:r>
      <w:r w:rsidR="00356F18" w:rsidRPr="006F6420">
        <w:rPr>
          <w:rFonts w:asciiTheme="minorHAnsi" w:hAnsiTheme="minorHAnsi" w:cstheme="minorHAnsi"/>
          <w:color w:val="000000" w:themeColor="text1"/>
          <w:sz w:val="22"/>
          <w:szCs w:val="22"/>
        </w:rPr>
        <w:t>recognized.</w:t>
      </w:r>
      <w:r w:rsidR="00356F18" w:rsidRPr="006F6420">
        <w:rPr>
          <w:rFonts w:asciiTheme="minorHAnsi" w:hAnsiTheme="minorHAnsi" w:cstheme="minorHAnsi"/>
          <w:color w:val="000000" w:themeColor="text1"/>
          <w:spacing w:val="80"/>
          <w:sz w:val="22"/>
          <w:szCs w:val="22"/>
        </w:rPr>
        <w:t xml:space="preserve"> </w:t>
      </w:r>
      <w:r w:rsidR="00356F18" w:rsidRPr="006F6420">
        <w:rPr>
          <w:rFonts w:asciiTheme="minorHAnsi" w:hAnsiTheme="minorHAnsi" w:cstheme="minorHAnsi"/>
          <w:color w:val="000000" w:themeColor="text1"/>
          <w:sz w:val="22"/>
          <w:szCs w:val="22"/>
        </w:rPr>
        <w:t>Agenda</w:t>
      </w:r>
      <w:r w:rsidR="00356F18" w:rsidRPr="006F6420">
        <w:rPr>
          <w:rFonts w:asciiTheme="minorHAnsi" w:hAnsiTheme="minorHAnsi" w:cstheme="minorHAnsi"/>
          <w:color w:val="000000" w:themeColor="text1"/>
          <w:spacing w:val="-1"/>
          <w:sz w:val="22"/>
          <w:szCs w:val="22"/>
        </w:rPr>
        <w:t xml:space="preserve"> </w:t>
      </w:r>
      <w:r w:rsidR="00356F18" w:rsidRPr="006F6420">
        <w:rPr>
          <w:rFonts w:asciiTheme="minorHAnsi" w:hAnsiTheme="minorHAnsi" w:cstheme="minorHAnsi"/>
          <w:color w:val="000000" w:themeColor="text1"/>
          <w:sz w:val="22"/>
          <w:szCs w:val="22"/>
        </w:rPr>
        <w:t>topics</w:t>
      </w:r>
      <w:r w:rsidR="00356F18" w:rsidRPr="006F6420">
        <w:rPr>
          <w:rFonts w:asciiTheme="minorHAnsi" w:hAnsiTheme="minorHAnsi" w:cstheme="minorHAnsi"/>
          <w:color w:val="000000" w:themeColor="text1"/>
          <w:spacing w:val="-2"/>
          <w:sz w:val="22"/>
          <w:szCs w:val="22"/>
        </w:rPr>
        <w:t xml:space="preserve"> </w:t>
      </w:r>
      <w:r w:rsidR="00356F18" w:rsidRPr="006F6420">
        <w:rPr>
          <w:rFonts w:asciiTheme="minorHAnsi" w:hAnsiTheme="minorHAnsi" w:cstheme="minorHAnsi"/>
          <w:color w:val="000000" w:themeColor="text1"/>
          <w:sz w:val="22"/>
          <w:szCs w:val="22"/>
        </w:rPr>
        <w:t>were</w:t>
      </w:r>
      <w:r w:rsidR="00356F18" w:rsidRPr="006F6420">
        <w:rPr>
          <w:rFonts w:asciiTheme="minorHAnsi" w:hAnsiTheme="minorHAnsi" w:cstheme="minorHAnsi"/>
          <w:color w:val="000000" w:themeColor="text1"/>
          <w:spacing w:val="-1"/>
          <w:sz w:val="22"/>
          <w:szCs w:val="22"/>
        </w:rPr>
        <w:t xml:space="preserve"> </w:t>
      </w:r>
      <w:r w:rsidR="00356F18" w:rsidRPr="006F6420">
        <w:rPr>
          <w:rFonts w:asciiTheme="minorHAnsi" w:hAnsiTheme="minorHAnsi" w:cstheme="minorHAnsi"/>
          <w:color w:val="000000" w:themeColor="text1"/>
          <w:sz w:val="22"/>
          <w:szCs w:val="22"/>
        </w:rPr>
        <w:t>centered</w:t>
      </w:r>
      <w:r w:rsidR="00356F18" w:rsidRPr="006F6420">
        <w:rPr>
          <w:rFonts w:asciiTheme="minorHAnsi" w:hAnsiTheme="minorHAnsi" w:cstheme="minorHAnsi"/>
          <w:color w:val="000000" w:themeColor="text1"/>
          <w:spacing w:val="-1"/>
          <w:sz w:val="22"/>
          <w:szCs w:val="22"/>
        </w:rPr>
        <w:t xml:space="preserve"> </w:t>
      </w:r>
      <w:r w:rsidR="00356F18" w:rsidRPr="006F6420">
        <w:rPr>
          <w:rFonts w:asciiTheme="minorHAnsi" w:hAnsiTheme="minorHAnsi" w:cstheme="minorHAnsi"/>
          <w:color w:val="000000" w:themeColor="text1"/>
          <w:sz w:val="22"/>
          <w:szCs w:val="22"/>
        </w:rPr>
        <w:t>around</w:t>
      </w:r>
      <w:r w:rsidR="00356F18" w:rsidRPr="006F6420">
        <w:rPr>
          <w:rFonts w:asciiTheme="minorHAnsi" w:hAnsiTheme="minorHAnsi" w:cstheme="minorHAnsi"/>
          <w:color w:val="000000" w:themeColor="text1"/>
          <w:spacing w:val="-1"/>
          <w:sz w:val="22"/>
          <w:szCs w:val="22"/>
        </w:rPr>
        <w:t xml:space="preserve"> </w:t>
      </w:r>
      <w:r w:rsidR="00356F18" w:rsidRPr="006F6420">
        <w:rPr>
          <w:rFonts w:asciiTheme="minorHAnsi" w:hAnsiTheme="minorHAnsi" w:cstheme="minorHAnsi"/>
          <w:color w:val="000000" w:themeColor="text1"/>
          <w:sz w:val="22"/>
          <w:szCs w:val="22"/>
        </w:rPr>
        <w:t>the</w:t>
      </w:r>
      <w:r w:rsidR="00356F18" w:rsidRPr="006F6420">
        <w:rPr>
          <w:rFonts w:asciiTheme="minorHAnsi" w:hAnsiTheme="minorHAnsi" w:cstheme="minorHAnsi"/>
          <w:color w:val="000000" w:themeColor="text1"/>
          <w:spacing w:val="-3"/>
          <w:sz w:val="22"/>
          <w:szCs w:val="22"/>
        </w:rPr>
        <w:t xml:space="preserve"> </w:t>
      </w:r>
      <w:r w:rsidR="009A3AEE" w:rsidRPr="006F6420">
        <w:rPr>
          <w:rFonts w:asciiTheme="minorHAnsi" w:hAnsiTheme="minorHAnsi" w:cstheme="minorHAnsi"/>
          <w:color w:val="000000" w:themeColor="text1"/>
          <w:sz w:val="22"/>
          <w:szCs w:val="22"/>
        </w:rPr>
        <w:t>SRC</w:t>
      </w:r>
      <w:r w:rsidR="00356F18" w:rsidRPr="006F6420">
        <w:rPr>
          <w:rFonts w:asciiTheme="minorHAnsi" w:hAnsiTheme="minorHAnsi" w:cstheme="minorHAnsi"/>
          <w:color w:val="000000" w:themeColor="text1"/>
          <w:sz w:val="22"/>
          <w:szCs w:val="22"/>
        </w:rPr>
        <w:t xml:space="preserve"> Functions</w:t>
      </w:r>
      <w:r w:rsidR="00356F18" w:rsidRPr="006F6420">
        <w:rPr>
          <w:rFonts w:asciiTheme="minorHAnsi" w:hAnsiTheme="minorHAnsi" w:cstheme="minorHAnsi"/>
          <w:color w:val="000000" w:themeColor="text1"/>
          <w:spacing w:val="-2"/>
          <w:sz w:val="22"/>
          <w:szCs w:val="22"/>
        </w:rPr>
        <w:t xml:space="preserve"> </w:t>
      </w:r>
      <w:r w:rsidR="00356F18" w:rsidRPr="006F6420">
        <w:rPr>
          <w:rFonts w:asciiTheme="minorHAnsi" w:hAnsiTheme="minorHAnsi" w:cstheme="minorHAnsi"/>
          <w:color w:val="000000" w:themeColor="text1"/>
          <w:sz w:val="22"/>
          <w:szCs w:val="22"/>
        </w:rPr>
        <w:t>and</w:t>
      </w:r>
      <w:r w:rsidR="00356F18" w:rsidRPr="006F6420">
        <w:rPr>
          <w:rFonts w:asciiTheme="minorHAnsi" w:hAnsiTheme="minorHAnsi" w:cstheme="minorHAnsi"/>
          <w:color w:val="000000" w:themeColor="text1"/>
          <w:spacing w:val="-1"/>
          <w:sz w:val="22"/>
          <w:szCs w:val="22"/>
        </w:rPr>
        <w:t xml:space="preserve"> </w:t>
      </w:r>
      <w:r w:rsidR="00356F18" w:rsidRPr="006F6420">
        <w:rPr>
          <w:rFonts w:asciiTheme="minorHAnsi" w:hAnsiTheme="minorHAnsi" w:cstheme="minorHAnsi"/>
          <w:color w:val="000000" w:themeColor="text1"/>
          <w:sz w:val="22"/>
          <w:szCs w:val="22"/>
        </w:rPr>
        <w:t>provided</w:t>
      </w:r>
      <w:r w:rsidR="00356F18" w:rsidRPr="006F6420">
        <w:rPr>
          <w:rFonts w:asciiTheme="minorHAnsi" w:hAnsiTheme="minorHAnsi" w:cstheme="minorHAnsi"/>
          <w:color w:val="000000" w:themeColor="text1"/>
          <w:spacing w:val="-1"/>
          <w:sz w:val="22"/>
          <w:szCs w:val="22"/>
        </w:rPr>
        <w:t xml:space="preserve"> </w:t>
      </w:r>
      <w:r w:rsidR="00356F18" w:rsidRPr="006F6420">
        <w:rPr>
          <w:rFonts w:asciiTheme="minorHAnsi" w:hAnsiTheme="minorHAnsi" w:cstheme="minorHAnsi"/>
          <w:color w:val="000000" w:themeColor="text1"/>
          <w:sz w:val="22"/>
          <w:szCs w:val="22"/>
        </w:rPr>
        <w:t>by the Offices of Vocational Rehabilitation (</w:t>
      </w:r>
      <w:r w:rsidR="009A3AEE" w:rsidRPr="006F6420">
        <w:rPr>
          <w:rFonts w:asciiTheme="minorHAnsi" w:hAnsiTheme="minorHAnsi" w:cstheme="minorHAnsi"/>
          <w:color w:val="000000" w:themeColor="text1"/>
          <w:sz w:val="22"/>
          <w:szCs w:val="22"/>
        </w:rPr>
        <w:t>OVR</w:t>
      </w:r>
      <w:r w:rsidR="00356F18" w:rsidRPr="006F6420">
        <w:rPr>
          <w:rFonts w:asciiTheme="minorHAnsi" w:hAnsiTheme="minorHAnsi" w:cstheme="minorHAnsi"/>
          <w:color w:val="000000" w:themeColor="text1"/>
          <w:sz w:val="22"/>
          <w:szCs w:val="22"/>
        </w:rPr>
        <w:t>)</w:t>
      </w:r>
      <w:r w:rsidR="004671A0" w:rsidRPr="006F6420">
        <w:rPr>
          <w:rFonts w:asciiTheme="minorHAnsi" w:hAnsiTheme="minorHAnsi" w:cstheme="minorHAnsi"/>
          <w:color w:val="000000" w:themeColor="text1"/>
          <w:sz w:val="22"/>
          <w:szCs w:val="22"/>
        </w:rPr>
        <w:t xml:space="preserve"> and </w:t>
      </w:r>
      <w:r w:rsidR="00356F18" w:rsidRPr="006F6420">
        <w:rPr>
          <w:rFonts w:asciiTheme="minorHAnsi" w:hAnsiTheme="minorHAnsi" w:cstheme="minorHAnsi"/>
          <w:color w:val="000000" w:themeColor="text1"/>
          <w:sz w:val="22"/>
          <w:szCs w:val="22"/>
        </w:rPr>
        <w:t>Vocational Rehabilitation for the Blind (</w:t>
      </w:r>
      <w:r w:rsidR="009A3AEE" w:rsidRPr="006F6420">
        <w:rPr>
          <w:rFonts w:asciiTheme="minorHAnsi" w:hAnsiTheme="minorHAnsi" w:cstheme="minorHAnsi"/>
          <w:color w:val="000000" w:themeColor="text1"/>
          <w:sz w:val="22"/>
          <w:szCs w:val="22"/>
        </w:rPr>
        <w:t>OVRB</w:t>
      </w:r>
      <w:r w:rsidR="00356F18" w:rsidRPr="006F6420">
        <w:rPr>
          <w:rFonts w:asciiTheme="minorHAnsi" w:hAnsiTheme="minorHAnsi" w:cstheme="minorHAnsi"/>
          <w:color w:val="000000" w:themeColor="text1"/>
          <w:sz w:val="22"/>
          <w:szCs w:val="22"/>
        </w:rPr>
        <w:t>).</w:t>
      </w:r>
      <w:r w:rsidR="00356F18" w:rsidRPr="006F6420">
        <w:rPr>
          <w:rFonts w:asciiTheme="minorHAnsi" w:hAnsiTheme="minorHAnsi" w:cstheme="minorHAnsi"/>
          <w:color w:val="000000" w:themeColor="text1"/>
          <w:spacing w:val="40"/>
          <w:sz w:val="22"/>
          <w:szCs w:val="22"/>
        </w:rPr>
        <w:t xml:space="preserve"> </w:t>
      </w:r>
      <w:r w:rsidR="00356F18" w:rsidRPr="006F6420">
        <w:rPr>
          <w:rFonts w:asciiTheme="minorHAnsi" w:hAnsiTheme="minorHAnsi" w:cstheme="minorHAnsi"/>
          <w:color w:val="000000" w:themeColor="text1"/>
          <w:sz w:val="22"/>
          <w:szCs w:val="22"/>
        </w:rPr>
        <w:t>The State Rehabilitation Council reviewed and provided input at each meeting on selected topics related to:</w:t>
      </w:r>
    </w:p>
    <w:p w14:paraId="2FFC8980" w14:textId="26967632" w:rsidR="00013B11" w:rsidRPr="006F6420" w:rsidRDefault="00F169BA"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R</w:t>
      </w:r>
      <w:r w:rsidR="00151165" w:rsidRPr="006F6420">
        <w:rPr>
          <w:rFonts w:asciiTheme="minorHAnsi" w:hAnsiTheme="minorHAnsi" w:cstheme="minorHAnsi"/>
          <w:color w:val="000000" w:themeColor="text1"/>
        </w:rPr>
        <w:t xml:space="preserve">eviewing, </w:t>
      </w:r>
      <w:r w:rsidR="00356F18" w:rsidRPr="006F6420">
        <w:rPr>
          <w:rFonts w:asciiTheme="minorHAnsi" w:hAnsiTheme="minorHAnsi" w:cstheme="minorHAnsi"/>
          <w:color w:val="000000" w:themeColor="text1"/>
        </w:rPr>
        <w:t xml:space="preserve">analyzing, and advising </w:t>
      </w:r>
      <w:r w:rsidR="009A3AEE" w:rsidRPr="006F6420">
        <w:rPr>
          <w:rFonts w:asciiTheme="minorHAnsi" w:hAnsiTheme="minorHAnsi" w:cstheme="minorHAnsi"/>
          <w:color w:val="000000" w:themeColor="text1"/>
        </w:rPr>
        <w:t>OVR</w:t>
      </w:r>
      <w:r w:rsidR="00356F18" w:rsidRPr="006F6420">
        <w:rPr>
          <w:rFonts w:asciiTheme="minorHAnsi" w:hAnsiTheme="minorHAnsi" w:cstheme="minorHAnsi"/>
          <w:color w:val="000000" w:themeColor="text1"/>
        </w:rPr>
        <w:t>/</w:t>
      </w:r>
      <w:r w:rsidR="009A3AEE" w:rsidRPr="006F6420">
        <w:rPr>
          <w:rFonts w:asciiTheme="minorHAnsi" w:hAnsiTheme="minorHAnsi" w:cstheme="minorHAnsi"/>
          <w:color w:val="000000" w:themeColor="text1"/>
        </w:rPr>
        <w:t>OVRB</w:t>
      </w:r>
      <w:r w:rsidR="00356F18" w:rsidRPr="006F6420">
        <w:rPr>
          <w:rFonts w:asciiTheme="minorHAnsi" w:hAnsiTheme="minorHAnsi" w:cstheme="minorHAnsi"/>
          <w:color w:val="000000" w:themeColor="text1"/>
        </w:rPr>
        <w:t xml:space="preserve"> on the performance of their responsibilities related to eligibility and </w:t>
      </w:r>
      <w:r w:rsidR="001A56E5">
        <w:rPr>
          <w:rFonts w:asciiTheme="minorHAnsi" w:hAnsiTheme="minorHAnsi" w:cstheme="minorHAnsi"/>
          <w:color w:val="000000" w:themeColor="text1"/>
        </w:rPr>
        <w:t>O</w:t>
      </w:r>
      <w:r w:rsidR="00356F18" w:rsidRPr="006F6420">
        <w:rPr>
          <w:rFonts w:asciiTheme="minorHAnsi" w:hAnsiTheme="minorHAnsi" w:cstheme="minorHAnsi"/>
          <w:color w:val="000000" w:themeColor="text1"/>
        </w:rPr>
        <w:t xml:space="preserve">rder of </w:t>
      </w:r>
      <w:r w:rsidR="001A56E5">
        <w:rPr>
          <w:rFonts w:asciiTheme="minorHAnsi" w:hAnsiTheme="minorHAnsi" w:cstheme="minorHAnsi"/>
          <w:color w:val="000000" w:themeColor="text1"/>
        </w:rPr>
        <w:t>S</w:t>
      </w:r>
      <w:r w:rsidR="00356F18" w:rsidRPr="006F6420">
        <w:rPr>
          <w:rFonts w:asciiTheme="minorHAnsi" w:hAnsiTheme="minorHAnsi" w:cstheme="minorHAnsi"/>
          <w:color w:val="000000" w:themeColor="text1"/>
        </w:rPr>
        <w:t xml:space="preserve">election; the extent, scope, and effectiveness of vocational rehabilitation services; and functions that affect the ability of individuals with disabilities in achieving employment </w:t>
      </w:r>
      <w:r w:rsidR="00C30BE5" w:rsidRPr="006F6420">
        <w:rPr>
          <w:rFonts w:asciiTheme="minorHAnsi" w:hAnsiTheme="minorHAnsi" w:cstheme="minorHAnsi"/>
          <w:color w:val="000000" w:themeColor="text1"/>
        </w:rPr>
        <w:t>outcomes.</w:t>
      </w:r>
    </w:p>
    <w:p w14:paraId="0633AE9F" w14:textId="3A001384" w:rsidR="00013B11" w:rsidRPr="006F6420" w:rsidRDefault="00F169BA"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Pa</w:t>
      </w:r>
      <w:r w:rsidR="00151165" w:rsidRPr="006F6420">
        <w:rPr>
          <w:rFonts w:asciiTheme="minorHAnsi" w:hAnsiTheme="minorHAnsi" w:cstheme="minorHAnsi"/>
          <w:color w:val="000000" w:themeColor="text1"/>
        </w:rPr>
        <w:t xml:space="preserve">rtnering with </w:t>
      </w:r>
      <w:r w:rsidR="009A3AEE" w:rsidRPr="006F6420">
        <w:rPr>
          <w:rFonts w:asciiTheme="minorHAnsi" w:hAnsiTheme="minorHAnsi" w:cstheme="minorHAnsi"/>
          <w:color w:val="000000" w:themeColor="text1"/>
        </w:rPr>
        <w:t>OVR</w:t>
      </w:r>
      <w:r w:rsidR="00356F18" w:rsidRPr="006F6420">
        <w:rPr>
          <w:rFonts w:asciiTheme="minorHAnsi" w:hAnsiTheme="minorHAnsi" w:cstheme="minorHAnsi"/>
          <w:color w:val="000000" w:themeColor="text1"/>
        </w:rPr>
        <w:t>/</w:t>
      </w:r>
      <w:r w:rsidR="009A3AEE" w:rsidRPr="006F6420">
        <w:rPr>
          <w:rFonts w:asciiTheme="minorHAnsi" w:hAnsiTheme="minorHAnsi" w:cstheme="minorHAnsi"/>
          <w:color w:val="000000" w:themeColor="text1"/>
        </w:rPr>
        <w:t>OVRB</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in</w:t>
      </w:r>
      <w:r w:rsidR="00356F18" w:rsidRPr="006F6420">
        <w:rPr>
          <w:rFonts w:asciiTheme="minorHAnsi" w:hAnsiTheme="minorHAnsi" w:cstheme="minorHAnsi"/>
          <w:color w:val="000000" w:themeColor="text1"/>
          <w:spacing w:val="-14"/>
        </w:rPr>
        <w:t xml:space="preserve"> </w:t>
      </w:r>
      <w:r w:rsidR="00356F18" w:rsidRPr="006F6420">
        <w:rPr>
          <w:rFonts w:asciiTheme="minorHAnsi" w:hAnsiTheme="minorHAnsi" w:cstheme="minorHAnsi"/>
          <w:color w:val="000000" w:themeColor="text1"/>
        </w:rPr>
        <w:t>developing</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goals</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and</w:t>
      </w:r>
      <w:r w:rsidR="00356F18" w:rsidRPr="006F6420">
        <w:rPr>
          <w:rFonts w:asciiTheme="minorHAnsi" w:hAnsiTheme="minorHAnsi" w:cstheme="minorHAnsi"/>
          <w:color w:val="000000" w:themeColor="text1"/>
          <w:spacing w:val="-14"/>
        </w:rPr>
        <w:t xml:space="preserve"> </w:t>
      </w:r>
      <w:r w:rsidR="00356F18" w:rsidRPr="006F6420">
        <w:rPr>
          <w:rFonts w:asciiTheme="minorHAnsi" w:hAnsiTheme="minorHAnsi" w:cstheme="minorHAnsi"/>
          <w:color w:val="000000" w:themeColor="text1"/>
        </w:rPr>
        <w:t>priorities</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and</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evaluating</w:t>
      </w:r>
      <w:r w:rsidR="00356F18" w:rsidRPr="006F6420">
        <w:rPr>
          <w:rFonts w:asciiTheme="minorHAnsi" w:hAnsiTheme="minorHAnsi" w:cstheme="minorHAnsi"/>
          <w:color w:val="000000" w:themeColor="text1"/>
          <w:spacing w:val="-14"/>
        </w:rPr>
        <w:t xml:space="preserve"> </w:t>
      </w:r>
      <w:r w:rsidR="00356F18" w:rsidRPr="006F6420">
        <w:rPr>
          <w:rFonts w:asciiTheme="minorHAnsi" w:hAnsiTheme="minorHAnsi" w:cstheme="minorHAnsi"/>
          <w:color w:val="000000" w:themeColor="text1"/>
        </w:rPr>
        <w:t>the</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effectiveness in obtaining these goals</w:t>
      </w:r>
      <w:r w:rsidR="00151165" w:rsidRPr="006F6420">
        <w:rPr>
          <w:rFonts w:asciiTheme="minorHAnsi" w:hAnsiTheme="minorHAnsi" w:cstheme="minorHAnsi"/>
          <w:color w:val="000000" w:themeColor="text1"/>
        </w:rPr>
        <w:t>.</w:t>
      </w:r>
    </w:p>
    <w:p w14:paraId="0A040D02" w14:textId="12358E9A" w:rsidR="00151165" w:rsidRPr="006F6420" w:rsidRDefault="00151165"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 xml:space="preserve">Advising </w:t>
      </w:r>
      <w:r w:rsidR="009A3AEE" w:rsidRPr="006F6420">
        <w:rPr>
          <w:rFonts w:asciiTheme="minorHAnsi" w:hAnsiTheme="minorHAnsi" w:cstheme="minorHAnsi"/>
          <w:color w:val="000000" w:themeColor="text1"/>
        </w:rPr>
        <w:t>OVR</w:t>
      </w:r>
      <w:r w:rsidR="00356F18" w:rsidRPr="006F6420">
        <w:rPr>
          <w:rFonts w:asciiTheme="minorHAnsi" w:hAnsiTheme="minorHAnsi" w:cstheme="minorHAnsi"/>
          <w:color w:val="000000" w:themeColor="text1"/>
        </w:rPr>
        <w:t>/</w:t>
      </w:r>
      <w:r w:rsidR="009A3AEE" w:rsidRPr="006F6420">
        <w:rPr>
          <w:rFonts w:asciiTheme="minorHAnsi" w:hAnsiTheme="minorHAnsi" w:cstheme="minorHAnsi"/>
          <w:color w:val="000000" w:themeColor="text1"/>
        </w:rPr>
        <w:t>OVRB</w:t>
      </w:r>
      <w:r w:rsidR="00356F18" w:rsidRPr="006F6420">
        <w:rPr>
          <w:rFonts w:asciiTheme="minorHAnsi" w:hAnsiTheme="minorHAnsi" w:cstheme="minorHAnsi"/>
          <w:color w:val="000000" w:themeColor="text1"/>
          <w:spacing w:val="-9"/>
        </w:rPr>
        <w:t xml:space="preserve"> </w:t>
      </w:r>
      <w:r w:rsidR="00356F18" w:rsidRPr="006F6420">
        <w:rPr>
          <w:rFonts w:asciiTheme="minorHAnsi" w:hAnsiTheme="minorHAnsi" w:cstheme="minorHAnsi"/>
          <w:color w:val="000000" w:themeColor="text1"/>
        </w:rPr>
        <w:t>in</w:t>
      </w:r>
      <w:r w:rsidR="00356F18" w:rsidRPr="006F6420">
        <w:rPr>
          <w:rFonts w:asciiTheme="minorHAnsi" w:hAnsiTheme="minorHAnsi" w:cstheme="minorHAnsi"/>
          <w:color w:val="000000" w:themeColor="text1"/>
          <w:spacing w:val="-9"/>
        </w:rPr>
        <w:t xml:space="preserve"> </w:t>
      </w:r>
      <w:r w:rsidR="00356F18" w:rsidRPr="006F6420">
        <w:rPr>
          <w:rFonts w:asciiTheme="minorHAnsi" w:hAnsiTheme="minorHAnsi" w:cstheme="minorHAnsi"/>
          <w:color w:val="000000" w:themeColor="text1"/>
        </w:rPr>
        <w:t>the</w:t>
      </w:r>
      <w:r w:rsidR="00356F18" w:rsidRPr="006F6420">
        <w:rPr>
          <w:rFonts w:asciiTheme="minorHAnsi" w:hAnsiTheme="minorHAnsi" w:cstheme="minorHAnsi"/>
          <w:color w:val="000000" w:themeColor="text1"/>
          <w:spacing w:val="-8"/>
        </w:rPr>
        <w:t xml:space="preserve"> </w:t>
      </w:r>
      <w:r w:rsidR="00356F18" w:rsidRPr="006F6420">
        <w:rPr>
          <w:rFonts w:asciiTheme="minorHAnsi" w:hAnsiTheme="minorHAnsi" w:cstheme="minorHAnsi"/>
          <w:color w:val="000000" w:themeColor="text1"/>
        </w:rPr>
        <w:t>vocational</w:t>
      </w:r>
      <w:r w:rsidR="00356F18" w:rsidRPr="006F6420">
        <w:rPr>
          <w:rFonts w:asciiTheme="minorHAnsi" w:hAnsiTheme="minorHAnsi" w:cstheme="minorHAnsi"/>
          <w:color w:val="000000" w:themeColor="text1"/>
          <w:spacing w:val="-9"/>
        </w:rPr>
        <w:t xml:space="preserve"> </w:t>
      </w:r>
      <w:r w:rsidR="00356F18" w:rsidRPr="006F6420">
        <w:rPr>
          <w:rFonts w:asciiTheme="minorHAnsi" w:hAnsiTheme="minorHAnsi" w:cstheme="minorHAnsi"/>
          <w:color w:val="000000" w:themeColor="text1"/>
        </w:rPr>
        <w:t>rehabilitation</w:t>
      </w:r>
      <w:r w:rsidR="00356F18" w:rsidRPr="006F6420">
        <w:rPr>
          <w:rFonts w:asciiTheme="minorHAnsi" w:hAnsiTheme="minorHAnsi" w:cstheme="minorHAnsi"/>
          <w:color w:val="000000" w:themeColor="text1"/>
          <w:spacing w:val="-9"/>
        </w:rPr>
        <w:t xml:space="preserve"> </w:t>
      </w:r>
      <w:r w:rsidR="00356F18" w:rsidRPr="006F6420">
        <w:rPr>
          <w:rFonts w:asciiTheme="minorHAnsi" w:hAnsiTheme="minorHAnsi" w:cstheme="minorHAnsi"/>
          <w:color w:val="000000" w:themeColor="text1"/>
        </w:rPr>
        <w:t>portion</w:t>
      </w:r>
      <w:r w:rsidR="00356F18" w:rsidRPr="006F6420">
        <w:rPr>
          <w:rFonts w:asciiTheme="minorHAnsi" w:hAnsiTheme="minorHAnsi" w:cstheme="minorHAnsi"/>
          <w:color w:val="000000" w:themeColor="text1"/>
          <w:spacing w:val="-9"/>
        </w:rPr>
        <w:t xml:space="preserve"> </w:t>
      </w:r>
      <w:r w:rsidR="00356F18" w:rsidRPr="006F6420">
        <w:rPr>
          <w:rFonts w:asciiTheme="minorHAnsi" w:hAnsiTheme="minorHAnsi" w:cstheme="minorHAnsi"/>
          <w:color w:val="000000" w:themeColor="text1"/>
        </w:rPr>
        <w:t>of</w:t>
      </w:r>
      <w:r w:rsidR="00356F18" w:rsidRPr="006F6420">
        <w:rPr>
          <w:rFonts w:asciiTheme="minorHAnsi" w:hAnsiTheme="minorHAnsi" w:cstheme="minorHAnsi"/>
          <w:color w:val="000000" w:themeColor="text1"/>
          <w:spacing w:val="-8"/>
        </w:rPr>
        <w:t xml:space="preserve"> </w:t>
      </w:r>
      <w:r w:rsidR="00356F18" w:rsidRPr="006F6420">
        <w:rPr>
          <w:rFonts w:asciiTheme="minorHAnsi" w:hAnsiTheme="minorHAnsi" w:cstheme="minorHAnsi"/>
          <w:color w:val="000000" w:themeColor="text1"/>
        </w:rPr>
        <w:t>the</w:t>
      </w:r>
      <w:r w:rsidR="00356F18" w:rsidRPr="006F6420">
        <w:rPr>
          <w:rFonts w:asciiTheme="minorHAnsi" w:hAnsiTheme="minorHAnsi" w:cstheme="minorHAnsi"/>
          <w:color w:val="000000" w:themeColor="text1"/>
          <w:spacing w:val="-9"/>
        </w:rPr>
        <w:t xml:space="preserve"> </w:t>
      </w:r>
      <w:r w:rsidR="00356F18" w:rsidRPr="006F6420">
        <w:rPr>
          <w:rFonts w:asciiTheme="minorHAnsi" w:hAnsiTheme="minorHAnsi" w:cstheme="minorHAnsi"/>
          <w:color w:val="000000" w:themeColor="text1"/>
        </w:rPr>
        <w:t>Unified</w:t>
      </w:r>
      <w:r w:rsidR="00356F18" w:rsidRPr="006F6420">
        <w:rPr>
          <w:rFonts w:asciiTheme="minorHAnsi" w:hAnsiTheme="minorHAnsi" w:cstheme="minorHAnsi"/>
          <w:color w:val="000000" w:themeColor="text1"/>
          <w:spacing w:val="-9"/>
        </w:rPr>
        <w:t xml:space="preserve"> </w:t>
      </w:r>
      <w:r w:rsidR="00356F18" w:rsidRPr="006F6420">
        <w:rPr>
          <w:rFonts w:asciiTheme="minorHAnsi" w:hAnsiTheme="minorHAnsi" w:cstheme="minorHAnsi"/>
          <w:color w:val="000000" w:themeColor="text1"/>
        </w:rPr>
        <w:t>State</w:t>
      </w:r>
      <w:r w:rsidR="00356F18" w:rsidRPr="006F6420">
        <w:rPr>
          <w:rFonts w:asciiTheme="minorHAnsi" w:hAnsiTheme="minorHAnsi" w:cstheme="minorHAnsi"/>
          <w:color w:val="000000" w:themeColor="text1"/>
          <w:spacing w:val="-8"/>
        </w:rPr>
        <w:t xml:space="preserve"> </w:t>
      </w:r>
      <w:r w:rsidR="00356F18" w:rsidRPr="006F6420">
        <w:rPr>
          <w:rFonts w:asciiTheme="minorHAnsi" w:hAnsiTheme="minorHAnsi" w:cstheme="minorHAnsi"/>
          <w:color w:val="000000" w:themeColor="text1"/>
          <w:spacing w:val="-4"/>
        </w:rPr>
        <w:t>Plan</w:t>
      </w:r>
      <w:r w:rsidRPr="006F6420">
        <w:rPr>
          <w:rFonts w:asciiTheme="minorHAnsi" w:hAnsiTheme="minorHAnsi" w:cstheme="minorHAnsi"/>
          <w:color w:val="000000" w:themeColor="text1"/>
          <w:spacing w:val="-4"/>
        </w:rPr>
        <w:t>.</w:t>
      </w:r>
    </w:p>
    <w:p w14:paraId="40D8D0CC" w14:textId="2A65C817" w:rsidR="00151165" w:rsidRPr="006F6420" w:rsidRDefault="00F169BA"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C</w:t>
      </w:r>
      <w:r w:rsidR="00151165" w:rsidRPr="006F6420">
        <w:rPr>
          <w:rFonts w:asciiTheme="minorHAnsi" w:hAnsiTheme="minorHAnsi" w:cstheme="minorHAnsi"/>
          <w:color w:val="000000" w:themeColor="text1"/>
        </w:rPr>
        <w:t>onducting a review and analysis of consumer satisfaction, including a quarterly report from</w:t>
      </w:r>
    </w:p>
    <w:p w14:paraId="3D3D6A03" w14:textId="7F825631" w:rsidR="00013B11" w:rsidRPr="006F6420" w:rsidRDefault="00151165" w:rsidP="00FA71B8">
      <w:pPr>
        <w:pStyle w:val="ListParagraph"/>
        <w:tabs>
          <w:tab w:val="left" w:pos="11160"/>
        </w:tabs>
        <w:ind w:left="1890" w:right="180" w:firstLine="0"/>
        <w:rPr>
          <w:rFonts w:asciiTheme="minorHAnsi" w:hAnsiTheme="minorHAnsi" w:cstheme="minorHAnsi"/>
          <w:color w:val="000000" w:themeColor="text1"/>
        </w:rPr>
      </w:pPr>
      <w:r w:rsidRPr="006F6420">
        <w:rPr>
          <w:rFonts w:asciiTheme="minorHAnsi" w:hAnsiTheme="minorHAnsi" w:cstheme="minorHAnsi"/>
          <w:color w:val="000000" w:themeColor="text1"/>
        </w:rPr>
        <w:t>t</w:t>
      </w:r>
      <w:r w:rsidR="00356F18" w:rsidRPr="006F6420">
        <w:rPr>
          <w:rFonts w:asciiTheme="minorHAnsi" w:hAnsiTheme="minorHAnsi" w:cstheme="minorHAnsi"/>
          <w:color w:val="000000" w:themeColor="text1"/>
        </w:rPr>
        <w:t>he Client Assistance Program (CAP) as well as a report of Due Process Hearings</w:t>
      </w:r>
    </w:p>
    <w:p w14:paraId="207E2386" w14:textId="20C0C4BB" w:rsidR="00151165" w:rsidRPr="006F6420" w:rsidRDefault="00F169BA"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S</w:t>
      </w:r>
      <w:r w:rsidR="00356F18" w:rsidRPr="006F6420">
        <w:rPr>
          <w:rFonts w:asciiTheme="minorHAnsi" w:hAnsiTheme="minorHAnsi" w:cstheme="minorHAnsi"/>
          <w:color w:val="000000" w:themeColor="text1"/>
        </w:rPr>
        <w:t>ubmitting</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rPr>
        <w:t>the</w:t>
      </w:r>
      <w:r w:rsidR="00356F18" w:rsidRPr="006F6420">
        <w:rPr>
          <w:rFonts w:asciiTheme="minorHAnsi" w:hAnsiTheme="minorHAnsi" w:cstheme="minorHAnsi"/>
          <w:color w:val="000000" w:themeColor="text1"/>
          <w:spacing w:val="-6"/>
        </w:rPr>
        <w:t xml:space="preserve"> </w:t>
      </w:r>
      <w:r w:rsidR="009A3AEE" w:rsidRPr="006F6420">
        <w:rPr>
          <w:rFonts w:asciiTheme="minorHAnsi" w:hAnsiTheme="minorHAnsi" w:cstheme="minorHAnsi"/>
          <w:color w:val="000000" w:themeColor="text1"/>
        </w:rPr>
        <w:t>SRC</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rPr>
        <w:t>Annual</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rPr>
        <w:t>Report</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rPr>
        <w:t>and</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rPr>
        <w:t>making</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rPr>
        <w:t>it</w:t>
      </w:r>
      <w:r w:rsidR="00356F18" w:rsidRPr="006F6420">
        <w:rPr>
          <w:rFonts w:asciiTheme="minorHAnsi" w:hAnsiTheme="minorHAnsi" w:cstheme="minorHAnsi"/>
          <w:color w:val="000000" w:themeColor="text1"/>
          <w:spacing w:val="-8"/>
        </w:rPr>
        <w:t xml:space="preserve"> </w:t>
      </w:r>
      <w:r w:rsidR="00356F18" w:rsidRPr="006F6420">
        <w:rPr>
          <w:rFonts w:asciiTheme="minorHAnsi" w:hAnsiTheme="minorHAnsi" w:cstheme="minorHAnsi"/>
          <w:color w:val="000000" w:themeColor="text1"/>
        </w:rPr>
        <w:t>available</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rPr>
        <w:t>to</w:t>
      </w:r>
      <w:r w:rsidR="00356F18" w:rsidRPr="006F6420">
        <w:rPr>
          <w:rFonts w:asciiTheme="minorHAnsi" w:hAnsiTheme="minorHAnsi" w:cstheme="minorHAnsi"/>
          <w:color w:val="000000" w:themeColor="text1"/>
          <w:spacing w:val="-5"/>
        </w:rPr>
        <w:t xml:space="preserve"> </w:t>
      </w:r>
      <w:r w:rsidR="00356F18" w:rsidRPr="006F6420">
        <w:rPr>
          <w:rFonts w:asciiTheme="minorHAnsi" w:hAnsiTheme="minorHAnsi" w:cstheme="minorHAnsi"/>
          <w:color w:val="000000" w:themeColor="text1"/>
        </w:rPr>
        <w:t>the</w:t>
      </w:r>
      <w:r w:rsidR="00356F18" w:rsidRPr="006F6420">
        <w:rPr>
          <w:rFonts w:asciiTheme="minorHAnsi" w:hAnsiTheme="minorHAnsi" w:cstheme="minorHAnsi"/>
          <w:color w:val="000000" w:themeColor="text1"/>
          <w:spacing w:val="-7"/>
        </w:rPr>
        <w:t xml:space="preserve"> </w:t>
      </w:r>
      <w:r w:rsidR="00356F18" w:rsidRPr="006F6420">
        <w:rPr>
          <w:rFonts w:asciiTheme="minorHAnsi" w:hAnsiTheme="minorHAnsi" w:cstheme="minorHAnsi"/>
          <w:color w:val="000000" w:themeColor="text1"/>
          <w:spacing w:val="-2"/>
        </w:rPr>
        <w:t>public</w:t>
      </w:r>
      <w:r w:rsidR="00151165" w:rsidRPr="006F6420">
        <w:rPr>
          <w:rFonts w:asciiTheme="minorHAnsi" w:hAnsiTheme="minorHAnsi" w:cstheme="minorHAnsi"/>
          <w:color w:val="000000" w:themeColor="text1"/>
          <w:spacing w:val="-2"/>
        </w:rPr>
        <w:t>.</w:t>
      </w:r>
    </w:p>
    <w:p w14:paraId="76C329E8" w14:textId="4D955EA7" w:rsidR="00151165" w:rsidRPr="006F6420" w:rsidRDefault="00F169BA"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C</w:t>
      </w:r>
      <w:r w:rsidR="00151165" w:rsidRPr="006F6420">
        <w:rPr>
          <w:rFonts w:asciiTheme="minorHAnsi" w:hAnsiTheme="minorHAnsi" w:cstheme="minorHAnsi"/>
          <w:color w:val="000000" w:themeColor="text1"/>
        </w:rPr>
        <w:t>o</w:t>
      </w:r>
      <w:r w:rsidR="00356F18" w:rsidRPr="006F6420">
        <w:rPr>
          <w:rFonts w:asciiTheme="minorHAnsi" w:hAnsiTheme="minorHAnsi" w:cstheme="minorHAnsi"/>
          <w:color w:val="000000" w:themeColor="text1"/>
        </w:rPr>
        <w:t>ordinating activities with other named Councils within the state, with a specific agenda</w:t>
      </w:r>
    </w:p>
    <w:p w14:paraId="7C799E28" w14:textId="0D4014A8" w:rsidR="00151165" w:rsidRPr="006F6420" w:rsidRDefault="00D86F9D" w:rsidP="00FA71B8">
      <w:pPr>
        <w:pStyle w:val="ListParagraph"/>
        <w:tabs>
          <w:tab w:val="left" w:pos="11160"/>
        </w:tabs>
        <w:ind w:left="1890" w:right="180" w:firstLine="0"/>
        <w:rPr>
          <w:rFonts w:asciiTheme="minorHAnsi" w:hAnsiTheme="minorHAnsi" w:cstheme="minorHAnsi"/>
          <w:color w:val="000000" w:themeColor="text1"/>
        </w:rPr>
      </w:pPr>
      <w:r w:rsidRPr="006F6420">
        <w:rPr>
          <w:rFonts w:asciiTheme="minorHAnsi" w:hAnsiTheme="minorHAnsi" w:cstheme="minorHAnsi"/>
          <w:color w:val="000000" w:themeColor="text1"/>
        </w:rPr>
        <w:t>i</w:t>
      </w:r>
      <w:r w:rsidR="00151165" w:rsidRPr="006F6420">
        <w:rPr>
          <w:rFonts w:asciiTheme="minorHAnsi" w:hAnsiTheme="minorHAnsi" w:cstheme="minorHAnsi"/>
          <w:color w:val="000000" w:themeColor="text1"/>
        </w:rPr>
        <w:t>tem quarterly for a report from the Statewide Independent Living Council (SILC).</w:t>
      </w:r>
    </w:p>
    <w:p w14:paraId="02217490" w14:textId="1212412C" w:rsidR="00151165" w:rsidRPr="006F6420" w:rsidRDefault="00F169BA"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P</w:t>
      </w:r>
      <w:r w:rsidR="00356F18" w:rsidRPr="006F6420">
        <w:rPr>
          <w:rFonts w:asciiTheme="minorHAnsi" w:hAnsiTheme="minorHAnsi" w:cstheme="minorHAnsi"/>
          <w:color w:val="000000" w:themeColor="text1"/>
        </w:rPr>
        <w:t xml:space="preserve">erforming other relevant </w:t>
      </w:r>
      <w:r w:rsidR="00C30BE5" w:rsidRPr="006F6420">
        <w:rPr>
          <w:rFonts w:asciiTheme="minorHAnsi" w:hAnsiTheme="minorHAnsi" w:cstheme="minorHAnsi"/>
          <w:color w:val="000000" w:themeColor="text1"/>
        </w:rPr>
        <w:t>functions,</w:t>
      </w:r>
      <w:r w:rsidR="00356F18" w:rsidRPr="006F6420">
        <w:rPr>
          <w:rFonts w:asciiTheme="minorHAnsi" w:hAnsiTheme="minorHAnsi" w:cstheme="minorHAnsi"/>
          <w:color w:val="000000" w:themeColor="text1"/>
        </w:rPr>
        <w:t xml:space="preserve"> the </w:t>
      </w:r>
      <w:r w:rsidR="009A3AEE" w:rsidRPr="006F6420">
        <w:rPr>
          <w:rFonts w:asciiTheme="minorHAnsi" w:hAnsiTheme="minorHAnsi" w:cstheme="minorHAnsi"/>
          <w:color w:val="000000" w:themeColor="text1"/>
        </w:rPr>
        <w:t>SRC</w:t>
      </w:r>
      <w:r w:rsidR="00356F18" w:rsidRPr="006F6420">
        <w:rPr>
          <w:rFonts w:asciiTheme="minorHAnsi" w:hAnsiTheme="minorHAnsi" w:cstheme="minorHAnsi"/>
          <w:color w:val="000000" w:themeColor="text1"/>
        </w:rPr>
        <w:t xml:space="preserve"> determines appropriate </w:t>
      </w:r>
      <w:r w:rsidR="0078100F" w:rsidRPr="006F6420">
        <w:rPr>
          <w:rFonts w:asciiTheme="minorHAnsi" w:hAnsiTheme="minorHAnsi" w:cstheme="minorHAnsi"/>
          <w:color w:val="000000" w:themeColor="text1"/>
        </w:rPr>
        <w:t>consistency</w:t>
      </w:r>
      <w:r w:rsidR="00356F18" w:rsidRPr="006F6420">
        <w:rPr>
          <w:rFonts w:asciiTheme="minorHAnsi" w:hAnsiTheme="minorHAnsi" w:cstheme="minorHAnsi"/>
          <w:color w:val="000000" w:themeColor="text1"/>
        </w:rPr>
        <w:t xml:space="preserve"> with the purpose of </w:t>
      </w:r>
      <w:r w:rsidR="009A3AEE" w:rsidRPr="006F6420">
        <w:rPr>
          <w:rFonts w:asciiTheme="minorHAnsi" w:hAnsiTheme="minorHAnsi" w:cstheme="minorHAnsi"/>
          <w:color w:val="000000" w:themeColor="text1"/>
        </w:rPr>
        <w:t>OVR</w:t>
      </w:r>
      <w:r w:rsidR="00356F18" w:rsidRPr="006F6420">
        <w:rPr>
          <w:rFonts w:asciiTheme="minorHAnsi" w:hAnsiTheme="minorHAnsi" w:cstheme="minorHAnsi"/>
          <w:color w:val="000000" w:themeColor="text1"/>
        </w:rPr>
        <w:t>/</w:t>
      </w:r>
      <w:r w:rsidR="009A3AEE" w:rsidRPr="006F6420">
        <w:rPr>
          <w:rFonts w:asciiTheme="minorHAnsi" w:hAnsiTheme="minorHAnsi" w:cstheme="minorHAnsi"/>
          <w:color w:val="000000" w:themeColor="text1"/>
        </w:rPr>
        <w:t>OVRB</w:t>
      </w:r>
      <w:r w:rsidR="00151165" w:rsidRPr="006F6420">
        <w:rPr>
          <w:rFonts w:asciiTheme="minorHAnsi" w:hAnsiTheme="minorHAnsi" w:cstheme="minorHAnsi"/>
          <w:color w:val="000000" w:themeColor="text1"/>
        </w:rPr>
        <w:t>.</w:t>
      </w:r>
    </w:p>
    <w:p w14:paraId="40B2E649" w14:textId="0533571A" w:rsidR="00013B11" w:rsidRPr="006F6420" w:rsidRDefault="00F169BA" w:rsidP="00FA71B8">
      <w:pPr>
        <w:pStyle w:val="ListParagraph"/>
        <w:numPr>
          <w:ilvl w:val="0"/>
          <w:numId w:val="12"/>
        </w:numPr>
        <w:tabs>
          <w:tab w:val="left" w:pos="11160"/>
        </w:tabs>
        <w:ind w:right="180"/>
        <w:rPr>
          <w:rFonts w:asciiTheme="minorHAnsi" w:hAnsiTheme="minorHAnsi" w:cstheme="minorHAnsi"/>
          <w:color w:val="000000" w:themeColor="text1"/>
        </w:rPr>
      </w:pPr>
      <w:r w:rsidRPr="006F6420">
        <w:rPr>
          <w:rFonts w:asciiTheme="minorHAnsi" w:hAnsiTheme="minorHAnsi" w:cstheme="minorHAnsi"/>
          <w:color w:val="000000" w:themeColor="text1"/>
        </w:rPr>
        <w:t>T</w:t>
      </w:r>
      <w:r w:rsidR="00356F18" w:rsidRPr="006F6420">
        <w:rPr>
          <w:rFonts w:asciiTheme="minorHAnsi" w:hAnsiTheme="minorHAnsi" w:cstheme="minorHAnsi"/>
          <w:color w:val="000000" w:themeColor="text1"/>
        </w:rPr>
        <w:t>he</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integral</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responsibility</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of</w:t>
      </w:r>
      <w:r w:rsidR="00356F18" w:rsidRPr="006F6420">
        <w:rPr>
          <w:rFonts w:asciiTheme="minorHAnsi" w:hAnsiTheme="minorHAnsi" w:cstheme="minorHAnsi"/>
          <w:color w:val="000000" w:themeColor="text1"/>
          <w:spacing w:val="-14"/>
        </w:rPr>
        <w:t xml:space="preserve"> </w:t>
      </w:r>
      <w:r w:rsidR="00356F18" w:rsidRPr="006F6420">
        <w:rPr>
          <w:rFonts w:asciiTheme="minorHAnsi" w:hAnsiTheme="minorHAnsi" w:cstheme="minorHAnsi"/>
          <w:color w:val="000000" w:themeColor="text1"/>
        </w:rPr>
        <w:t>the</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Council</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is</w:t>
      </w:r>
      <w:r w:rsidR="00356F18" w:rsidRPr="006F6420">
        <w:rPr>
          <w:rFonts w:asciiTheme="minorHAnsi" w:hAnsiTheme="minorHAnsi" w:cstheme="minorHAnsi"/>
          <w:color w:val="000000" w:themeColor="text1"/>
          <w:spacing w:val="-14"/>
        </w:rPr>
        <w:t xml:space="preserve"> </w:t>
      </w:r>
      <w:r w:rsidR="00356F18" w:rsidRPr="006F6420">
        <w:rPr>
          <w:rFonts w:asciiTheme="minorHAnsi" w:hAnsiTheme="minorHAnsi" w:cstheme="minorHAnsi"/>
          <w:color w:val="000000" w:themeColor="text1"/>
        </w:rPr>
        <w:t>to</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have</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active</w:t>
      </w:r>
      <w:r w:rsidR="00356F18" w:rsidRPr="006F6420">
        <w:rPr>
          <w:rFonts w:asciiTheme="minorHAnsi" w:hAnsiTheme="minorHAnsi" w:cstheme="minorHAnsi"/>
          <w:color w:val="000000" w:themeColor="text1"/>
          <w:spacing w:val="-14"/>
        </w:rPr>
        <w:t xml:space="preserve"> </w:t>
      </w:r>
      <w:r w:rsidR="00356F18" w:rsidRPr="006F6420">
        <w:rPr>
          <w:rFonts w:asciiTheme="minorHAnsi" w:hAnsiTheme="minorHAnsi" w:cstheme="minorHAnsi"/>
          <w:color w:val="000000" w:themeColor="text1"/>
        </w:rPr>
        <w:t>participation</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by</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responding</w:t>
      </w:r>
      <w:r w:rsidR="00356F18" w:rsidRPr="006F6420">
        <w:rPr>
          <w:rFonts w:asciiTheme="minorHAnsi" w:hAnsiTheme="minorHAnsi" w:cstheme="minorHAnsi"/>
          <w:color w:val="000000" w:themeColor="text1"/>
          <w:spacing w:val="-15"/>
        </w:rPr>
        <w:t xml:space="preserve"> </w:t>
      </w:r>
      <w:r w:rsidR="00356F18" w:rsidRPr="006F6420">
        <w:rPr>
          <w:rFonts w:asciiTheme="minorHAnsi" w:hAnsiTheme="minorHAnsi" w:cstheme="minorHAnsi"/>
          <w:color w:val="000000" w:themeColor="text1"/>
        </w:rPr>
        <w:t>formally to questionnaires, participating in NC</w:t>
      </w:r>
      <w:r w:rsidR="009A3AEE" w:rsidRPr="006F6420">
        <w:rPr>
          <w:rFonts w:asciiTheme="minorHAnsi" w:hAnsiTheme="minorHAnsi" w:cstheme="minorHAnsi"/>
          <w:color w:val="000000" w:themeColor="text1"/>
        </w:rPr>
        <w:t>SRC</w:t>
      </w:r>
      <w:r w:rsidR="00356F18" w:rsidRPr="006F6420">
        <w:rPr>
          <w:rFonts w:asciiTheme="minorHAnsi" w:hAnsiTheme="minorHAnsi" w:cstheme="minorHAnsi"/>
          <w:color w:val="000000" w:themeColor="text1"/>
        </w:rPr>
        <w:t xml:space="preserve"> training, asking questions, and providing input reflective of the interest of the stakeholder groups </w:t>
      </w:r>
      <w:r w:rsidR="00C30BE5" w:rsidRPr="006F6420">
        <w:rPr>
          <w:rFonts w:asciiTheme="minorHAnsi" w:hAnsiTheme="minorHAnsi" w:cstheme="minorHAnsi"/>
          <w:color w:val="000000" w:themeColor="text1"/>
        </w:rPr>
        <w:t>represented.</w:t>
      </w:r>
    </w:p>
    <w:p w14:paraId="3801910E" w14:textId="42F26C69" w:rsidR="004616A2" w:rsidRDefault="004616A2" w:rsidP="004616A2">
      <w:pPr>
        <w:tabs>
          <w:tab w:val="left" w:pos="11160"/>
        </w:tabs>
        <w:ind w:right="180"/>
        <w:rPr>
          <w:rFonts w:asciiTheme="minorHAnsi" w:hAnsiTheme="minorHAnsi" w:cstheme="minorHAnsi"/>
          <w:color w:val="000000" w:themeColor="text1"/>
          <w:sz w:val="24"/>
          <w:szCs w:val="24"/>
        </w:rPr>
      </w:pPr>
    </w:p>
    <w:p w14:paraId="3221A38E" w14:textId="6AED0BCE" w:rsidR="00DA4E1F" w:rsidRPr="00D30F90" w:rsidRDefault="00DA4E1F" w:rsidP="00383A96">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autoSpaceDE/>
        <w:autoSpaceDN/>
        <w:ind w:left="1170" w:right="180" w:firstLine="0"/>
        <w:contextualSpacing/>
        <w:jc w:val="center"/>
        <w:rPr>
          <w:rFonts w:asciiTheme="minorHAnsi" w:hAnsiTheme="minorHAnsi" w:cstheme="minorHAnsi"/>
          <w:b/>
          <w:bCs/>
          <w:i/>
          <w:iCs/>
          <w:color w:val="000000" w:themeColor="text1"/>
          <w:sz w:val="28"/>
          <w:szCs w:val="28"/>
          <w:u w:val="single"/>
        </w:rPr>
      </w:pPr>
      <w:bookmarkStart w:id="22" w:name="DECEMBER_3,_2021_MEETING"/>
      <w:bookmarkStart w:id="23" w:name="_Hlk185523446"/>
      <w:bookmarkStart w:id="24" w:name="_Hlk185845623"/>
      <w:bookmarkEnd w:id="22"/>
      <w:r w:rsidRPr="00D30F90">
        <w:rPr>
          <w:rFonts w:asciiTheme="minorHAnsi" w:hAnsiTheme="minorHAnsi" w:cstheme="minorHAnsi"/>
          <w:b/>
          <w:bCs/>
          <w:i/>
          <w:iCs/>
          <w:color w:val="000000" w:themeColor="text1"/>
          <w:sz w:val="28"/>
          <w:szCs w:val="28"/>
          <w:u w:val="single"/>
        </w:rPr>
        <w:t xml:space="preserve">December 13, </w:t>
      </w:r>
      <w:r w:rsidR="00617879" w:rsidRPr="00D30F90">
        <w:rPr>
          <w:rFonts w:asciiTheme="minorHAnsi" w:hAnsiTheme="minorHAnsi" w:cstheme="minorHAnsi"/>
          <w:b/>
          <w:bCs/>
          <w:i/>
          <w:iCs/>
          <w:color w:val="000000" w:themeColor="text1"/>
          <w:sz w:val="28"/>
          <w:szCs w:val="28"/>
          <w:u w:val="single"/>
        </w:rPr>
        <w:t>2024,</w:t>
      </w:r>
      <w:r w:rsidRPr="00D30F90">
        <w:rPr>
          <w:rFonts w:asciiTheme="minorHAnsi" w:hAnsiTheme="minorHAnsi" w:cstheme="minorHAnsi"/>
          <w:b/>
          <w:bCs/>
          <w:i/>
          <w:iCs/>
          <w:color w:val="000000" w:themeColor="text1"/>
          <w:sz w:val="28"/>
          <w:szCs w:val="28"/>
          <w:u w:val="single"/>
        </w:rPr>
        <w:t xml:space="preserve"> Quarterly Meeting</w:t>
      </w:r>
    </w:p>
    <w:p w14:paraId="558E9F73" w14:textId="6D1F7BB7" w:rsidR="00E34AEA" w:rsidRPr="00F001DC" w:rsidRDefault="009A3AEE" w:rsidP="0091487C">
      <w:pPr>
        <w:pStyle w:val="ListParagraph"/>
        <w:widowControl/>
        <w:autoSpaceDE/>
        <w:autoSpaceDN/>
        <w:ind w:left="1170" w:firstLine="0"/>
        <w:contextualSpacing/>
        <w:rPr>
          <w:rFonts w:asciiTheme="minorHAnsi" w:hAnsiTheme="minorHAnsi" w:cstheme="minorHAnsi"/>
          <w:color w:val="000000" w:themeColor="text1"/>
        </w:rPr>
      </w:pPr>
      <w:r>
        <w:rPr>
          <w:rFonts w:asciiTheme="minorHAnsi" w:hAnsiTheme="minorHAnsi" w:cstheme="minorHAnsi"/>
          <w:b/>
          <w:bCs/>
          <w:color w:val="000000" w:themeColor="text1"/>
        </w:rPr>
        <w:t>SRC</w:t>
      </w:r>
      <w:r w:rsidR="0070784E" w:rsidRPr="00F001DC">
        <w:rPr>
          <w:rFonts w:asciiTheme="minorHAnsi" w:hAnsiTheme="minorHAnsi" w:cstheme="minorHAnsi"/>
          <w:b/>
          <w:bCs/>
          <w:color w:val="000000" w:themeColor="text1"/>
        </w:rPr>
        <w:t xml:space="preserve"> Chair:  </w:t>
      </w:r>
      <w:r w:rsidR="0089456E" w:rsidRPr="00F001DC">
        <w:rPr>
          <w:rFonts w:asciiTheme="minorHAnsi" w:hAnsiTheme="minorHAnsi" w:cstheme="minorHAnsi"/>
          <w:color w:val="000000" w:themeColor="text1"/>
        </w:rPr>
        <w:t xml:space="preserve">Don Brown </w:t>
      </w:r>
      <w:r w:rsidR="003B7282" w:rsidRPr="003B7282">
        <w:rPr>
          <w:rFonts w:asciiTheme="minorHAnsi" w:hAnsiTheme="minorHAnsi" w:cstheme="minorHAnsi"/>
          <w:color w:val="000000" w:themeColor="text1"/>
        </w:rPr>
        <w:t>welcomed everyone to the 4th quarterly meeting of the State Rehabilitation.</w:t>
      </w:r>
      <w:r w:rsidR="00400C0A">
        <w:rPr>
          <w:rFonts w:asciiTheme="minorHAnsi" w:hAnsiTheme="minorHAnsi" w:cstheme="minorHAnsi"/>
          <w:color w:val="000000" w:themeColor="text1"/>
        </w:rPr>
        <w:t xml:space="preserve"> All </w:t>
      </w:r>
      <w:r w:rsidR="003B7282" w:rsidRPr="003B7282">
        <w:rPr>
          <w:rFonts w:asciiTheme="minorHAnsi" w:hAnsiTheme="minorHAnsi" w:cstheme="minorHAnsi"/>
          <w:color w:val="000000" w:themeColor="text1"/>
        </w:rPr>
        <w:t>attendees were given an opportunity to provide their introductions</w:t>
      </w:r>
      <w:r w:rsidR="00400C0A">
        <w:rPr>
          <w:rFonts w:asciiTheme="minorHAnsi" w:hAnsiTheme="minorHAnsi" w:cstheme="minorHAnsi"/>
          <w:color w:val="000000" w:themeColor="text1"/>
        </w:rPr>
        <w:t xml:space="preserve">, </w:t>
      </w:r>
      <w:r w:rsidR="003B7282" w:rsidRPr="003B7282">
        <w:rPr>
          <w:rFonts w:asciiTheme="minorHAnsi" w:hAnsiTheme="minorHAnsi" w:cstheme="minorHAnsi"/>
          <w:color w:val="000000" w:themeColor="text1"/>
        </w:rPr>
        <w:t xml:space="preserve">and </w:t>
      </w:r>
      <w:r w:rsidR="00400C0A">
        <w:rPr>
          <w:rFonts w:asciiTheme="minorHAnsi" w:hAnsiTheme="minorHAnsi" w:cstheme="minorHAnsi"/>
          <w:color w:val="000000" w:themeColor="text1"/>
        </w:rPr>
        <w:t xml:space="preserve">all </w:t>
      </w:r>
      <w:r w:rsidR="003B7282" w:rsidRPr="003B7282">
        <w:rPr>
          <w:rFonts w:asciiTheme="minorHAnsi" w:hAnsiTheme="minorHAnsi" w:cstheme="minorHAnsi"/>
          <w:color w:val="000000" w:themeColor="text1"/>
        </w:rPr>
        <w:t>received</w:t>
      </w:r>
      <w:r w:rsidR="00400C0A">
        <w:rPr>
          <w:rFonts w:asciiTheme="minorHAnsi" w:hAnsiTheme="minorHAnsi" w:cstheme="minorHAnsi"/>
          <w:color w:val="000000" w:themeColor="text1"/>
        </w:rPr>
        <w:t xml:space="preserve"> </w:t>
      </w:r>
      <w:r w:rsidR="003B7282" w:rsidRPr="003B7282">
        <w:rPr>
          <w:rFonts w:asciiTheme="minorHAnsi" w:hAnsiTheme="minorHAnsi" w:cstheme="minorHAnsi"/>
          <w:color w:val="000000" w:themeColor="text1"/>
        </w:rPr>
        <w:t>materials that were going to be covered</w:t>
      </w:r>
      <w:r w:rsidR="00400C0A">
        <w:rPr>
          <w:rFonts w:asciiTheme="minorHAnsi" w:hAnsiTheme="minorHAnsi" w:cstheme="minorHAnsi"/>
          <w:color w:val="000000" w:themeColor="text1"/>
        </w:rPr>
        <w:t xml:space="preserve"> </w:t>
      </w:r>
      <w:r w:rsidR="00D85C10">
        <w:rPr>
          <w:rFonts w:asciiTheme="minorHAnsi" w:hAnsiTheme="minorHAnsi" w:cstheme="minorHAnsi"/>
          <w:color w:val="000000" w:themeColor="text1"/>
        </w:rPr>
        <w:t>via email prior to the meeting</w:t>
      </w:r>
      <w:r w:rsidR="003B7282" w:rsidRPr="003B7282">
        <w:rPr>
          <w:rFonts w:asciiTheme="minorHAnsi" w:hAnsiTheme="minorHAnsi" w:cstheme="minorHAnsi"/>
          <w:color w:val="000000" w:themeColor="text1"/>
        </w:rPr>
        <w:t xml:space="preserve">. </w:t>
      </w:r>
      <w:r w:rsidR="005C6EB7">
        <w:rPr>
          <w:rFonts w:asciiTheme="minorHAnsi" w:hAnsiTheme="minorHAnsi" w:cstheme="minorHAnsi"/>
          <w:color w:val="000000" w:themeColor="text1"/>
        </w:rPr>
        <w:t xml:space="preserve"> </w:t>
      </w:r>
      <w:r w:rsidR="008053B2" w:rsidRPr="008053B2">
        <w:rPr>
          <w:rFonts w:asciiTheme="minorHAnsi" w:hAnsiTheme="minorHAnsi" w:cstheme="minorHAnsi"/>
          <w:color w:val="000000" w:themeColor="text1"/>
        </w:rPr>
        <w:t>A motion was made by Edwin Butler and was seconded by Pat Fontaine to accept the minutes</w:t>
      </w:r>
      <w:r w:rsidR="005C6EB7">
        <w:rPr>
          <w:rFonts w:asciiTheme="minorHAnsi" w:hAnsiTheme="minorHAnsi" w:cstheme="minorHAnsi"/>
          <w:color w:val="000000" w:themeColor="text1"/>
        </w:rPr>
        <w:t xml:space="preserve"> from the prior meetings</w:t>
      </w:r>
      <w:r w:rsidR="008053B2" w:rsidRPr="008053B2">
        <w:rPr>
          <w:rFonts w:asciiTheme="minorHAnsi" w:hAnsiTheme="minorHAnsi" w:cstheme="minorHAnsi"/>
          <w:color w:val="000000" w:themeColor="text1"/>
        </w:rPr>
        <w:t>.  Mary Meruvia Lundy commented that the prior minutes from June and October had typos, and Pshon Barrett’s name was misspelled. All were in favor of accepting the minutes with these corrections.</w:t>
      </w:r>
    </w:p>
    <w:p w14:paraId="604D221F" w14:textId="77777777" w:rsidR="00F2452D" w:rsidRPr="00F001DC" w:rsidRDefault="00F2452D" w:rsidP="0091487C">
      <w:pPr>
        <w:pStyle w:val="ListParagraph"/>
        <w:widowControl/>
        <w:autoSpaceDE/>
        <w:autoSpaceDN/>
        <w:ind w:left="1170" w:firstLine="0"/>
        <w:contextualSpacing/>
        <w:rPr>
          <w:rFonts w:asciiTheme="minorHAnsi" w:hAnsiTheme="minorHAnsi" w:cstheme="minorHAnsi"/>
          <w:color w:val="000000" w:themeColor="text1"/>
        </w:rPr>
      </w:pPr>
    </w:p>
    <w:p w14:paraId="09062F1D" w14:textId="2228E466" w:rsidR="00E34AEA" w:rsidRPr="00667AAF" w:rsidRDefault="009A3AEE" w:rsidP="0091487C">
      <w:pPr>
        <w:pStyle w:val="ListParagraph"/>
        <w:widowControl/>
        <w:autoSpaceDE/>
        <w:autoSpaceDN/>
        <w:ind w:left="1170" w:firstLine="0"/>
        <w:contextualSpacing/>
        <w:rPr>
          <w:rFonts w:asciiTheme="minorHAnsi" w:hAnsiTheme="minorHAnsi" w:cstheme="minorHAnsi"/>
          <w:bCs/>
          <w:color w:val="000000" w:themeColor="text1"/>
        </w:rPr>
      </w:pPr>
      <w:r>
        <w:rPr>
          <w:rFonts w:asciiTheme="minorHAnsi" w:hAnsiTheme="minorHAnsi" w:cstheme="minorHAnsi"/>
          <w:b/>
          <w:color w:val="000000" w:themeColor="text1"/>
        </w:rPr>
        <w:t>MDRS</w:t>
      </w:r>
      <w:r w:rsidR="00F2452D" w:rsidRPr="00F001DC">
        <w:rPr>
          <w:rFonts w:asciiTheme="minorHAnsi" w:hAnsiTheme="minorHAnsi" w:cstheme="minorHAnsi"/>
          <w:b/>
          <w:color w:val="000000" w:themeColor="text1"/>
        </w:rPr>
        <w:t xml:space="preserve"> Executive Director:</w:t>
      </w:r>
      <w:r w:rsidR="00CB108F" w:rsidRPr="00F001DC">
        <w:rPr>
          <w:rFonts w:asciiTheme="minorHAnsi" w:hAnsiTheme="minorHAnsi" w:cstheme="minorHAnsi"/>
          <w:b/>
          <w:color w:val="000000" w:themeColor="text1"/>
        </w:rPr>
        <w:t xml:space="preserve"> </w:t>
      </w:r>
      <w:r w:rsidR="00667AAF" w:rsidRPr="00667AAF">
        <w:rPr>
          <w:rFonts w:asciiTheme="minorHAnsi" w:hAnsiTheme="minorHAnsi" w:cstheme="minorHAnsi"/>
          <w:bCs/>
          <w:color w:val="000000" w:themeColor="text1"/>
        </w:rPr>
        <w:t>Samandra Murphy, MDRS Chief of Staff, attended on behalf of Executive Director Billy Taylor and shared several updates. She announced that Dr. Jennifer Jackson has been officially appointed as VR Director following a thorough selection process, and MDRS is pleased with the progress and leadership in VR. All Business Development, policy and training, and Project SEARCH staff have now been placed under the VR Director’s authority. Upcoming policy changes, including post-secondary education policy, will continue to be reviewed with stakeholder input. RSA has also scheduled a monitoring visit for May 6–8 and may contact SRC members. No additional comments were provided.</w:t>
      </w:r>
    </w:p>
    <w:p w14:paraId="743A9F63" w14:textId="63FA9005" w:rsidR="007C1EF8" w:rsidRPr="007C1EF8" w:rsidRDefault="0070784E" w:rsidP="0091487C">
      <w:pPr>
        <w:pStyle w:val="NormalWeb"/>
        <w:ind w:left="1170"/>
        <w:jc w:val="both"/>
        <w:rPr>
          <w:rFonts w:asciiTheme="minorHAnsi" w:hAnsiTheme="minorHAnsi" w:cstheme="minorHAnsi"/>
          <w:sz w:val="22"/>
          <w:szCs w:val="22"/>
        </w:rPr>
      </w:pPr>
      <w:r w:rsidRPr="007C1EF8">
        <w:rPr>
          <w:rFonts w:asciiTheme="minorHAnsi" w:hAnsiTheme="minorHAnsi" w:cstheme="minorHAnsi"/>
          <w:b/>
          <w:bCs/>
          <w:color w:val="000000" w:themeColor="text1"/>
          <w:sz w:val="22"/>
          <w:szCs w:val="22"/>
        </w:rPr>
        <w:t>Client Assistance Program:</w:t>
      </w:r>
      <w:r w:rsidR="00076593" w:rsidRPr="007C1EF8">
        <w:rPr>
          <w:rFonts w:asciiTheme="minorHAnsi" w:hAnsiTheme="minorHAnsi" w:cstheme="minorHAnsi"/>
          <w:b/>
          <w:bCs/>
          <w:color w:val="000000" w:themeColor="text1"/>
          <w:sz w:val="22"/>
          <w:szCs w:val="22"/>
        </w:rPr>
        <w:t xml:space="preserve"> </w:t>
      </w:r>
      <w:r w:rsidR="007C1EF8" w:rsidRPr="007C1EF8">
        <w:rPr>
          <w:rFonts w:asciiTheme="minorHAnsi" w:hAnsiTheme="minorHAnsi" w:cstheme="minorHAnsi"/>
          <w:sz w:val="22"/>
          <w:szCs w:val="22"/>
        </w:rPr>
        <w:t>Pshon Barrett introduced herself as the newly designated CAP representative to the SRC and shared her background in ADA enforcement as a former assistant U.S. attorney. She described CAP’s role as helping clients understand their rights and responsibilities while advocating for client-centered and system-level improvements within VR.</w:t>
      </w:r>
    </w:p>
    <w:p w14:paraId="08017E32" w14:textId="77777777" w:rsidR="007C1EF8" w:rsidRPr="007C1EF8" w:rsidRDefault="007C1EF8" w:rsidP="0091487C">
      <w:pPr>
        <w:pStyle w:val="NormalWeb"/>
        <w:ind w:left="1170"/>
        <w:jc w:val="both"/>
        <w:rPr>
          <w:rFonts w:asciiTheme="minorHAnsi" w:hAnsiTheme="minorHAnsi" w:cstheme="minorHAnsi"/>
          <w:sz w:val="22"/>
          <w:szCs w:val="22"/>
        </w:rPr>
      </w:pPr>
      <w:r w:rsidRPr="007C1EF8">
        <w:rPr>
          <w:rFonts w:asciiTheme="minorHAnsi" w:hAnsiTheme="minorHAnsi" w:cstheme="minorHAnsi"/>
          <w:sz w:val="22"/>
          <w:szCs w:val="22"/>
        </w:rPr>
        <w:t>Since assuming the role, Ms. Barrett has conducted outreach and training with consumers, providers, and VR staff; developed a new brochure; begun reviewing VR regulations; and started building procedures, staffing, and an advisory committee. CAP has resolved two cases and has one pending. She is coordinating with Dr. Jackson on policy training and counselor education and offered CAP’s support in addressing consumer satisfaction survey feedback.</w:t>
      </w:r>
    </w:p>
    <w:p w14:paraId="5C7EA13B" w14:textId="0AEFDFA3" w:rsidR="00F51313" w:rsidRDefault="00F51313" w:rsidP="0091487C">
      <w:pPr>
        <w:pStyle w:val="ListParagraph"/>
        <w:ind w:left="1170" w:firstLine="0"/>
        <w:rPr>
          <w:rFonts w:asciiTheme="minorHAnsi" w:hAnsiTheme="minorHAnsi" w:cstheme="minorHAnsi"/>
          <w:color w:val="000000" w:themeColor="text1"/>
        </w:rPr>
      </w:pPr>
      <w:r w:rsidRPr="00F001DC">
        <w:rPr>
          <w:rFonts w:asciiTheme="minorHAnsi" w:hAnsiTheme="minorHAnsi" w:cstheme="minorHAnsi"/>
          <w:b/>
          <w:bCs/>
          <w:color w:val="000000" w:themeColor="text1"/>
        </w:rPr>
        <w:t xml:space="preserve">Due Process Hearings last Quarter:  </w:t>
      </w:r>
      <w:r w:rsidR="00E126A3" w:rsidRPr="00F001DC">
        <w:rPr>
          <w:rFonts w:asciiTheme="minorHAnsi" w:hAnsiTheme="minorHAnsi" w:cstheme="minorHAnsi"/>
          <w:color w:val="000000" w:themeColor="text1"/>
        </w:rPr>
        <w:t>Dr. Jackson reported</w:t>
      </w:r>
      <w:r w:rsidR="00E03EEB" w:rsidRPr="00E03EEB">
        <w:t xml:space="preserve"> </w:t>
      </w:r>
      <w:r w:rsidR="00E03EEB">
        <w:rPr>
          <w:rFonts w:asciiTheme="minorHAnsi" w:hAnsiTheme="minorHAnsi" w:cstheme="minorHAnsi"/>
          <w:color w:val="000000" w:themeColor="text1"/>
        </w:rPr>
        <w:t>that</w:t>
      </w:r>
      <w:r w:rsidR="002F0DBF">
        <w:rPr>
          <w:rFonts w:asciiTheme="minorHAnsi" w:hAnsiTheme="minorHAnsi" w:cstheme="minorHAnsi"/>
          <w:color w:val="000000" w:themeColor="text1"/>
        </w:rPr>
        <w:t xml:space="preserve"> </w:t>
      </w:r>
      <w:r w:rsidR="00E03EEB" w:rsidRPr="00E03EEB">
        <w:rPr>
          <w:rFonts w:asciiTheme="minorHAnsi" w:hAnsiTheme="minorHAnsi" w:cstheme="minorHAnsi"/>
          <w:color w:val="000000" w:themeColor="text1"/>
        </w:rPr>
        <w:t>here were no due process hearings. One mediation with the Office of Civil Rights resulted in an agreement with the consumer’s guardian, which is currently being implemented. One appeal request is pending and has not reached the due process stage. Another mediation, assisted by Pshon Barrett, concluded with a finding of ineligibility for VR services, and no appeal was filed.</w:t>
      </w:r>
    </w:p>
    <w:p w14:paraId="088E184A" w14:textId="77777777" w:rsidR="002F0DBF" w:rsidRPr="00F001DC" w:rsidRDefault="002F0DBF" w:rsidP="0091487C">
      <w:pPr>
        <w:pStyle w:val="ListParagraph"/>
        <w:ind w:left="1170" w:firstLine="0"/>
        <w:rPr>
          <w:rFonts w:asciiTheme="minorHAnsi" w:hAnsiTheme="minorHAnsi" w:cstheme="minorHAnsi"/>
          <w:b/>
          <w:bCs/>
          <w:color w:val="000000" w:themeColor="text1"/>
        </w:rPr>
      </w:pPr>
    </w:p>
    <w:p w14:paraId="1D1DE281" w14:textId="77777777" w:rsidR="00632A3A" w:rsidRPr="00632A3A" w:rsidRDefault="009A3AEE" w:rsidP="0091487C">
      <w:pPr>
        <w:ind w:left="1170"/>
        <w:jc w:val="both"/>
        <w:rPr>
          <w:rFonts w:asciiTheme="minorHAnsi" w:hAnsiTheme="minorHAnsi" w:cstheme="minorHAnsi"/>
        </w:rPr>
      </w:pPr>
      <w:r>
        <w:rPr>
          <w:rFonts w:asciiTheme="minorHAnsi" w:hAnsiTheme="minorHAnsi" w:cstheme="minorHAnsi"/>
          <w:b/>
          <w:bCs/>
        </w:rPr>
        <w:t>OVR</w:t>
      </w:r>
      <w:r w:rsidR="0070784E" w:rsidRPr="00F001DC">
        <w:rPr>
          <w:rFonts w:asciiTheme="minorHAnsi" w:hAnsiTheme="minorHAnsi" w:cstheme="minorHAnsi"/>
          <w:b/>
          <w:bCs/>
        </w:rPr>
        <w:t xml:space="preserve"> Program:</w:t>
      </w:r>
      <w:r w:rsidR="002018DD" w:rsidRPr="00F001DC">
        <w:rPr>
          <w:rFonts w:asciiTheme="minorHAnsi" w:hAnsiTheme="minorHAnsi" w:cstheme="minorHAnsi"/>
          <w:b/>
          <w:bCs/>
        </w:rPr>
        <w:t xml:space="preserve"> </w:t>
      </w:r>
      <w:r w:rsidR="00632A3A" w:rsidRPr="00632A3A">
        <w:rPr>
          <w:rFonts w:asciiTheme="minorHAnsi" w:hAnsiTheme="minorHAnsi" w:cstheme="minorHAnsi"/>
        </w:rPr>
        <w:t>Dr. Jennifer Jackson introduced her background in special education, Project SEARCH, and autism services, emphasizing her strong personal and professional commitment to individuals with disabilities. She then presented the OVR report, noting solid progress toward annual goals. Overall, OVR has achieved 55% of its IPE goal, completing 2,343 of 4,270 IPEs, with several districts already at or above 50%. OVR is serving 10,511 individuals statewide, including Project SEARCH students. Totals include 2,319 potentially eligible individuals, 2,282 transition students, and 1,334 successfully rehabilitated clients, representing 55% of the annual rehabilitation goal. New applications total 3,525, with 10,061 active cases. Pre-ETS participation increased to 3,704 students following new referral procedures.</w:t>
      </w:r>
    </w:p>
    <w:p w14:paraId="1E873C44" w14:textId="77777777" w:rsidR="00632A3A" w:rsidRPr="00632A3A" w:rsidRDefault="00632A3A" w:rsidP="0091487C">
      <w:pPr>
        <w:ind w:left="1170"/>
        <w:jc w:val="both"/>
        <w:rPr>
          <w:rFonts w:asciiTheme="minorHAnsi" w:hAnsiTheme="minorHAnsi" w:cstheme="minorHAnsi"/>
        </w:rPr>
      </w:pPr>
    </w:p>
    <w:p w14:paraId="451FC888" w14:textId="77777777" w:rsidR="00632A3A" w:rsidRPr="00632A3A" w:rsidRDefault="00632A3A" w:rsidP="0091487C">
      <w:pPr>
        <w:ind w:left="1170"/>
        <w:jc w:val="both"/>
        <w:rPr>
          <w:rFonts w:asciiTheme="minorHAnsi" w:hAnsiTheme="minorHAnsi" w:cstheme="minorHAnsi"/>
        </w:rPr>
      </w:pPr>
      <w:r w:rsidRPr="00632A3A">
        <w:rPr>
          <w:rFonts w:asciiTheme="minorHAnsi" w:hAnsiTheme="minorHAnsi" w:cstheme="minorHAnsi"/>
        </w:rPr>
        <w:t>Dr. Jackson also reported that Business Development has been moved back under OVR to improve coordination and continuity, with staffing adjustments made to avoid service disruptions. She emphasized her focus on continuity of care by minimizing case handoffs and ensuring consistent support for clients.</w:t>
      </w:r>
    </w:p>
    <w:p w14:paraId="6F5CDC59" w14:textId="77777777" w:rsidR="00632A3A" w:rsidRPr="00632A3A" w:rsidRDefault="00632A3A" w:rsidP="0091487C">
      <w:pPr>
        <w:ind w:left="1170"/>
        <w:jc w:val="both"/>
        <w:rPr>
          <w:rFonts w:asciiTheme="minorHAnsi" w:hAnsiTheme="minorHAnsi" w:cstheme="minorHAnsi"/>
        </w:rPr>
      </w:pPr>
    </w:p>
    <w:p w14:paraId="20C016A2" w14:textId="587E4575" w:rsidR="00321E32" w:rsidRPr="00632A3A" w:rsidRDefault="00632A3A" w:rsidP="0091487C">
      <w:pPr>
        <w:ind w:left="1170"/>
        <w:jc w:val="both"/>
        <w:rPr>
          <w:rFonts w:asciiTheme="minorHAnsi" w:hAnsiTheme="minorHAnsi" w:cstheme="minorHAnsi"/>
        </w:rPr>
      </w:pPr>
      <w:r w:rsidRPr="00632A3A">
        <w:rPr>
          <w:rFonts w:asciiTheme="minorHAnsi" w:hAnsiTheme="minorHAnsi" w:cstheme="minorHAnsi"/>
        </w:rPr>
        <w:t>As part of developing and reviewing state goals and priorities, Dr. Jackson provided an update on efforts to streamline policies and procedures. Members received a report titled “Post Secondary Education and Training” from the Resource Guide. Discussion centered on policies affecting students with outstanding or defaulted student loans. Dr. Jackson explained that OVR currently handles these situations on a case-by-case basis and is reviewing existing language to provide clearer guidance. She has consulted with RSA and reviewed policies from other states and is evaluating potential revisions to better address these concerns.</w:t>
      </w:r>
    </w:p>
    <w:p w14:paraId="04490900" w14:textId="633DEEBD" w:rsidR="005C12E3" w:rsidRPr="005C12E3" w:rsidRDefault="009A3AEE" w:rsidP="0091487C">
      <w:pPr>
        <w:pStyle w:val="NormalWeb"/>
        <w:ind w:left="1170"/>
        <w:jc w:val="both"/>
        <w:rPr>
          <w:rFonts w:asciiTheme="minorHAnsi" w:hAnsiTheme="minorHAnsi" w:cstheme="minorHAnsi"/>
          <w:bCs/>
          <w:color w:val="000000" w:themeColor="text1"/>
          <w:sz w:val="22"/>
          <w:szCs w:val="22"/>
        </w:rPr>
      </w:pPr>
      <w:r>
        <w:rPr>
          <w:rFonts w:asciiTheme="minorHAnsi" w:hAnsiTheme="minorHAnsi" w:cstheme="minorHAnsi"/>
          <w:b/>
          <w:color w:val="000000" w:themeColor="text1"/>
          <w:sz w:val="22"/>
          <w:szCs w:val="22"/>
        </w:rPr>
        <w:t>OVRB</w:t>
      </w:r>
      <w:r w:rsidR="002018DD" w:rsidRPr="00F001DC">
        <w:rPr>
          <w:rFonts w:asciiTheme="minorHAnsi" w:hAnsiTheme="minorHAnsi" w:cstheme="minorHAnsi"/>
          <w:b/>
          <w:color w:val="000000" w:themeColor="text1"/>
          <w:sz w:val="22"/>
          <w:szCs w:val="22"/>
        </w:rPr>
        <w:t xml:space="preserve"> Program Report</w:t>
      </w:r>
      <w:r w:rsidR="00C73E4B" w:rsidRPr="00F001DC">
        <w:rPr>
          <w:rFonts w:asciiTheme="minorHAnsi" w:hAnsiTheme="minorHAnsi" w:cstheme="minorHAnsi"/>
          <w:b/>
          <w:color w:val="000000" w:themeColor="text1"/>
          <w:sz w:val="22"/>
          <w:szCs w:val="22"/>
        </w:rPr>
        <w:t xml:space="preserve">: </w:t>
      </w:r>
      <w:r w:rsidR="00C73E4B" w:rsidRPr="00F001DC">
        <w:rPr>
          <w:rFonts w:asciiTheme="minorHAnsi" w:hAnsiTheme="minorHAnsi" w:cstheme="minorHAnsi"/>
          <w:bCs/>
          <w:color w:val="000000" w:themeColor="text1"/>
          <w:sz w:val="22"/>
          <w:szCs w:val="22"/>
        </w:rPr>
        <w:t xml:space="preserve"> </w:t>
      </w:r>
      <w:r w:rsidR="005C12E3" w:rsidRPr="005C12E3">
        <w:rPr>
          <w:rFonts w:asciiTheme="minorHAnsi" w:hAnsiTheme="minorHAnsi" w:cstheme="minorHAnsi"/>
          <w:bCs/>
          <w:color w:val="000000" w:themeColor="text1"/>
          <w:sz w:val="22"/>
          <w:szCs w:val="22"/>
        </w:rPr>
        <w:t>Dorothy Young provided updates on OVRB programs, noting that written reports will be distributed later. At the EMERGE Center, 14 clients are currently in training, with 4 residing in on-site apartments as part of a 6–</w:t>
      </w:r>
      <w:r w:rsidR="003A662F" w:rsidRPr="005C12E3">
        <w:rPr>
          <w:rFonts w:asciiTheme="minorHAnsi" w:hAnsiTheme="minorHAnsi" w:cstheme="minorHAnsi"/>
          <w:bCs/>
          <w:color w:val="000000" w:themeColor="text1"/>
          <w:sz w:val="22"/>
          <w:szCs w:val="22"/>
        </w:rPr>
        <w:t>9-month</w:t>
      </w:r>
      <w:r w:rsidR="005C12E3" w:rsidRPr="005C12E3">
        <w:rPr>
          <w:rFonts w:asciiTheme="minorHAnsi" w:hAnsiTheme="minorHAnsi" w:cstheme="minorHAnsi"/>
          <w:bCs/>
          <w:color w:val="000000" w:themeColor="text1"/>
          <w:sz w:val="22"/>
          <w:szCs w:val="22"/>
        </w:rPr>
        <w:t xml:space="preserve"> residential program supported by specialized instructors and transportation services. The center also operates a successful day program for individuals age 55 and older. OVRB has hired a new EMERGE Center director, Dean Georgiev, bringing extensive experience in structured discovery and adaptive technology, and has filled key instructor positions with two certified staff beginning in January 2024.</w:t>
      </w:r>
    </w:p>
    <w:p w14:paraId="5170904F" w14:textId="094155B0" w:rsidR="005C12E3" w:rsidRPr="005C12E3" w:rsidRDefault="005C12E3" w:rsidP="0091487C">
      <w:pPr>
        <w:pStyle w:val="NormalWeb"/>
        <w:ind w:left="1170"/>
        <w:jc w:val="both"/>
        <w:rPr>
          <w:rFonts w:asciiTheme="minorHAnsi" w:hAnsiTheme="minorHAnsi" w:cstheme="minorHAnsi"/>
          <w:bCs/>
          <w:color w:val="000000" w:themeColor="text1"/>
          <w:sz w:val="22"/>
          <w:szCs w:val="22"/>
        </w:rPr>
      </w:pPr>
      <w:r w:rsidRPr="005C12E3">
        <w:rPr>
          <w:rFonts w:asciiTheme="minorHAnsi" w:hAnsiTheme="minorHAnsi" w:cstheme="minorHAnsi"/>
          <w:bCs/>
          <w:color w:val="000000" w:themeColor="text1"/>
          <w:sz w:val="22"/>
          <w:szCs w:val="22"/>
        </w:rPr>
        <w:t>OVRB announced a six-month community update event at the EMERGE Center on January 17, 2024, and plans to promote the program at future conferences. The Addie McBryde Center has served 32 client</w:t>
      </w:r>
      <w:r>
        <w:rPr>
          <w:rFonts w:asciiTheme="minorHAnsi" w:hAnsiTheme="minorHAnsi" w:cstheme="minorHAnsi"/>
          <w:bCs/>
          <w:color w:val="000000" w:themeColor="text1"/>
          <w:sz w:val="22"/>
          <w:szCs w:val="22"/>
        </w:rPr>
        <w:t xml:space="preserve">s </w:t>
      </w:r>
      <w:r w:rsidRPr="005C12E3">
        <w:rPr>
          <w:rFonts w:asciiTheme="minorHAnsi" w:hAnsiTheme="minorHAnsi" w:cstheme="minorHAnsi"/>
          <w:bCs/>
          <w:color w:val="000000" w:themeColor="text1"/>
          <w:sz w:val="22"/>
          <w:szCs w:val="22"/>
        </w:rPr>
        <w:t>year to date; efforts are underway to increase referrals statewide by adding referral goals to counselor performance plans.</w:t>
      </w:r>
    </w:p>
    <w:p w14:paraId="22962965" w14:textId="1C518416" w:rsidR="005752D9" w:rsidRDefault="005C12E3" w:rsidP="0091487C">
      <w:pPr>
        <w:pStyle w:val="NormalWeb"/>
        <w:spacing w:before="0" w:beforeAutospacing="0" w:after="0" w:afterAutospacing="0"/>
        <w:ind w:left="1170"/>
        <w:jc w:val="both"/>
        <w:rPr>
          <w:rFonts w:asciiTheme="minorHAnsi" w:hAnsiTheme="minorHAnsi" w:cstheme="minorHAnsi"/>
          <w:sz w:val="22"/>
          <w:szCs w:val="22"/>
        </w:rPr>
      </w:pPr>
      <w:r w:rsidRPr="005C12E3">
        <w:rPr>
          <w:rFonts w:asciiTheme="minorHAnsi" w:hAnsiTheme="minorHAnsi" w:cstheme="minorHAnsi"/>
          <w:bCs/>
          <w:color w:val="000000" w:themeColor="text1"/>
          <w:sz w:val="22"/>
          <w:szCs w:val="22"/>
        </w:rPr>
        <w:t>Ms. Young also shared that she will serve as President of the National Council of State Agencies for the Blind beginning January 2025. Current OVRB service numbers include 1,363 consumers served, 218 new applications, 182 plans written, 1,170 active cases, and 116 employment outcomes with an average hourly wage of $18.56.</w:t>
      </w:r>
    </w:p>
    <w:p w14:paraId="10B17D85" w14:textId="77777777" w:rsidR="00224554" w:rsidRPr="00F001DC" w:rsidRDefault="00224554" w:rsidP="0091487C">
      <w:pPr>
        <w:pStyle w:val="NormalWeb"/>
        <w:spacing w:before="0" w:beforeAutospacing="0" w:after="0" w:afterAutospacing="0"/>
        <w:ind w:left="1170"/>
        <w:jc w:val="both"/>
        <w:rPr>
          <w:rFonts w:asciiTheme="minorHAnsi" w:hAnsiTheme="minorHAnsi" w:cstheme="minorHAnsi"/>
          <w:b/>
          <w:bCs/>
          <w:color w:val="000000" w:themeColor="text1"/>
          <w:sz w:val="22"/>
          <w:szCs w:val="22"/>
        </w:rPr>
      </w:pPr>
    </w:p>
    <w:p w14:paraId="19CC1763" w14:textId="77777777" w:rsidR="00512870" w:rsidRPr="00F001DC" w:rsidRDefault="0070784E" w:rsidP="0091487C">
      <w:pPr>
        <w:widowControl/>
        <w:autoSpaceDE/>
        <w:autoSpaceDN/>
        <w:ind w:left="1170"/>
        <w:rPr>
          <w:rFonts w:asciiTheme="minorHAnsi" w:hAnsiTheme="minorHAnsi" w:cstheme="minorHAnsi"/>
          <w:b/>
          <w:bCs/>
          <w:color w:val="000000" w:themeColor="text1"/>
        </w:rPr>
      </w:pPr>
      <w:r w:rsidRPr="00F001DC">
        <w:rPr>
          <w:rFonts w:asciiTheme="minorHAnsi" w:hAnsiTheme="minorHAnsi" w:cstheme="minorHAnsi"/>
          <w:b/>
          <w:bCs/>
          <w:color w:val="000000" w:themeColor="text1"/>
        </w:rPr>
        <w:t>Consumer Satisfaction</w:t>
      </w:r>
      <w:r w:rsidR="00512870" w:rsidRPr="00F001DC">
        <w:rPr>
          <w:rFonts w:asciiTheme="minorHAnsi" w:hAnsiTheme="minorHAnsi" w:cstheme="minorHAnsi"/>
          <w:b/>
          <w:bCs/>
          <w:color w:val="000000" w:themeColor="text1"/>
        </w:rPr>
        <w:t xml:space="preserve"> Review:</w:t>
      </w:r>
    </w:p>
    <w:p w14:paraId="792B7D91" w14:textId="3EAF6ABA" w:rsidR="00F03B27" w:rsidRPr="00F03B27" w:rsidRDefault="00512870" w:rsidP="0091487C">
      <w:pPr>
        <w:pStyle w:val="ListParagraph"/>
        <w:widowControl/>
        <w:numPr>
          <w:ilvl w:val="0"/>
          <w:numId w:val="39"/>
        </w:numPr>
        <w:autoSpaceDE/>
        <w:autoSpaceDN/>
        <w:rPr>
          <w:rFonts w:asciiTheme="minorHAnsi" w:hAnsiTheme="minorHAnsi" w:cstheme="minorHAnsi"/>
          <w:color w:val="000000" w:themeColor="text1"/>
        </w:rPr>
      </w:pPr>
      <w:r w:rsidRPr="00F001DC">
        <w:rPr>
          <w:rFonts w:asciiTheme="minorHAnsi" w:hAnsiTheme="minorHAnsi" w:cstheme="minorHAnsi"/>
          <w:b/>
          <w:bCs/>
          <w:color w:val="000000" w:themeColor="text1"/>
        </w:rPr>
        <w:t>Consumer Satisfaction Survey</w:t>
      </w:r>
      <w:r w:rsidR="00A86215" w:rsidRPr="00F001DC">
        <w:rPr>
          <w:rFonts w:asciiTheme="minorHAnsi" w:hAnsiTheme="minorHAnsi" w:cstheme="minorHAnsi"/>
          <w:b/>
          <w:bCs/>
          <w:color w:val="000000" w:themeColor="text1"/>
        </w:rPr>
        <w:t xml:space="preserve"> (July 202</w:t>
      </w:r>
      <w:r w:rsidR="004F167B">
        <w:rPr>
          <w:rFonts w:asciiTheme="minorHAnsi" w:hAnsiTheme="minorHAnsi" w:cstheme="minorHAnsi"/>
          <w:b/>
          <w:bCs/>
          <w:color w:val="000000" w:themeColor="text1"/>
        </w:rPr>
        <w:t>4</w:t>
      </w:r>
      <w:r w:rsidR="00A86215" w:rsidRPr="00F001DC">
        <w:rPr>
          <w:rFonts w:asciiTheme="minorHAnsi" w:hAnsiTheme="minorHAnsi" w:cstheme="minorHAnsi"/>
          <w:b/>
          <w:bCs/>
          <w:color w:val="000000" w:themeColor="text1"/>
        </w:rPr>
        <w:t xml:space="preserve"> - September 202</w:t>
      </w:r>
      <w:r w:rsidR="004F167B">
        <w:rPr>
          <w:rFonts w:asciiTheme="minorHAnsi" w:hAnsiTheme="minorHAnsi" w:cstheme="minorHAnsi"/>
          <w:b/>
          <w:bCs/>
          <w:color w:val="000000" w:themeColor="text1"/>
        </w:rPr>
        <w:t>4</w:t>
      </w:r>
      <w:r w:rsidR="00A86215" w:rsidRPr="00F001DC">
        <w:rPr>
          <w:rFonts w:asciiTheme="minorHAnsi" w:hAnsiTheme="minorHAnsi" w:cstheme="minorHAnsi"/>
          <w:b/>
          <w:bCs/>
          <w:color w:val="000000" w:themeColor="text1"/>
        </w:rPr>
        <w:t>)</w:t>
      </w:r>
      <w:r w:rsidR="00076593" w:rsidRPr="00F001DC">
        <w:rPr>
          <w:rFonts w:asciiTheme="minorHAnsi" w:hAnsiTheme="minorHAnsi" w:cstheme="minorHAnsi"/>
          <w:b/>
          <w:bCs/>
          <w:color w:val="000000" w:themeColor="text1"/>
        </w:rPr>
        <w:t>:</w:t>
      </w:r>
      <w:r w:rsidR="00A4043F" w:rsidRPr="00F001DC">
        <w:rPr>
          <w:rFonts w:asciiTheme="minorHAnsi" w:hAnsiTheme="minorHAnsi" w:cstheme="minorHAnsi"/>
          <w:b/>
          <w:bCs/>
          <w:color w:val="000000" w:themeColor="text1"/>
        </w:rPr>
        <w:t xml:space="preserve"> </w:t>
      </w:r>
      <w:r w:rsidR="00F03B27" w:rsidRPr="00F03B27">
        <w:rPr>
          <w:rFonts w:asciiTheme="minorHAnsi" w:hAnsiTheme="minorHAnsi" w:cstheme="minorHAnsi"/>
          <w:color w:val="000000" w:themeColor="text1"/>
        </w:rPr>
        <w:t>Charles Fairley emphasized that the consumer satisfaction survey is a key tool for improving services and outreach, noting the importance of delivering a clear, consistent message so consumers and families better understand available services. He summarized results from the non-blind consumer survey across all 10 districts, as provided in the 4th quarter 2023–2024 report.</w:t>
      </w:r>
    </w:p>
    <w:p w14:paraId="591E2FE0" w14:textId="77777777" w:rsidR="002D0BF8" w:rsidRDefault="002D0BF8" w:rsidP="0091487C">
      <w:pPr>
        <w:pStyle w:val="ListParagraph"/>
        <w:widowControl/>
        <w:autoSpaceDE/>
        <w:autoSpaceDN/>
        <w:ind w:left="1530" w:firstLine="0"/>
        <w:rPr>
          <w:rFonts w:asciiTheme="minorHAnsi" w:hAnsiTheme="minorHAnsi" w:cstheme="minorHAnsi"/>
          <w:color w:val="000000" w:themeColor="text1"/>
        </w:rPr>
      </w:pPr>
    </w:p>
    <w:p w14:paraId="35CD2652" w14:textId="05B0579F" w:rsidR="00A86215" w:rsidRDefault="00F03B27" w:rsidP="0091487C">
      <w:pPr>
        <w:pStyle w:val="ListParagraph"/>
        <w:widowControl/>
        <w:autoSpaceDE/>
        <w:autoSpaceDN/>
        <w:ind w:left="1530" w:firstLine="0"/>
        <w:rPr>
          <w:rFonts w:asciiTheme="minorHAnsi" w:hAnsiTheme="minorHAnsi" w:cstheme="minorHAnsi"/>
          <w:color w:val="000000" w:themeColor="text1"/>
        </w:rPr>
      </w:pPr>
      <w:r w:rsidRPr="00F03B27">
        <w:rPr>
          <w:rFonts w:asciiTheme="minorHAnsi" w:hAnsiTheme="minorHAnsi" w:cstheme="minorHAnsi"/>
          <w:color w:val="000000" w:themeColor="text1"/>
        </w:rPr>
        <w:t>Overall ratings were very strong: application experience (4.82), service planning (4.83), services received (4.81), employment outcomes (4.82), and support from other agencies (4.5). Employer-provided benefits received a lower rating (4.30), reflecting a nationwide challenge discussed with the Department of Labor. Mr. Fairley noted that, despite staffing vacancies and turnover, the results are encouraging and expected to improve further with added service providers and continued focus on areas for improvement.</w:t>
      </w:r>
    </w:p>
    <w:p w14:paraId="0683A0DE" w14:textId="77777777" w:rsidR="0048027C" w:rsidRPr="00F001DC" w:rsidRDefault="0048027C" w:rsidP="0091487C">
      <w:pPr>
        <w:pStyle w:val="ListParagraph"/>
        <w:widowControl/>
        <w:autoSpaceDE/>
        <w:autoSpaceDN/>
        <w:ind w:left="1530" w:firstLine="0"/>
        <w:rPr>
          <w:rFonts w:asciiTheme="minorHAnsi" w:hAnsiTheme="minorHAnsi" w:cstheme="minorHAnsi"/>
          <w:b/>
          <w:bCs/>
          <w:color w:val="000000" w:themeColor="text1"/>
        </w:rPr>
      </w:pPr>
    </w:p>
    <w:p w14:paraId="34A3D2FC" w14:textId="77777777" w:rsidR="00970F91" w:rsidRPr="00970F91" w:rsidRDefault="00076593" w:rsidP="0091487C">
      <w:pPr>
        <w:pStyle w:val="BodyText"/>
        <w:numPr>
          <w:ilvl w:val="0"/>
          <w:numId w:val="40"/>
        </w:numPr>
        <w:ind w:left="1440"/>
        <w:jc w:val="both"/>
        <w:rPr>
          <w:rFonts w:asciiTheme="minorHAnsi" w:hAnsiTheme="minorHAnsi" w:cstheme="minorHAnsi"/>
          <w:sz w:val="22"/>
          <w:szCs w:val="22"/>
        </w:rPr>
      </w:pPr>
      <w:r w:rsidRPr="00F001DC">
        <w:rPr>
          <w:rFonts w:asciiTheme="minorHAnsi" w:hAnsiTheme="minorHAnsi" w:cstheme="minorHAnsi"/>
          <w:b/>
          <w:color w:val="000000" w:themeColor="text1"/>
          <w:sz w:val="22"/>
          <w:szCs w:val="22"/>
        </w:rPr>
        <w:t>Program Evaluation Survey:</w:t>
      </w:r>
      <w:r w:rsidRPr="00970F91">
        <w:rPr>
          <w:rFonts w:asciiTheme="minorHAnsi" w:hAnsiTheme="minorHAnsi" w:cstheme="minorHAnsi"/>
          <w:b/>
          <w:color w:val="000000" w:themeColor="text1"/>
          <w:sz w:val="22"/>
          <w:szCs w:val="22"/>
        </w:rPr>
        <w:t xml:space="preserve"> </w:t>
      </w:r>
      <w:r w:rsidR="00970F91" w:rsidRPr="00970F91">
        <w:rPr>
          <w:rFonts w:asciiTheme="minorHAnsi" w:hAnsiTheme="minorHAnsi" w:cstheme="minorHAnsi"/>
          <w:sz w:val="22"/>
          <w:szCs w:val="22"/>
        </w:rPr>
        <w:t>Kellie Rushing thanked the SRC for their dedication to compliance and client care. She reported on open active cases in OVR Districts 3 and 4, noting outreach efforts: District 3 reached 199 of 785 clients (39 employed) and District 4 reached 280 of 847 clients (44 employed). Overall satisfaction ratings were 3.07 (D3) and 3.42 (D4), with employment satisfaction averages of 3.13 (D3) and 3.89 (D4). Client feedback was generally positive in both districts.</w:t>
      </w:r>
    </w:p>
    <w:p w14:paraId="542C5E00" w14:textId="77777777" w:rsidR="00970F91" w:rsidRPr="00970F91" w:rsidRDefault="00970F91" w:rsidP="0091487C">
      <w:pPr>
        <w:pStyle w:val="BodyText"/>
        <w:ind w:left="1440"/>
        <w:rPr>
          <w:rFonts w:asciiTheme="minorHAnsi" w:hAnsiTheme="minorHAnsi" w:cstheme="minorHAnsi"/>
          <w:sz w:val="22"/>
          <w:szCs w:val="22"/>
        </w:rPr>
      </w:pPr>
    </w:p>
    <w:p w14:paraId="0BE1CDEA" w14:textId="4DAF2BB3" w:rsidR="00970F91" w:rsidRPr="00970F91" w:rsidRDefault="00970F91" w:rsidP="0091487C">
      <w:pPr>
        <w:pStyle w:val="BodyText"/>
        <w:ind w:left="1440"/>
        <w:jc w:val="both"/>
        <w:rPr>
          <w:rFonts w:asciiTheme="minorHAnsi" w:hAnsiTheme="minorHAnsi" w:cstheme="minorHAnsi"/>
          <w:sz w:val="22"/>
          <w:szCs w:val="22"/>
        </w:rPr>
      </w:pPr>
      <w:r w:rsidRPr="00970F91">
        <w:rPr>
          <w:rFonts w:asciiTheme="minorHAnsi" w:hAnsiTheme="minorHAnsi" w:cstheme="minorHAnsi"/>
          <w:sz w:val="22"/>
          <w:szCs w:val="22"/>
        </w:rPr>
        <w:t>Rushing highlighted the Program Integrity initiative, which uses auditor feedback and case reviews to identify counselor strengths and areas for improvement. A statewide audit is nearly complete, with only District 3 remaining; results will be reviewed with Dr. Jackson and Ms. Young to identify trends and improvement areas.</w:t>
      </w:r>
    </w:p>
    <w:p w14:paraId="4FD11DB8" w14:textId="77777777" w:rsidR="00970F91" w:rsidRPr="00970F91" w:rsidRDefault="00970F91" w:rsidP="0091487C">
      <w:pPr>
        <w:pStyle w:val="BodyText"/>
        <w:ind w:left="1440"/>
        <w:jc w:val="both"/>
        <w:rPr>
          <w:rFonts w:asciiTheme="minorHAnsi" w:hAnsiTheme="minorHAnsi" w:cstheme="minorHAnsi"/>
          <w:sz w:val="22"/>
          <w:szCs w:val="22"/>
        </w:rPr>
      </w:pPr>
    </w:p>
    <w:p w14:paraId="70A53E9B" w14:textId="451EF606" w:rsidR="00970F91" w:rsidRPr="00970F91" w:rsidRDefault="00970F91" w:rsidP="0091487C">
      <w:pPr>
        <w:pStyle w:val="BodyText"/>
        <w:ind w:left="1440"/>
        <w:jc w:val="both"/>
        <w:rPr>
          <w:rFonts w:asciiTheme="minorHAnsi" w:hAnsiTheme="minorHAnsi" w:cstheme="minorHAnsi"/>
          <w:sz w:val="22"/>
          <w:szCs w:val="22"/>
        </w:rPr>
      </w:pPr>
      <w:r w:rsidRPr="00970F91">
        <w:rPr>
          <w:rFonts w:asciiTheme="minorHAnsi" w:hAnsiTheme="minorHAnsi" w:cstheme="minorHAnsi"/>
          <w:sz w:val="22"/>
          <w:szCs w:val="22"/>
        </w:rPr>
        <w:t>Regarding low survey response rates (25% in D3, 33% in D4), she noted challenges and discussed strategies to improve participation, including leaving voicemails, using consistent questions, displaying MDRS on caller ID, sending survey links via text, and informing consumers about upcoming surveys during initial case development.</w:t>
      </w:r>
    </w:p>
    <w:p w14:paraId="519A0100" w14:textId="0E5FADC8" w:rsidR="006F6710" w:rsidRPr="00F001DC" w:rsidRDefault="006F6710" w:rsidP="0091487C">
      <w:pPr>
        <w:pStyle w:val="BodyText"/>
        <w:ind w:left="1440"/>
        <w:rPr>
          <w:rFonts w:asciiTheme="minorHAnsi" w:hAnsiTheme="minorHAnsi" w:cstheme="minorHAnsi"/>
          <w:sz w:val="22"/>
          <w:szCs w:val="22"/>
        </w:rPr>
      </w:pPr>
    </w:p>
    <w:p w14:paraId="38708BD0" w14:textId="791EDCBC" w:rsidR="0070784E" w:rsidRDefault="0032325C" w:rsidP="0091487C">
      <w:pPr>
        <w:pStyle w:val="ListParagraph"/>
        <w:widowControl/>
        <w:autoSpaceDE/>
        <w:autoSpaceDN/>
        <w:ind w:left="1170" w:firstLine="0"/>
        <w:contextualSpacing/>
        <w:rPr>
          <w:rFonts w:asciiTheme="minorHAnsi" w:eastAsiaTheme="minorEastAsia" w:hAnsiTheme="minorHAnsi" w:cstheme="minorHAnsi"/>
          <w:bCs/>
          <w:color w:val="000000" w:themeColor="text1"/>
        </w:rPr>
      </w:pPr>
      <w:r w:rsidRPr="00F001DC">
        <w:rPr>
          <w:rFonts w:asciiTheme="minorHAnsi" w:eastAsiaTheme="minorEastAsia" w:hAnsiTheme="minorHAnsi" w:cstheme="minorHAnsi"/>
          <w:b/>
          <w:color w:val="000000" w:themeColor="text1"/>
        </w:rPr>
        <w:t>Nominations Committee</w:t>
      </w:r>
      <w:r w:rsidR="0070784E" w:rsidRPr="00F001DC">
        <w:rPr>
          <w:rFonts w:asciiTheme="minorHAnsi" w:eastAsiaTheme="minorEastAsia" w:hAnsiTheme="minorHAnsi" w:cstheme="minorHAnsi"/>
          <w:b/>
          <w:color w:val="000000" w:themeColor="text1"/>
        </w:rPr>
        <w:t xml:space="preserve">: </w:t>
      </w:r>
      <w:r w:rsidR="00A61838" w:rsidRPr="00A61838">
        <w:rPr>
          <w:rFonts w:asciiTheme="minorHAnsi" w:eastAsiaTheme="minorEastAsia" w:hAnsiTheme="minorHAnsi" w:cstheme="minorHAnsi"/>
          <w:bCs/>
          <w:color w:val="000000" w:themeColor="text1"/>
        </w:rPr>
        <w:t>Don Brown passed the chairmanship to Pat Fontaine, recommending the committee be expanded beyond one member. The vote was unanimous. A full committee roster will be updated and shared.</w:t>
      </w:r>
    </w:p>
    <w:p w14:paraId="731E54D5" w14:textId="77777777" w:rsidR="00A61838" w:rsidRPr="00F001DC" w:rsidRDefault="00A61838" w:rsidP="0091487C">
      <w:pPr>
        <w:pStyle w:val="ListParagraph"/>
        <w:widowControl/>
        <w:autoSpaceDE/>
        <w:autoSpaceDN/>
        <w:ind w:left="1170" w:firstLine="0"/>
        <w:contextualSpacing/>
        <w:rPr>
          <w:rFonts w:asciiTheme="minorHAnsi" w:eastAsiaTheme="minorEastAsia" w:hAnsiTheme="minorHAnsi" w:cstheme="minorHAnsi"/>
          <w:bCs/>
          <w:color w:val="000000" w:themeColor="text1"/>
        </w:rPr>
      </w:pPr>
    </w:p>
    <w:p w14:paraId="24541A09" w14:textId="290DA252" w:rsidR="003C5E7D" w:rsidRPr="00F001DC" w:rsidRDefault="0070784E" w:rsidP="0091487C">
      <w:pPr>
        <w:pStyle w:val="ListParagraph"/>
        <w:widowControl/>
        <w:tabs>
          <w:tab w:val="left" w:pos="11340"/>
        </w:tabs>
        <w:autoSpaceDE/>
        <w:autoSpaceDN/>
        <w:ind w:left="1170" w:firstLine="0"/>
        <w:contextualSpacing/>
        <w:rPr>
          <w:rFonts w:asciiTheme="minorHAnsi" w:hAnsiTheme="minorHAnsi" w:cstheme="minorHAnsi"/>
          <w:b/>
          <w:color w:val="000000" w:themeColor="text1"/>
        </w:rPr>
      </w:pPr>
      <w:r w:rsidRPr="00F001DC">
        <w:rPr>
          <w:rFonts w:asciiTheme="minorHAnsi" w:eastAsiaTheme="minorEastAsia" w:hAnsiTheme="minorHAnsi" w:cstheme="minorHAnsi"/>
          <w:b/>
          <w:color w:val="000000" w:themeColor="text1"/>
        </w:rPr>
        <w:t>Budget Committee:</w:t>
      </w:r>
      <w:r w:rsidR="00E34AEA" w:rsidRPr="00F001DC">
        <w:rPr>
          <w:rFonts w:asciiTheme="minorHAnsi" w:eastAsiaTheme="minorEastAsia" w:hAnsiTheme="minorHAnsi" w:cstheme="minorHAnsi"/>
          <w:color w:val="000000" w:themeColor="text1"/>
        </w:rPr>
        <w:t xml:space="preserve">  </w:t>
      </w:r>
      <w:r w:rsidR="00560FC0">
        <w:t>Rebecca Treadway was absent and the report was tabled. Mary Meruvia suggested funding a dedicated SRC liaison to ensure timely minutes, action items, and survey responses, and to create an SRC Teams page for documents. Dorothy Young confirmed Leigh Cone will serve as the dedicated SRC liaison and will coordinate follow-ups and manage the Teams page.</w:t>
      </w:r>
    </w:p>
    <w:p w14:paraId="17D2BA7D" w14:textId="77777777" w:rsidR="00011769" w:rsidRDefault="00011769" w:rsidP="0091487C">
      <w:pPr>
        <w:pStyle w:val="Default"/>
        <w:tabs>
          <w:tab w:val="left" w:pos="1080"/>
          <w:tab w:val="left" w:pos="11160"/>
        </w:tabs>
        <w:ind w:left="1170"/>
        <w:jc w:val="both"/>
        <w:rPr>
          <w:rFonts w:asciiTheme="minorHAnsi" w:eastAsiaTheme="minorEastAsia" w:hAnsiTheme="minorHAnsi" w:cstheme="minorHAnsi"/>
          <w:b/>
          <w:bCs/>
          <w:color w:val="000000" w:themeColor="text1"/>
          <w:sz w:val="22"/>
          <w:szCs w:val="22"/>
        </w:rPr>
      </w:pPr>
      <w:bookmarkStart w:id="25" w:name="_Hlk155188151"/>
    </w:p>
    <w:p w14:paraId="313A6D88" w14:textId="46C42808" w:rsidR="00011769" w:rsidRPr="00011769" w:rsidRDefault="00011769" w:rsidP="0091487C">
      <w:pPr>
        <w:pStyle w:val="Default"/>
        <w:tabs>
          <w:tab w:val="left" w:pos="1080"/>
          <w:tab w:val="left" w:pos="11160"/>
        </w:tabs>
        <w:ind w:left="1170"/>
        <w:jc w:val="both"/>
        <w:rPr>
          <w:rFonts w:asciiTheme="minorHAnsi" w:eastAsiaTheme="minorEastAsia" w:hAnsiTheme="minorHAnsi" w:cstheme="minorHAnsi"/>
          <w:color w:val="000000" w:themeColor="text1"/>
          <w:sz w:val="22"/>
          <w:szCs w:val="22"/>
        </w:rPr>
      </w:pPr>
      <w:r w:rsidRPr="00011769">
        <w:rPr>
          <w:rFonts w:asciiTheme="minorHAnsi" w:eastAsiaTheme="minorEastAsia" w:hAnsiTheme="minorHAnsi" w:cstheme="minorHAnsi"/>
          <w:b/>
          <w:bCs/>
          <w:color w:val="000000" w:themeColor="text1"/>
          <w:sz w:val="22"/>
          <w:szCs w:val="22"/>
        </w:rPr>
        <w:t>Bylaws Committee:</w:t>
      </w:r>
      <w:r w:rsidRPr="00011769">
        <w:rPr>
          <w:rFonts w:asciiTheme="minorHAnsi" w:eastAsiaTheme="minorEastAsia" w:hAnsiTheme="minorHAnsi" w:cstheme="minorHAnsi"/>
          <w:color w:val="000000" w:themeColor="text1"/>
          <w:sz w:val="22"/>
          <w:szCs w:val="22"/>
        </w:rPr>
        <w:t xml:space="preserve"> Pablo Diaz was absent. Don Brown noted minor bylaw </w:t>
      </w:r>
      <w:r w:rsidR="007F3A23" w:rsidRPr="00011769">
        <w:rPr>
          <w:rFonts w:asciiTheme="minorHAnsi" w:eastAsiaTheme="minorEastAsia" w:hAnsiTheme="minorHAnsi" w:cstheme="minorHAnsi"/>
          <w:color w:val="000000" w:themeColor="text1"/>
          <w:sz w:val="22"/>
          <w:szCs w:val="22"/>
        </w:rPr>
        <w:t>changes that</w:t>
      </w:r>
      <w:r w:rsidRPr="00011769">
        <w:rPr>
          <w:rFonts w:asciiTheme="minorHAnsi" w:eastAsiaTheme="minorEastAsia" w:hAnsiTheme="minorHAnsi" w:cstheme="minorHAnsi"/>
          <w:color w:val="000000" w:themeColor="text1"/>
          <w:sz w:val="22"/>
          <w:szCs w:val="22"/>
        </w:rPr>
        <w:t xml:space="preserve"> were discussed previously and will follow up with the committee to ensure completion promptly.</w:t>
      </w:r>
    </w:p>
    <w:p w14:paraId="0A508BDC" w14:textId="77777777" w:rsidR="00011769" w:rsidRDefault="00011769" w:rsidP="0091487C">
      <w:pPr>
        <w:pStyle w:val="Default"/>
        <w:tabs>
          <w:tab w:val="left" w:pos="1080"/>
          <w:tab w:val="left" w:pos="11160"/>
        </w:tabs>
        <w:ind w:left="1170"/>
        <w:jc w:val="both"/>
        <w:rPr>
          <w:rFonts w:asciiTheme="minorHAnsi" w:eastAsiaTheme="minorEastAsia" w:hAnsiTheme="minorHAnsi" w:cstheme="minorHAnsi"/>
          <w:b/>
          <w:bCs/>
          <w:color w:val="000000" w:themeColor="text1"/>
          <w:sz w:val="22"/>
          <w:szCs w:val="22"/>
        </w:rPr>
      </w:pPr>
    </w:p>
    <w:p w14:paraId="66B80AA1" w14:textId="77777777" w:rsidR="001F2D1A" w:rsidRPr="001F2D1A" w:rsidRDefault="009A3AEE" w:rsidP="0091487C">
      <w:pPr>
        <w:pStyle w:val="Default"/>
        <w:tabs>
          <w:tab w:val="left" w:pos="1080"/>
          <w:tab w:val="left" w:pos="11160"/>
        </w:tabs>
        <w:ind w:left="1170"/>
        <w:jc w:val="both"/>
        <w:rPr>
          <w:rFonts w:asciiTheme="minorHAnsi" w:eastAsiaTheme="minorEastAsia" w:hAnsiTheme="minorHAnsi" w:cstheme="minorHAnsi"/>
          <w:b/>
          <w:bCs/>
          <w:color w:val="000000" w:themeColor="text1"/>
          <w:sz w:val="22"/>
          <w:szCs w:val="22"/>
        </w:rPr>
      </w:pPr>
      <w:r>
        <w:rPr>
          <w:rFonts w:asciiTheme="minorHAnsi" w:eastAsiaTheme="minorEastAsia" w:hAnsiTheme="minorHAnsi" w:cstheme="minorHAnsi"/>
          <w:b/>
          <w:bCs/>
          <w:color w:val="000000" w:themeColor="text1"/>
          <w:sz w:val="22"/>
          <w:szCs w:val="22"/>
        </w:rPr>
        <w:t>SRC</w:t>
      </w:r>
      <w:r w:rsidR="00F37D98" w:rsidRPr="00F001DC">
        <w:rPr>
          <w:rFonts w:asciiTheme="minorHAnsi" w:eastAsiaTheme="minorEastAsia" w:hAnsiTheme="minorHAnsi" w:cstheme="minorHAnsi"/>
          <w:b/>
          <w:bCs/>
          <w:color w:val="000000" w:themeColor="text1"/>
          <w:sz w:val="22"/>
          <w:szCs w:val="22"/>
        </w:rPr>
        <w:t xml:space="preserve"> </w:t>
      </w:r>
      <w:r w:rsidR="0032325C" w:rsidRPr="00F001DC">
        <w:rPr>
          <w:rFonts w:asciiTheme="minorHAnsi" w:eastAsiaTheme="minorEastAsia" w:hAnsiTheme="minorHAnsi" w:cstheme="minorHAnsi"/>
          <w:b/>
          <w:bCs/>
          <w:color w:val="000000" w:themeColor="text1"/>
          <w:sz w:val="22"/>
          <w:szCs w:val="22"/>
        </w:rPr>
        <w:t>Orientation Committee</w:t>
      </w:r>
      <w:r w:rsidR="00174C30" w:rsidRPr="00F001DC">
        <w:rPr>
          <w:rFonts w:asciiTheme="minorHAnsi" w:eastAsiaTheme="minorEastAsia" w:hAnsiTheme="minorHAnsi" w:cstheme="minorHAnsi"/>
          <w:b/>
          <w:bCs/>
          <w:color w:val="000000" w:themeColor="text1"/>
          <w:sz w:val="22"/>
          <w:szCs w:val="22"/>
        </w:rPr>
        <w:t>:</w:t>
      </w:r>
      <w:bookmarkEnd w:id="25"/>
      <w:r w:rsidR="00D15140" w:rsidRPr="00F001DC">
        <w:rPr>
          <w:rFonts w:asciiTheme="minorHAnsi" w:eastAsiaTheme="minorEastAsia" w:hAnsiTheme="minorHAnsi" w:cstheme="minorHAnsi"/>
          <w:b/>
          <w:bCs/>
          <w:color w:val="000000" w:themeColor="text1"/>
          <w:sz w:val="22"/>
          <w:szCs w:val="22"/>
        </w:rPr>
        <w:t xml:space="preserve"> </w:t>
      </w:r>
      <w:r w:rsidR="001F2D1A" w:rsidRPr="00220F2F">
        <w:rPr>
          <w:rFonts w:asciiTheme="minorHAnsi" w:eastAsiaTheme="minorEastAsia" w:hAnsiTheme="minorHAnsi" w:cstheme="minorHAnsi"/>
          <w:color w:val="000000" w:themeColor="text1"/>
          <w:sz w:val="22"/>
          <w:szCs w:val="22"/>
        </w:rPr>
        <w:t>Orientation Committee: Don Brown and Edwin Butler emphasized revisiting the comprehensive orientation package developed last year and sharing it with new members. They discussed selecting key elements to use, including assigning mentors from OVR, OVRB, or committees to support new members. Leslie Junkin noted that having a mentor would have been very helpful when she joined.</w:t>
      </w:r>
    </w:p>
    <w:p w14:paraId="3D7CBC8C" w14:textId="77777777" w:rsidR="001F2D1A" w:rsidRPr="001F2D1A" w:rsidRDefault="001F2D1A" w:rsidP="0091487C">
      <w:pPr>
        <w:pStyle w:val="Default"/>
        <w:tabs>
          <w:tab w:val="left" w:pos="1080"/>
          <w:tab w:val="left" w:pos="11160"/>
        </w:tabs>
        <w:ind w:left="1170"/>
        <w:jc w:val="both"/>
        <w:rPr>
          <w:rFonts w:asciiTheme="minorHAnsi" w:eastAsiaTheme="minorEastAsia" w:hAnsiTheme="minorHAnsi" w:cstheme="minorHAnsi"/>
          <w:b/>
          <w:bCs/>
          <w:color w:val="000000" w:themeColor="text1"/>
          <w:sz w:val="22"/>
          <w:szCs w:val="22"/>
        </w:rPr>
      </w:pPr>
    </w:p>
    <w:p w14:paraId="755A1C93" w14:textId="77777777" w:rsidR="001F2D1A" w:rsidRPr="00220F2F" w:rsidRDefault="001F2D1A" w:rsidP="0091487C">
      <w:pPr>
        <w:pStyle w:val="Default"/>
        <w:tabs>
          <w:tab w:val="left" w:pos="1080"/>
          <w:tab w:val="left" w:pos="11160"/>
        </w:tabs>
        <w:ind w:left="1170"/>
        <w:jc w:val="both"/>
        <w:rPr>
          <w:rFonts w:asciiTheme="minorHAnsi" w:eastAsiaTheme="minorEastAsia" w:hAnsiTheme="minorHAnsi" w:cstheme="minorHAnsi"/>
          <w:color w:val="000000" w:themeColor="text1"/>
          <w:sz w:val="22"/>
          <w:szCs w:val="22"/>
        </w:rPr>
      </w:pPr>
      <w:r w:rsidRPr="001F2D1A">
        <w:rPr>
          <w:rFonts w:asciiTheme="minorHAnsi" w:eastAsiaTheme="minorEastAsia" w:hAnsiTheme="minorHAnsi" w:cstheme="minorHAnsi"/>
          <w:b/>
          <w:bCs/>
          <w:color w:val="000000" w:themeColor="text1"/>
          <w:sz w:val="22"/>
          <w:szCs w:val="22"/>
        </w:rPr>
        <w:t xml:space="preserve">Consumer Satisfaction Survey Committee: </w:t>
      </w:r>
      <w:r w:rsidRPr="00220F2F">
        <w:rPr>
          <w:rFonts w:asciiTheme="minorHAnsi" w:eastAsiaTheme="minorEastAsia" w:hAnsiTheme="minorHAnsi" w:cstheme="minorHAnsi"/>
          <w:color w:val="000000" w:themeColor="text1"/>
          <w:sz w:val="22"/>
          <w:szCs w:val="22"/>
        </w:rPr>
        <w:t>Leslie Junkin highlighted gaps in self-advocacy and transition services for students leaving public schools, noting many families are unaware of available services. Dr. Jackson described steps to improve collaboration with schools, including transition assistants, tracking forms, outreach each semester, newsletters, and job extravaganzas. Suggestions included informative videos, community town halls (in-person or via Zoom/Teams), and inclusion of OVR content in quarterly newsletters.</w:t>
      </w:r>
    </w:p>
    <w:p w14:paraId="1D072BD1" w14:textId="77777777" w:rsidR="001F2D1A" w:rsidRPr="00220F2F" w:rsidRDefault="001F2D1A" w:rsidP="0091487C">
      <w:pPr>
        <w:pStyle w:val="Default"/>
        <w:tabs>
          <w:tab w:val="left" w:pos="1080"/>
          <w:tab w:val="left" w:pos="11160"/>
        </w:tabs>
        <w:ind w:left="1170"/>
        <w:jc w:val="both"/>
        <w:rPr>
          <w:rFonts w:asciiTheme="minorHAnsi" w:eastAsiaTheme="minorEastAsia" w:hAnsiTheme="minorHAnsi" w:cstheme="minorHAnsi"/>
          <w:color w:val="000000" w:themeColor="text1"/>
          <w:sz w:val="22"/>
          <w:szCs w:val="22"/>
        </w:rPr>
      </w:pPr>
    </w:p>
    <w:p w14:paraId="31EB5C6A" w14:textId="3728A082" w:rsidR="0032325C" w:rsidRPr="00220F2F" w:rsidRDefault="001F2D1A" w:rsidP="0091487C">
      <w:pPr>
        <w:pStyle w:val="Default"/>
        <w:tabs>
          <w:tab w:val="left" w:pos="1080"/>
          <w:tab w:val="left" w:pos="11160"/>
        </w:tabs>
        <w:ind w:left="1170"/>
        <w:jc w:val="both"/>
        <w:rPr>
          <w:rFonts w:asciiTheme="minorHAnsi" w:eastAsiaTheme="minorEastAsia" w:hAnsiTheme="minorHAnsi" w:cstheme="minorHAnsi"/>
          <w:color w:val="000000" w:themeColor="text1"/>
          <w:sz w:val="22"/>
          <w:szCs w:val="22"/>
        </w:rPr>
      </w:pPr>
      <w:r w:rsidRPr="00220F2F">
        <w:rPr>
          <w:rFonts w:asciiTheme="minorHAnsi" w:eastAsiaTheme="minorEastAsia" w:hAnsiTheme="minorHAnsi" w:cstheme="minorHAnsi"/>
          <w:color w:val="000000" w:themeColor="text1"/>
          <w:sz w:val="22"/>
          <w:szCs w:val="22"/>
        </w:rPr>
        <w:t>Josh Bower noted that college students must self-identify for services; partnerships and presentations could raise awareness. Edwin Butler emphasized developing a consistent, program-wide tool to measure consumer satisfaction and suggested comparing approaches with other states and national programs. Mary Meruvia recommended sending SRC members to the National Coalition of State Rehabilitation Councils meetings to learn best practices for evaluating consumer satisfaction.</w:t>
      </w:r>
    </w:p>
    <w:p w14:paraId="6D60B5E9" w14:textId="77777777" w:rsidR="005752D9" w:rsidRDefault="005752D9" w:rsidP="0091487C">
      <w:pPr>
        <w:pStyle w:val="Default"/>
        <w:tabs>
          <w:tab w:val="left" w:pos="1080"/>
          <w:tab w:val="left" w:pos="11160"/>
        </w:tabs>
        <w:ind w:left="1170"/>
        <w:jc w:val="both"/>
        <w:rPr>
          <w:rFonts w:asciiTheme="minorHAnsi" w:hAnsiTheme="minorHAnsi" w:cstheme="minorHAnsi"/>
          <w:color w:val="00B050"/>
          <w:sz w:val="22"/>
          <w:szCs w:val="22"/>
        </w:rPr>
      </w:pPr>
    </w:p>
    <w:p w14:paraId="0DFAB325" w14:textId="467EE860" w:rsidR="00864DE9" w:rsidRDefault="00864DE9" w:rsidP="0091487C">
      <w:pPr>
        <w:ind w:left="1170"/>
        <w:jc w:val="both"/>
      </w:pPr>
      <w:r>
        <w:rPr>
          <w:rStyle w:val="Strong"/>
        </w:rPr>
        <w:t>Statewide Independent Living Council (SILC) Report:</w:t>
      </w:r>
      <w:r w:rsidR="00FA4D19">
        <w:rPr>
          <w:rStyle w:val="Strong"/>
        </w:rPr>
        <w:t xml:space="preserve"> </w:t>
      </w:r>
      <w:r>
        <w:t>Mike Duke reported that the SILC met on December 12th for training with the Administration for Community Living (ACL). The training, required for temporary approval of their state plan, covered SILC oversight responsibilities, reporting expectations, and key indicators for review. ACL will follow up via email on the topics covered. The session included report hearings and evaluations. This was Mike’s second meeting as SILC chairman since June.</w:t>
      </w:r>
    </w:p>
    <w:p w14:paraId="46C2D354" w14:textId="7659BCF7" w:rsidR="00F169BA" w:rsidRDefault="00091FBA" w:rsidP="0091487C">
      <w:pPr>
        <w:pStyle w:val="Default"/>
        <w:tabs>
          <w:tab w:val="left" w:pos="11160"/>
          <w:tab w:val="left" w:pos="11340"/>
        </w:tabs>
        <w:ind w:left="1170"/>
        <w:jc w:val="both"/>
        <w:rPr>
          <w:rFonts w:asciiTheme="minorHAnsi" w:hAnsiTheme="minorHAnsi" w:cstheme="minorHAnsi"/>
          <w:sz w:val="22"/>
          <w:szCs w:val="22"/>
        </w:rPr>
      </w:pPr>
      <w:r w:rsidRPr="00061204">
        <w:rPr>
          <w:rFonts w:asciiTheme="minorHAnsi" w:hAnsiTheme="minorHAnsi" w:cstheme="minorHAnsi"/>
          <w:b/>
          <w:bCs/>
          <w:sz w:val="22"/>
          <w:szCs w:val="22"/>
        </w:rPr>
        <w:t>Other Action Items</w:t>
      </w:r>
      <w:r w:rsidR="003C5E7D" w:rsidRPr="00061204">
        <w:rPr>
          <w:rFonts w:asciiTheme="minorHAnsi" w:hAnsiTheme="minorHAnsi" w:cstheme="minorHAnsi"/>
          <w:b/>
          <w:bCs/>
          <w:sz w:val="22"/>
          <w:szCs w:val="22"/>
        </w:rPr>
        <w:t xml:space="preserve">: </w:t>
      </w:r>
      <w:r w:rsidR="000D672F" w:rsidRPr="000D672F">
        <w:rPr>
          <w:rFonts w:asciiTheme="minorHAnsi" w:hAnsiTheme="minorHAnsi" w:cstheme="minorHAnsi"/>
          <w:b/>
          <w:bCs/>
          <w:sz w:val="22"/>
          <w:szCs w:val="22"/>
        </w:rPr>
        <w:t xml:space="preserve">  </w:t>
      </w:r>
      <w:bookmarkEnd w:id="23"/>
      <w:bookmarkEnd w:id="24"/>
      <w:r w:rsidR="00E162DD" w:rsidRPr="00E162DD">
        <w:rPr>
          <w:rFonts w:asciiTheme="minorHAnsi" w:hAnsiTheme="minorHAnsi" w:cstheme="minorHAnsi"/>
          <w:sz w:val="22"/>
          <w:szCs w:val="22"/>
        </w:rPr>
        <w:t>All attendees were asked to submit the survey</w:t>
      </w:r>
      <w:r w:rsidR="00A54F13">
        <w:rPr>
          <w:rFonts w:asciiTheme="minorHAnsi" w:hAnsiTheme="minorHAnsi" w:cstheme="minorHAnsi"/>
          <w:sz w:val="22"/>
          <w:szCs w:val="22"/>
        </w:rPr>
        <w:t xml:space="preserve"> by </w:t>
      </w:r>
      <w:r w:rsidR="00E162DD" w:rsidRPr="00E162DD">
        <w:rPr>
          <w:rFonts w:asciiTheme="minorHAnsi" w:hAnsiTheme="minorHAnsi" w:cstheme="minorHAnsi"/>
          <w:sz w:val="22"/>
          <w:szCs w:val="22"/>
        </w:rPr>
        <w:t xml:space="preserve">Mr. </w:t>
      </w:r>
      <w:r w:rsidR="00A54F13">
        <w:rPr>
          <w:rFonts w:asciiTheme="minorHAnsi" w:hAnsiTheme="minorHAnsi" w:cstheme="minorHAnsi"/>
          <w:sz w:val="22"/>
          <w:szCs w:val="22"/>
        </w:rPr>
        <w:t xml:space="preserve">Don </w:t>
      </w:r>
      <w:r w:rsidR="00E162DD" w:rsidRPr="00E162DD">
        <w:rPr>
          <w:rFonts w:asciiTheme="minorHAnsi" w:hAnsiTheme="minorHAnsi" w:cstheme="minorHAnsi"/>
          <w:sz w:val="22"/>
          <w:szCs w:val="22"/>
        </w:rPr>
        <w:t>Brown</w:t>
      </w:r>
      <w:r w:rsidR="00A54F13">
        <w:rPr>
          <w:rFonts w:asciiTheme="minorHAnsi" w:hAnsiTheme="minorHAnsi" w:cstheme="minorHAnsi"/>
          <w:sz w:val="22"/>
          <w:szCs w:val="22"/>
        </w:rPr>
        <w:t xml:space="preserve">. He </w:t>
      </w:r>
      <w:r w:rsidR="00E162DD" w:rsidRPr="00E162DD">
        <w:rPr>
          <w:rFonts w:asciiTheme="minorHAnsi" w:hAnsiTheme="minorHAnsi" w:cstheme="minorHAnsi"/>
          <w:sz w:val="22"/>
          <w:szCs w:val="22"/>
        </w:rPr>
        <w:t xml:space="preserve">suggested that </w:t>
      </w:r>
      <w:r w:rsidR="00795438">
        <w:rPr>
          <w:rFonts w:asciiTheme="minorHAnsi" w:hAnsiTheme="minorHAnsi" w:cstheme="minorHAnsi"/>
          <w:sz w:val="22"/>
          <w:szCs w:val="22"/>
        </w:rPr>
        <w:t>we u</w:t>
      </w:r>
      <w:r w:rsidR="00E162DD" w:rsidRPr="00E162DD">
        <w:rPr>
          <w:rFonts w:asciiTheme="minorHAnsi" w:hAnsiTheme="minorHAnsi" w:cstheme="minorHAnsi"/>
          <w:sz w:val="22"/>
          <w:szCs w:val="22"/>
        </w:rPr>
        <w:t>tilize SurveyMonkey in the future.</w:t>
      </w:r>
    </w:p>
    <w:p w14:paraId="4D8295AF" w14:textId="77777777" w:rsidR="00795438" w:rsidRPr="00FA3433" w:rsidRDefault="00795438" w:rsidP="0091487C">
      <w:pPr>
        <w:jc w:val="both"/>
      </w:pPr>
    </w:p>
    <w:p w14:paraId="02305EE5" w14:textId="631C6552" w:rsidR="00F169BA" w:rsidRPr="0003238A" w:rsidRDefault="00F169BA" w:rsidP="00955EEA">
      <w:pPr>
        <w:pStyle w:val="ListParagraph"/>
        <w:numPr>
          <w:ilvl w:val="0"/>
          <w:numId w:val="7"/>
        </w:numPr>
        <w:tabs>
          <w:tab w:val="left" w:pos="1347"/>
          <w:tab w:val="left" w:pos="1440"/>
          <w:tab w:val="left" w:pos="11160"/>
        </w:tabs>
        <w:spacing w:before="1"/>
        <w:ind w:left="1620" w:right="180" w:hanging="540"/>
        <w:rPr>
          <w:rFonts w:asciiTheme="minorHAnsi" w:hAnsiTheme="minorHAnsi" w:cstheme="minorHAnsi"/>
          <w:b/>
          <w:color w:val="000000" w:themeColor="text1"/>
          <w:sz w:val="24"/>
          <w:szCs w:val="24"/>
        </w:rPr>
      </w:pPr>
      <w:r w:rsidRPr="0003238A">
        <w:rPr>
          <w:rFonts w:asciiTheme="minorHAnsi" w:hAnsiTheme="minorHAnsi" w:cstheme="minorHAnsi"/>
          <w:b/>
          <w:color w:val="000000" w:themeColor="text1"/>
          <w:sz w:val="24"/>
          <w:szCs w:val="24"/>
        </w:rPr>
        <w:t>Formal</w:t>
      </w:r>
      <w:r w:rsidRPr="0003238A">
        <w:rPr>
          <w:rFonts w:asciiTheme="minorHAnsi" w:hAnsiTheme="minorHAnsi" w:cstheme="minorHAnsi"/>
          <w:b/>
          <w:color w:val="000000" w:themeColor="text1"/>
          <w:spacing w:val="-7"/>
          <w:sz w:val="24"/>
          <w:szCs w:val="24"/>
        </w:rPr>
        <w:t xml:space="preserve"> </w:t>
      </w:r>
      <w:r w:rsidR="009A3AEE" w:rsidRPr="0003238A">
        <w:rPr>
          <w:rFonts w:asciiTheme="minorHAnsi" w:hAnsiTheme="minorHAnsi" w:cstheme="minorHAnsi"/>
          <w:b/>
          <w:color w:val="000000" w:themeColor="text1"/>
          <w:sz w:val="24"/>
          <w:szCs w:val="24"/>
        </w:rPr>
        <w:t>SRC</w:t>
      </w:r>
      <w:r w:rsidRPr="0003238A">
        <w:rPr>
          <w:rFonts w:asciiTheme="minorHAnsi" w:hAnsiTheme="minorHAnsi" w:cstheme="minorHAnsi"/>
          <w:b/>
          <w:color w:val="000000" w:themeColor="text1"/>
          <w:spacing w:val="-5"/>
          <w:sz w:val="24"/>
          <w:szCs w:val="24"/>
        </w:rPr>
        <w:t xml:space="preserve"> </w:t>
      </w:r>
      <w:r w:rsidRPr="0003238A">
        <w:rPr>
          <w:rFonts w:asciiTheme="minorHAnsi" w:hAnsiTheme="minorHAnsi" w:cstheme="minorHAnsi"/>
          <w:b/>
          <w:color w:val="000000" w:themeColor="text1"/>
          <w:sz w:val="24"/>
          <w:szCs w:val="24"/>
        </w:rPr>
        <w:t>Input:</w:t>
      </w:r>
      <w:r w:rsidRPr="0003238A">
        <w:rPr>
          <w:rFonts w:asciiTheme="minorHAnsi" w:hAnsiTheme="minorHAnsi" w:cstheme="minorHAnsi"/>
          <w:b/>
          <w:color w:val="000000" w:themeColor="text1"/>
          <w:spacing w:val="-6"/>
          <w:sz w:val="24"/>
          <w:szCs w:val="24"/>
        </w:rPr>
        <w:t xml:space="preserve"> </w:t>
      </w:r>
      <w:r w:rsidRPr="0003238A">
        <w:rPr>
          <w:rFonts w:asciiTheme="minorHAnsi" w:hAnsiTheme="minorHAnsi" w:cstheme="minorHAnsi"/>
          <w:b/>
          <w:color w:val="000000" w:themeColor="text1"/>
          <w:sz w:val="24"/>
          <w:szCs w:val="24"/>
        </w:rPr>
        <w:t>Responses</w:t>
      </w:r>
      <w:r w:rsidRPr="0003238A">
        <w:rPr>
          <w:rFonts w:asciiTheme="minorHAnsi" w:hAnsiTheme="minorHAnsi" w:cstheme="minorHAnsi"/>
          <w:b/>
          <w:color w:val="000000" w:themeColor="text1"/>
          <w:spacing w:val="-6"/>
          <w:sz w:val="24"/>
          <w:szCs w:val="24"/>
        </w:rPr>
        <w:t xml:space="preserve"> </w:t>
      </w:r>
      <w:r w:rsidRPr="0003238A">
        <w:rPr>
          <w:rFonts w:asciiTheme="minorHAnsi" w:hAnsiTheme="minorHAnsi" w:cstheme="minorHAnsi"/>
          <w:b/>
          <w:color w:val="000000" w:themeColor="text1"/>
          <w:sz w:val="24"/>
          <w:szCs w:val="24"/>
        </w:rPr>
        <w:t>to</w:t>
      </w:r>
      <w:r w:rsidRPr="0003238A">
        <w:rPr>
          <w:rFonts w:asciiTheme="minorHAnsi" w:hAnsiTheme="minorHAnsi" w:cstheme="minorHAnsi"/>
          <w:b/>
          <w:color w:val="000000" w:themeColor="text1"/>
          <w:spacing w:val="-5"/>
          <w:sz w:val="24"/>
          <w:szCs w:val="24"/>
        </w:rPr>
        <w:t xml:space="preserve"> </w:t>
      </w:r>
      <w:r w:rsidRPr="0003238A">
        <w:rPr>
          <w:rFonts w:asciiTheme="minorHAnsi" w:hAnsiTheme="minorHAnsi" w:cstheme="minorHAnsi"/>
          <w:b/>
          <w:color w:val="000000" w:themeColor="text1"/>
          <w:sz w:val="24"/>
          <w:szCs w:val="24"/>
        </w:rPr>
        <w:t>Questionnaires</w:t>
      </w:r>
      <w:r w:rsidRPr="0003238A">
        <w:rPr>
          <w:rFonts w:asciiTheme="minorHAnsi" w:hAnsiTheme="minorHAnsi" w:cstheme="minorHAnsi"/>
          <w:b/>
          <w:color w:val="000000" w:themeColor="text1"/>
          <w:spacing w:val="-6"/>
          <w:sz w:val="24"/>
          <w:szCs w:val="24"/>
        </w:rPr>
        <w:t xml:space="preserve"> </w:t>
      </w:r>
      <w:r w:rsidRPr="0003238A">
        <w:rPr>
          <w:rFonts w:asciiTheme="minorHAnsi" w:hAnsiTheme="minorHAnsi" w:cstheme="minorHAnsi"/>
          <w:b/>
          <w:color w:val="000000" w:themeColor="text1"/>
          <w:sz w:val="24"/>
          <w:szCs w:val="24"/>
        </w:rPr>
        <w:t>- December</w:t>
      </w:r>
      <w:r w:rsidRPr="0003238A">
        <w:rPr>
          <w:rFonts w:asciiTheme="minorHAnsi" w:hAnsiTheme="minorHAnsi" w:cstheme="minorHAnsi"/>
          <w:b/>
          <w:color w:val="000000" w:themeColor="text1"/>
          <w:spacing w:val="-6"/>
          <w:sz w:val="24"/>
          <w:szCs w:val="24"/>
        </w:rPr>
        <w:t xml:space="preserve"> </w:t>
      </w:r>
      <w:r w:rsidR="00E638BF" w:rsidRPr="0003238A">
        <w:rPr>
          <w:rFonts w:asciiTheme="minorHAnsi" w:hAnsiTheme="minorHAnsi" w:cstheme="minorHAnsi"/>
          <w:b/>
          <w:color w:val="000000" w:themeColor="text1"/>
          <w:sz w:val="24"/>
          <w:szCs w:val="24"/>
        </w:rPr>
        <w:t>202</w:t>
      </w:r>
      <w:r w:rsidR="00C21127" w:rsidRPr="0003238A">
        <w:rPr>
          <w:rFonts w:asciiTheme="minorHAnsi" w:hAnsiTheme="minorHAnsi" w:cstheme="minorHAnsi"/>
          <w:b/>
          <w:color w:val="000000" w:themeColor="text1"/>
          <w:sz w:val="24"/>
          <w:szCs w:val="24"/>
        </w:rPr>
        <w:t>4</w:t>
      </w:r>
      <w:r w:rsidRPr="0003238A">
        <w:rPr>
          <w:rFonts w:asciiTheme="minorHAnsi" w:hAnsiTheme="minorHAnsi" w:cstheme="minorHAnsi"/>
          <w:b/>
          <w:color w:val="000000" w:themeColor="text1"/>
          <w:spacing w:val="-5"/>
          <w:sz w:val="24"/>
          <w:szCs w:val="24"/>
        </w:rPr>
        <w:t xml:space="preserve"> </w:t>
      </w:r>
      <w:r w:rsidRPr="0003238A">
        <w:rPr>
          <w:rFonts w:asciiTheme="minorHAnsi" w:hAnsiTheme="minorHAnsi" w:cstheme="minorHAnsi"/>
          <w:b/>
          <w:color w:val="000000" w:themeColor="text1"/>
          <w:spacing w:val="-2"/>
          <w:sz w:val="24"/>
          <w:szCs w:val="24"/>
        </w:rPr>
        <w:t>Meeting</w:t>
      </w:r>
    </w:p>
    <w:p w14:paraId="04247FF5" w14:textId="5EECADF3" w:rsidR="00F169BA" w:rsidRPr="00B54DA8" w:rsidRDefault="00F169BA" w:rsidP="0030729D">
      <w:pPr>
        <w:pStyle w:val="NoSpacing"/>
        <w:tabs>
          <w:tab w:val="left" w:pos="10980"/>
        </w:tabs>
        <w:ind w:left="1980" w:right="180" w:hanging="540"/>
        <w:contextualSpacing/>
        <w:rPr>
          <w:rFonts w:cstheme="minorHAnsi"/>
          <w:b/>
          <w:bCs/>
          <w:color w:val="000000" w:themeColor="text1"/>
        </w:rPr>
      </w:pPr>
      <w:r w:rsidRPr="00061204">
        <w:rPr>
          <w:rFonts w:cstheme="minorHAnsi"/>
          <w:b/>
          <w:bCs/>
          <w:color w:val="000000" w:themeColor="text1"/>
        </w:rPr>
        <w:t xml:space="preserve">Q1:   </w:t>
      </w:r>
      <w:r w:rsidR="00BF4928" w:rsidRPr="00B54DA8">
        <w:rPr>
          <w:rFonts w:cstheme="minorHAnsi"/>
          <w:b/>
          <w:bCs/>
          <w:color w:val="000000" w:themeColor="text1"/>
        </w:rPr>
        <w:t>After attending the quarterly SRC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1DADD92C" w14:textId="493F436E" w:rsidR="00EB63D5" w:rsidRPr="00B54DA8" w:rsidRDefault="00EB63D5" w:rsidP="00DF0687">
      <w:pPr>
        <w:pStyle w:val="NoSpacing"/>
        <w:numPr>
          <w:ilvl w:val="0"/>
          <w:numId w:val="41"/>
        </w:numPr>
        <w:tabs>
          <w:tab w:val="left" w:pos="10980"/>
        </w:tabs>
        <w:ind w:right="180"/>
        <w:contextualSpacing/>
        <w:rPr>
          <w:rFonts w:cstheme="minorHAnsi"/>
          <w:color w:val="000000" w:themeColor="text1"/>
        </w:rPr>
      </w:pPr>
      <w:r w:rsidRPr="00B54DA8">
        <w:rPr>
          <w:rFonts w:cstheme="minorHAnsi"/>
          <w:color w:val="000000" w:themeColor="text1"/>
        </w:rPr>
        <w:t>More community awareness about VR/VRB</w:t>
      </w:r>
    </w:p>
    <w:p w14:paraId="3171215C" w14:textId="590371A1" w:rsidR="00EB63D5" w:rsidRPr="00B54DA8" w:rsidRDefault="00EB63D5" w:rsidP="00DF0687">
      <w:pPr>
        <w:pStyle w:val="NoSpacing"/>
        <w:numPr>
          <w:ilvl w:val="0"/>
          <w:numId w:val="41"/>
        </w:numPr>
        <w:tabs>
          <w:tab w:val="left" w:pos="10980"/>
        </w:tabs>
        <w:ind w:right="180"/>
        <w:contextualSpacing/>
        <w:rPr>
          <w:rFonts w:cstheme="minorHAnsi"/>
          <w:color w:val="000000" w:themeColor="text1"/>
        </w:rPr>
      </w:pPr>
      <w:r w:rsidRPr="00B54DA8">
        <w:rPr>
          <w:rFonts w:cstheme="minorHAnsi"/>
          <w:color w:val="000000" w:themeColor="text1"/>
        </w:rPr>
        <w:t>Great chance of living a self,- efficient life</w:t>
      </w:r>
    </w:p>
    <w:p w14:paraId="5C199EFC" w14:textId="742B0DEB" w:rsidR="00EB63D5" w:rsidRPr="00B54DA8" w:rsidRDefault="00EB63D5" w:rsidP="00DF0687">
      <w:pPr>
        <w:pStyle w:val="NoSpacing"/>
        <w:numPr>
          <w:ilvl w:val="0"/>
          <w:numId w:val="41"/>
        </w:numPr>
        <w:tabs>
          <w:tab w:val="left" w:pos="10980"/>
        </w:tabs>
        <w:ind w:right="180"/>
        <w:contextualSpacing/>
        <w:rPr>
          <w:rFonts w:cstheme="minorHAnsi"/>
          <w:color w:val="000000" w:themeColor="text1"/>
        </w:rPr>
      </w:pPr>
      <w:r w:rsidRPr="00B54DA8">
        <w:rPr>
          <w:rFonts w:cstheme="minorHAnsi"/>
          <w:color w:val="000000" w:themeColor="text1"/>
        </w:rPr>
        <w:t>After attending the quarterly SRC meeting, the extent, scope, and effectiveness of services provided seem to be satisfactory. Striving for improvement is always desired.</w:t>
      </w:r>
    </w:p>
    <w:p w14:paraId="5DF51E35" w14:textId="32C1E7CF" w:rsidR="00EB63D5" w:rsidRPr="00B54DA8" w:rsidRDefault="00EB63D5" w:rsidP="00DF0687">
      <w:pPr>
        <w:pStyle w:val="NoSpacing"/>
        <w:numPr>
          <w:ilvl w:val="0"/>
          <w:numId w:val="41"/>
        </w:numPr>
        <w:tabs>
          <w:tab w:val="left" w:pos="10980"/>
        </w:tabs>
        <w:ind w:right="180"/>
        <w:contextualSpacing/>
        <w:rPr>
          <w:rFonts w:cstheme="minorHAnsi"/>
          <w:color w:val="000000" w:themeColor="text1"/>
        </w:rPr>
      </w:pPr>
      <w:r w:rsidRPr="00B54DA8">
        <w:rPr>
          <w:rFonts w:cstheme="minorHAnsi"/>
          <w:color w:val="000000" w:themeColor="text1"/>
        </w:rPr>
        <w:t>None</w:t>
      </w:r>
    </w:p>
    <w:p w14:paraId="1F94D057" w14:textId="53E6B85B" w:rsidR="00EB63D5" w:rsidRPr="00B54DA8" w:rsidRDefault="00EB63D5" w:rsidP="00DF0687">
      <w:pPr>
        <w:pStyle w:val="NoSpacing"/>
        <w:numPr>
          <w:ilvl w:val="0"/>
          <w:numId w:val="41"/>
        </w:numPr>
        <w:tabs>
          <w:tab w:val="left" w:pos="10980"/>
        </w:tabs>
        <w:ind w:right="180"/>
        <w:contextualSpacing/>
        <w:rPr>
          <w:rFonts w:cstheme="minorHAnsi"/>
          <w:color w:val="000000" w:themeColor="text1"/>
        </w:rPr>
      </w:pPr>
      <w:r w:rsidRPr="00B54DA8">
        <w:rPr>
          <w:rFonts w:cstheme="minorHAnsi"/>
          <w:color w:val="000000" w:themeColor="text1"/>
        </w:rPr>
        <w:t>N/A</w:t>
      </w:r>
    </w:p>
    <w:p w14:paraId="0EE5D0C9" w14:textId="19318420" w:rsidR="00C21127" w:rsidRPr="00B54DA8" w:rsidRDefault="00EB63D5" w:rsidP="000C499A">
      <w:pPr>
        <w:pStyle w:val="NoSpacing"/>
        <w:numPr>
          <w:ilvl w:val="0"/>
          <w:numId w:val="41"/>
        </w:numPr>
        <w:tabs>
          <w:tab w:val="left" w:pos="10980"/>
        </w:tabs>
        <w:ind w:right="180"/>
        <w:contextualSpacing/>
        <w:jc w:val="both"/>
        <w:rPr>
          <w:rFonts w:cstheme="minorHAnsi"/>
          <w:color w:val="000000" w:themeColor="text1"/>
        </w:rPr>
      </w:pPr>
      <w:r w:rsidRPr="00B54DA8">
        <w:rPr>
          <w:rFonts w:cstheme="minorHAnsi"/>
          <w:color w:val="000000" w:themeColor="text1"/>
        </w:rPr>
        <w:t xml:space="preserve">There needs to be adequate accommodations for MDRS employees with disabilities as this will aid in more effective performance. Some offices are not accommodating to all MDRS </w:t>
      </w:r>
      <w:r w:rsidR="00754786" w:rsidRPr="00B54DA8">
        <w:rPr>
          <w:rFonts w:cstheme="minorHAnsi"/>
          <w:color w:val="000000" w:themeColor="text1"/>
        </w:rPr>
        <w:t>employees’</w:t>
      </w:r>
      <w:r w:rsidRPr="00B54DA8">
        <w:rPr>
          <w:rFonts w:cstheme="minorHAnsi"/>
          <w:color w:val="000000" w:themeColor="text1"/>
        </w:rPr>
        <w:t xml:space="preserve"> physical disabilities. Per the spaces being paid to other agencies where MDRS employees are housed, the contract is not being fulfilled. To my understanding, that particular agency housing MDRS employees is suppose to provide certain material, but are not doing so. This may need to be looked into.</w:t>
      </w:r>
    </w:p>
    <w:p w14:paraId="16CCAF06" w14:textId="6EB5E69E" w:rsidR="00FD46C4" w:rsidRPr="00B54DA8" w:rsidRDefault="00F169BA" w:rsidP="00A654E4">
      <w:pPr>
        <w:pStyle w:val="NoSpacing"/>
        <w:tabs>
          <w:tab w:val="left" w:pos="10080"/>
          <w:tab w:val="left" w:pos="11160"/>
        </w:tabs>
        <w:ind w:left="1980" w:right="900" w:hanging="540"/>
        <w:contextualSpacing/>
        <w:rPr>
          <w:rFonts w:cstheme="minorHAnsi"/>
          <w:b/>
          <w:bCs/>
          <w:color w:val="000000" w:themeColor="text1"/>
        </w:rPr>
      </w:pPr>
      <w:r w:rsidRPr="00B54DA8">
        <w:rPr>
          <w:rFonts w:cstheme="minorHAnsi"/>
          <w:b/>
          <w:bCs/>
          <w:color w:val="000000" w:themeColor="text1"/>
        </w:rPr>
        <w:t>Q2:</w:t>
      </w:r>
      <w:r w:rsidRPr="00B54DA8">
        <w:rPr>
          <w:rFonts w:cstheme="minorHAnsi"/>
          <w:color w:val="000000" w:themeColor="text1"/>
        </w:rPr>
        <w:t xml:space="preserve">   </w:t>
      </w:r>
      <w:r w:rsidR="00FD46C4" w:rsidRPr="00B54DA8">
        <w:rPr>
          <w:rFonts w:cstheme="minorHAnsi"/>
          <w:b/>
          <w:bCs/>
          <w:color w:val="000000" w:themeColor="text1"/>
        </w:rPr>
        <w:t>After attending the quarterly SRC meeting, the extent, scope, and effectiveness of services provided seem to be satisfactory. Striving for improvement is always desired.</w:t>
      </w:r>
    </w:p>
    <w:p w14:paraId="51A07BD4" w14:textId="50D404D3" w:rsidR="006C0834" w:rsidRPr="00B54DA8" w:rsidRDefault="006C0834" w:rsidP="00DF0687">
      <w:pPr>
        <w:pStyle w:val="NoSpacing"/>
        <w:numPr>
          <w:ilvl w:val="0"/>
          <w:numId w:val="42"/>
        </w:numPr>
        <w:tabs>
          <w:tab w:val="left" w:pos="10080"/>
          <w:tab w:val="left" w:pos="11160"/>
        </w:tabs>
        <w:ind w:right="900"/>
        <w:contextualSpacing/>
        <w:rPr>
          <w:rFonts w:cstheme="minorHAnsi"/>
          <w:color w:val="000000" w:themeColor="text1"/>
        </w:rPr>
      </w:pPr>
      <w:r w:rsidRPr="00B54DA8">
        <w:rPr>
          <w:rFonts w:cstheme="minorHAnsi"/>
          <w:color w:val="000000" w:themeColor="text1"/>
        </w:rPr>
        <w:t>Respondent skipped this question</w:t>
      </w:r>
    </w:p>
    <w:p w14:paraId="14BB60AA" w14:textId="34A33CEE" w:rsidR="006C0834" w:rsidRPr="00B54DA8" w:rsidRDefault="006C0834" w:rsidP="00DF0687">
      <w:pPr>
        <w:pStyle w:val="NoSpacing"/>
        <w:numPr>
          <w:ilvl w:val="0"/>
          <w:numId w:val="42"/>
        </w:numPr>
        <w:tabs>
          <w:tab w:val="left" w:pos="10080"/>
          <w:tab w:val="left" w:pos="11160"/>
        </w:tabs>
        <w:ind w:right="900"/>
        <w:contextualSpacing/>
        <w:rPr>
          <w:rFonts w:cstheme="minorHAnsi"/>
          <w:color w:val="000000" w:themeColor="text1"/>
        </w:rPr>
      </w:pPr>
      <w:r w:rsidRPr="00B54DA8">
        <w:rPr>
          <w:rFonts w:cstheme="minorHAnsi"/>
          <w:color w:val="000000" w:themeColor="text1"/>
        </w:rPr>
        <w:t>Try to provide a quicker response to the client</w:t>
      </w:r>
    </w:p>
    <w:p w14:paraId="73781BC4" w14:textId="75653F23" w:rsidR="006C0834" w:rsidRPr="00B54DA8" w:rsidRDefault="006C0834" w:rsidP="00DF0687">
      <w:pPr>
        <w:pStyle w:val="NoSpacing"/>
        <w:numPr>
          <w:ilvl w:val="0"/>
          <w:numId w:val="42"/>
        </w:numPr>
        <w:tabs>
          <w:tab w:val="left" w:pos="10080"/>
          <w:tab w:val="left" w:pos="11160"/>
        </w:tabs>
        <w:ind w:right="900"/>
        <w:contextualSpacing/>
        <w:rPr>
          <w:rFonts w:cstheme="minorHAnsi"/>
          <w:color w:val="000000" w:themeColor="text1"/>
        </w:rPr>
      </w:pPr>
      <w:r w:rsidRPr="00B54DA8">
        <w:rPr>
          <w:rFonts w:cstheme="minorHAnsi"/>
          <w:color w:val="000000" w:themeColor="text1"/>
        </w:rPr>
        <w:t>No comment</w:t>
      </w:r>
    </w:p>
    <w:p w14:paraId="61CE2F61" w14:textId="48342943" w:rsidR="006C0834" w:rsidRPr="00B54DA8" w:rsidRDefault="006C0834" w:rsidP="00DF0687">
      <w:pPr>
        <w:pStyle w:val="NoSpacing"/>
        <w:numPr>
          <w:ilvl w:val="0"/>
          <w:numId w:val="42"/>
        </w:numPr>
        <w:tabs>
          <w:tab w:val="left" w:pos="10080"/>
          <w:tab w:val="left" w:pos="11160"/>
        </w:tabs>
        <w:ind w:right="900"/>
        <w:contextualSpacing/>
        <w:rPr>
          <w:rFonts w:cstheme="minorHAnsi"/>
          <w:color w:val="000000" w:themeColor="text1"/>
        </w:rPr>
      </w:pPr>
      <w:r w:rsidRPr="00B54DA8">
        <w:rPr>
          <w:rFonts w:cstheme="minorHAnsi"/>
          <w:color w:val="000000" w:themeColor="text1"/>
        </w:rPr>
        <w:t>None</w:t>
      </w:r>
    </w:p>
    <w:p w14:paraId="3DFC7BC6" w14:textId="141FB972" w:rsidR="006C0834" w:rsidRPr="00B54DA8" w:rsidRDefault="006C0834" w:rsidP="00DF0687">
      <w:pPr>
        <w:pStyle w:val="NoSpacing"/>
        <w:numPr>
          <w:ilvl w:val="0"/>
          <w:numId w:val="42"/>
        </w:numPr>
        <w:tabs>
          <w:tab w:val="left" w:pos="10080"/>
          <w:tab w:val="left" w:pos="11160"/>
        </w:tabs>
        <w:ind w:right="900"/>
        <w:contextualSpacing/>
        <w:rPr>
          <w:rFonts w:cstheme="minorHAnsi"/>
          <w:color w:val="000000" w:themeColor="text1"/>
        </w:rPr>
      </w:pPr>
      <w:r w:rsidRPr="00B54DA8">
        <w:rPr>
          <w:rFonts w:cstheme="minorHAnsi"/>
          <w:color w:val="000000" w:themeColor="text1"/>
        </w:rPr>
        <w:t>N/A</w:t>
      </w:r>
    </w:p>
    <w:p w14:paraId="1A25251D" w14:textId="201A168B" w:rsidR="006C0834" w:rsidRPr="00B54DA8" w:rsidRDefault="006C0834" w:rsidP="00C36493">
      <w:pPr>
        <w:pStyle w:val="NoSpacing"/>
        <w:numPr>
          <w:ilvl w:val="0"/>
          <w:numId w:val="42"/>
        </w:numPr>
        <w:tabs>
          <w:tab w:val="left" w:pos="10080"/>
          <w:tab w:val="left" w:pos="11160"/>
        </w:tabs>
        <w:ind w:right="900"/>
        <w:contextualSpacing/>
        <w:rPr>
          <w:rFonts w:cstheme="minorHAnsi"/>
          <w:color w:val="000000" w:themeColor="text1"/>
        </w:rPr>
      </w:pPr>
      <w:r w:rsidRPr="00B54DA8">
        <w:rPr>
          <w:rFonts w:cstheme="minorHAnsi"/>
          <w:color w:val="000000" w:themeColor="text1"/>
        </w:rPr>
        <w:t>If a disability is not too significant, why must a MDRS employee have a VR case for accommodations to be provided. Shouldn't it be on the agency to provide the accommodations regardless?</w:t>
      </w:r>
    </w:p>
    <w:p w14:paraId="3A785069" w14:textId="30C014CC" w:rsidR="0068082F" w:rsidRPr="00B54DA8" w:rsidRDefault="00F169BA" w:rsidP="0030729D">
      <w:pPr>
        <w:pStyle w:val="NoSpacing"/>
        <w:tabs>
          <w:tab w:val="left" w:pos="11160"/>
        </w:tabs>
        <w:ind w:left="1980" w:right="86" w:hanging="540"/>
        <w:contextualSpacing/>
        <w:rPr>
          <w:rFonts w:cstheme="minorHAnsi"/>
          <w:b/>
          <w:bCs/>
          <w:color w:val="000000" w:themeColor="text1"/>
        </w:rPr>
      </w:pPr>
      <w:r w:rsidRPr="00B54DA8">
        <w:rPr>
          <w:rFonts w:cstheme="minorHAnsi"/>
          <w:b/>
          <w:bCs/>
          <w:color w:val="000000" w:themeColor="text1"/>
        </w:rPr>
        <w:t>Q</w:t>
      </w:r>
      <w:r w:rsidR="00A654E4" w:rsidRPr="00B54DA8">
        <w:rPr>
          <w:rFonts w:cstheme="minorHAnsi"/>
          <w:b/>
          <w:bCs/>
          <w:color w:val="000000" w:themeColor="text1"/>
        </w:rPr>
        <w:t>3</w:t>
      </w:r>
      <w:r w:rsidRPr="00B54DA8">
        <w:rPr>
          <w:rFonts w:cstheme="minorHAnsi"/>
          <w:b/>
          <w:bCs/>
          <w:color w:val="000000" w:themeColor="text1"/>
        </w:rPr>
        <w:t xml:space="preserve">:   </w:t>
      </w:r>
      <w:r w:rsidR="0068082F" w:rsidRPr="00B54DA8">
        <w:rPr>
          <w:rFonts w:cstheme="minorHAnsi"/>
          <w:b/>
          <w:bCs/>
          <w:color w:val="000000" w:themeColor="text1"/>
        </w:rPr>
        <w:t>Having heard this quarter’s report on the results of consumer satisfaction surveys, do you have any comments or recommendations for input into the service delivery process?</w:t>
      </w:r>
    </w:p>
    <w:p w14:paraId="6B856315" w14:textId="22BAB5CA" w:rsidR="00EF76F0" w:rsidRPr="00B54DA8" w:rsidRDefault="00EF76F0" w:rsidP="00DF0687">
      <w:pPr>
        <w:pStyle w:val="NoSpacing"/>
        <w:numPr>
          <w:ilvl w:val="0"/>
          <w:numId w:val="43"/>
        </w:numPr>
        <w:tabs>
          <w:tab w:val="left" w:pos="11160"/>
        </w:tabs>
        <w:ind w:right="86"/>
        <w:contextualSpacing/>
        <w:rPr>
          <w:rFonts w:cstheme="minorHAnsi"/>
          <w:color w:val="000000" w:themeColor="text1"/>
        </w:rPr>
      </w:pPr>
      <w:r w:rsidRPr="00B54DA8">
        <w:rPr>
          <w:rFonts w:cstheme="minorHAnsi"/>
          <w:color w:val="000000" w:themeColor="text1"/>
        </w:rPr>
        <w:t>None at this time</w:t>
      </w:r>
    </w:p>
    <w:p w14:paraId="77371D21" w14:textId="70BBDB5C" w:rsidR="00EF76F0" w:rsidRPr="00B54DA8" w:rsidRDefault="00EF76F0" w:rsidP="00DF0687">
      <w:pPr>
        <w:pStyle w:val="NoSpacing"/>
        <w:numPr>
          <w:ilvl w:val="0"/>
          <w:numId w:val="43"/>
        </w:numPr>
        <w:tabs>
          <w:tab w:val="left" w:pos="11160"/>
        </w:tabs>
        <w:ind w:right="86"/>
        <w:contextualSpacing/>
        <w:rPr>
          <w:rFonts w:cstheme="minorHAnsi"/>
          <w:color w:val="000000" w:themeColor="text1"/>
        </w:rPr>
      </w:pPr>
      <w:r w:rsidRPr="00B54DA8">
        <w:rPr>
          <w:rFonts w:cstheme="minorHAnsi"/>
          <w:color w:val="000000" w:themeColor="text1"/>
        </w:rPr>
        <w:t>I would like to see how the satisfaction reads.</w:t>
      </w:r>
    </w:p>
    <w:p w14:paraId="1865689C" w14:textId="71DB47EA" w:rsidR="00EF76F0" w:rsidRPr="00B54DA8" w:rsidRDefault="00EF76F0" w:rsidP="00DF0687">
      <w:pPr>
        <w:pStyle w:val="NoSpacing"/>
        <w:numPr>
          <w:ilvl w:val="0"/>
          <w:numId w:val="43"/>
        </w:numPr>
        <w:tabs>
          <w:tab w:val="left" w:pos="11160"/>
        </w:tabs>
        <w:ind w:right="86"/>
        <w:contextualSpacing/>
        <w:rPr>
          <w:rFonts w:cstheme="minorHAnsi"/>
          <w:color w:val="000000" w:themeColor="text1"/>
        </w:rPr>
      </w:pPr>
      <w:r w:rsidRPr="00B54DA8">
        <w:rPr>
          <w:rFonts w:cstheme="minorHAnsi"/>
          <w:color w:val="000000" w:themeColor="text1"/>
        </w:rPr>
        <w:t>No comment</w:t>
      </w:r>
    </w:p>
    <w:p w14:paraId="056AF8A0" w14:textId="0462C0A4" w:rsidR="00EF76F0" w:rsidRPr="00B54DA8" w:rsidRDefault="00EF76F0" w:rsidP="00DF0687">
      <w:pPr>
        <w:pStyle w:val="NoSpacing"/>
        <w:numPr>
          <w:ilvl w:val="0"/>
          <w:numId w:val="43"/>
        </w:numPr>
        <w:tabs>
          <w:tab w:val="left" w:pos="11160"/>
        </w:tabs>
        <w:ind w:right="86"/>
        <w:contextualSpacing/>
        <w:rPr>
          <w:rFonts w:cstheme="minorHAnsi"/>
          <w:color w:val="000000" w:themeColor="text1"/>
        </w:rPr>
      </w:pPr>
      <w:r w:rsidRPr="00B54DA8">
        <w:rPr>
          <w:rFonts w:cstheme="minorHAnsi"/>
          <w:color w:val="000000" w:themeColor="text1"/>
        </w:rPr>
        <w:t>None</w:t>
      </w:r>
    </w:p>
    <w:p w14:paraId="73D0BE54" w14:textId="5B8504F4" w:rsidR="00EF76F0" w:rsidRPr="00B54DA8" w:rsidRDefault="00EF76F0" w:rsidP="00DF0687">
      <w:pPr>
        <w:pStyle w:val="NoSpacing"/>
        <w:numPr>
          <w:ilvl w:val="0"/>
          <w:numId w:val="43"/>
        </w:numPr>
        <w:tabs>
          <w:tab w:val="left" w:pos="11160"/>
        </w:tabs>
        <w:ind w:right="86"/>
        <w:contextualSpacing/>
        <w:rPr>
          <w:rFonts w:cstheme="minorHAnsi"/>
          <w:color w:val="000000" w:themeColor="text1"/>
        </w:rPr>
      </w:pPr>
      <w:r w:rsidRPr="00B54DA8">
        <w:rPr>
          <w:rFonts w:cstheme="minorHAnsi"/>
          <w:color w:val="000000" w:themeColor="text1"/>
        </w:rPr>
        <w:t>N/A</w:t>
      </w:r>
    </w:p>
    <w:p w14:paraId="3F7672D2" w14:textId="191BF962" w:rsidR="00F92E1F" w:rsidRPr="00B54DA8" w:rsidRDefault="00EF76F0" w:rsidP="00DF0687">
      <w:pPr>
        <w:pStyle w:val="NoSpacing"/>
        <w:numPr>
          <w:ilvl w:val="0"/>
          <w:numId w:val="43"/>
        </w:numPr>
        <w:tabs>
          <w:tab w:val="left" w:pos="11160"/>
        </w:tabs>
        <w:ind w:right="86"/>
        <w:contextualSpacing/>
        <w:rPr>
          <w:rFonts w:cstheme="minorHAnsi"/>
          <w:color w:val="000000" w:themeColor="text1"/>
        </w:rPr>
      </w:pPr>
      <w:r w:rsidRPr="00B54DA8">
        <w:rPr>
          <w:rFonts w:cstheme="minorHAnsi"/>
          <w:color w:val="000000" w:themeColor="text1"/>
        </w:rPr>
        <w:t>Regarding the Consumer Satisfaction Survey, is there a breakdown of how many SE, Transition, Hearing, and General Clients responded?</w:t>
      </w:r>
    </w:p>
    <w:p w14:paraId="397A3B92" w14:textId="06677B33" w:rsidR="00A654E4" w:rsidRPr="00B54DA8" w:rsidRDefault="004F2615" w:rsidP="00257ABA">
      <w:pPr>
        <w:ind w:left="1980" w:hanging="450"/>
        <w:rPr>
          <w:rFonts w:asciiTheme="minorHAnsi" w:hAnsiTheme="minorHAnsi" w:cstheme="minorHAnsi"/>
          <w:b/>
          <w:bCs/>
        </w:rPr>
      </w:pPr>
      <w:r w:rsidRPr="00B54DA8">
        <w:rPr>
          <w:rFonts w:asciiTheme="minorHAnsi" w:hAnsiTheme="minorHAnsi" w:cstheme="minorHAnsi"/>
          <w:b/>
          <w:bCs/>
        </w:rPr>
        <w:t>Q</w:t>
      </w:r>
      <w:r w:rsidR="00A654E4" w:rsidRPr="00B54DA8">
        <w:rPr>
          <w:rFonts w:asciiTheme="minorHAnsi" w:hAnsiTheme="minorHAnsi" w:cstheme="minorHAnsi"/>
          <w:b/>
          <w:bCs/>
        </w:rPr>
        <w:t>4</w:t>
      </w:r>
      <w:r w:rsidRPr="00B54DA8">
        <w:rPr>
          <w:rFonts w:asciiTheme="minorHAnsi" w:hAnsiTheme="minorHAnsi" w:cstheme="minorHAnsi"/>
          <w:b/>
          <w:bCs/>
        </w:rPr>
        <w:t xml:space="preserve">:  </w:t>
      </w:r>
      <w:r w:rsidR="00D82130" w:rsidRPr="00B54DA8">
        <w:rPr>
          <w:rFonts w:asciiTheme="minorHAnsi" w:hAnsiTheme="minorHAnsi" w:cstheme="minorHAnsi"/>
          <w:b/>
          <w:bCs/>
        </w:rPr>
        <w:t>After attending the quarterly SRC meeting, what further input do you have for the State Plan goals and priorities? What further comment(s) do you have regarding evaluating the effectiveness of the VR/VRB Program in meeting the goals and priorities?</w:t>
      </w:r>
    </w:p>
    <w:p w14:paraId="628EEDB1" w14:textId="77777777" w:rsidR="00A809F5" w:rsidRPr="00B54DA8" w:rsidRDefault="00A809F5" w:rsidP="00C36493">
      <w:pPr>
        <w:pStyle w:val="NoSpacing"/>
        <w:numPr>
          <w:ilvl w:val="0"/>
          <w:numId w:val="44"/>
        </w:numPr>
        <w:ind w:left="2340"/>
        <w:rPr>
          <w:rFonts w:cstheme="minorHAnsi"/>
          <w:color w:val="000000" w:themeColor="text1"/>
        </w:rPr>
      </w:pPr>
      <w:r w:rsidRPr="00B54DA8">
        <w:rPr>
          <w:rFonts w:cstheme="minorHAnsi"/>
          <w:color w:val="000000" w:themeColor="text1"/>
          <w:shd w:val="clear" w:color="auto" w:fill="FFFFFF"/>
        </w:rPr>
        <w:t>Would like more discussion</w:t>
      </w:r>
    </w:p>
    <w:p w14:paraId="20419D55" w14:textId="77777777" w:rsidR="00A809F5" w:rsidRPr="00B54DA8" w:rsidRDefault="00A809F5" w:rsidP="00C36493">
      <w:pPr>
        <w:pStyle w:val="NoSpacing"/>
        <w:numPr>
          <w:ilvl w:val="0"/>
          <w:numId w:val="44"/>
        </w:numPr>
        <w:ind w:left="2340"/>
        <w:rPr>
          <w:rFonts w:cstheme="minorHAnsi"/>
          <w:color w:val="000000" w:themeColor="text1"/>
        </w:rPr>
      </w:pPr>
      <w:r w:rsidRPr="00B54DA8">
        <w:rPr>
          <w:rFonts w:cstheme="minorHAnsi"/>
          <w:color w:val="000000" w:themeColor="text1"/>
        </w:rPr>
        <w:t xml:space="preserve">Nothing at this time, had no </w:t>
      </w:r>
    </w:p>
    <w:p w14:paraId="103D8D4A" w14:textId="77777777" w:rsidR="00A809F5" w:rsidRPr="00B54DA8" w:rsidRDefault="00A809F5" w:rsidP="00C36493">
      <w:pPr>
        <w:pStyle w:val="NoSpacing"/>
        <w:numPr>
          <w:ilvl w:val="0"/>
          <w:numId w:val="44"/>
        </w:numPr>
        <w:ind w:left="2340"/>
        <w:rPr>
          <w:rFonts w:cstheme="minorHAnsi"/>
          <w:color w:val="000000" w:themeColor="text1"/>
          <w:shd w:val="clear" w:color="auto" w:fill="FFFFFF"/>
        </w:rPr>
      </w:pPr>
      <w:r w:rsidRPr="00B54DA8">
        <w:rPr>
          <w:rFonts w:cstheme="minorHAnsi"/>
          <w:color w:val="000000" w:themeColor="text1"/>
          <w:shd w:val="clear" w:color="auto" w:fill="FFFFFF"/>
        </w:rPr>
        <w:t>No comment</w:t>
      </w:r>
    </w:p>
    <w:p w14:paraId="24620755" w14:textId="77777777" w:rsidR="00A809F5" w:rsidRPr="00B54DA8" w:rsidRDefault="00A809F5" w:rsidP="00C36493">
      <w:pPr>
        <w:pStyle w:val="NoSpacing"/>
        <w:numPr>
          <w:ilvl w:val="0"/>
          <w:numId w:val="44"/>
        </w:numPr>
        <w:ind w:left="2340"/>
        <w:rPr>
          <w:rFonts w:cstheme="minorHAnsi"/>
          <w:color w:val="000000" w:themeColor="text1"/>
          <w:shd w:val="clear" w:color="auto" w:fill="FFFFFF"/>
        </w:rPr>
      </w:pPr>
      <w:r w:rsidRPr="00B54DA8">
        <w:rPr>
          <w:rFonts w:cstheme="minorHAnsi"/>
          <w:color w:val="000000" w:themeColor="text1"/>
          <w:shd w:val="clear" w:color="auto" w:fill="FFFFFF"/>
        </w:rPr>
        <w:t>None</w:t>
      </w:r>
    </w:p>
    <w:p w14:paraId="5FC00B3D" w14:textId="77777777" w:rsidR="00A809F5" w:rsidRPr="00B54DA8" w:rsidRDefault="00A809F5" w:rsidP="00C36493">
      <w:pPr>
        <w:pStyle w:val="NoSpacing"/>
        <w:numPr>
          <w:ilvl w:val="0"/>
          <w:numId w:val="44"/>
        </w:numPr>
        <w:ind w:left="2340"/>
        <w:rPr>
          <w:rFonts w:cstheme="minorHAnsi"/>
          <w:color w:val="000000" w:themeColor="text1"/>
          <w:shd w:val="clear" w:color="auto" w:fill="FFFFFF"/>
        </w:rPr>
      </w:pPr>
      <w:r w:rsidRPr="00B54DA8">
        <w:rPr>
          <w:rFonts w:cstheme="minorHAnsi"/>
          <w:color w:val="000000" w:themeColor="text1"/>
          <w:shd w:val="clear" w:color="auto" w:fill="FFFFFF"/>
        </w:rPr>
        <w:t>N/A</w:t>
      </w:r>
    </w:p>
    <w:p w14:paraId="657C0850" w14:textId="77777777" w:rsidR="00A809F5" w:rsidRPr="00B54DA8" w:rsidRDefault="00A809F5" w:rsidP="00C36493">
      <w:pPr>
        <w:pStyle w:val="NoSpacing"/>
        <w:numPr>
          <w:ilvl w:val="0"/>
          <w:numId w:val="44"/>
        </w:numPr>
        <w:ind w:left="2340"/>
        <w:rPr>
          <w:rFonts w:cstheme="minorHAnsi"/>
          <w:color w:val="000000" w:themeColor="text1"/>
          <w:shd w:val="clear" w:color="auto" w:fill="FFFFFF"/>
        </w:rPr>
      </w:pPr>
      <w:r w:rsidRPr="00B54DA8">
        <w:rPr>
          <w:rFonts w:cstheme="minorHAnsi"/>
          <w:color w:val="000000" w:themeColor="text1"/>
          <w:shd w:val="clear" w:color="auto" w:fill="FFFFFF"/>
        </w:rPr>
        <w:t>Getting accurate number of Consumers from each program that responds to Consumer Survey vs. an overall sum.</w:t>
      </w:r>
    </w:p>
    <w:p w14:paraId="3A6E5059" w14:textId="77777777" w:rsidR="00DF0687" w:rsidRPr="00D30F90" w:rsidRDefault="00DF0687" w:rsidP="00B40EE3">
      <w:pPr>
        <w:ind w:left="1980" w:hanging="450"/>
        <w:rPr>
          <w:rFonts w:asciiTheme="minorHAnsi" w:hAnsiTheme="minorHAnsi" w:cstheme="minorHAnsi"/>
          <w:b/>
          <w:bCs/>
        </w:rPr>
      </w:pPr>
      <w:r w:rsidRPr="00B40EE3">
        <w:rPr>
          <w:b/>
          <w:bCs/>
        </w:rPr>
        <w:t xml:space="preserve">Q5: </w:t>
      </w:r>
      <w:r w:rsidRPr="00D30F90">
        <w:rPr>
          <w:rFonts w:asciiTheme="minorHAnsi" w:hAnsiTheme="minorHAnsi" w:cstheme="minorHAnsi"/>
          <w:b/>
          <w:bCs/>
        </w:rPr>
        <w:t>What further input do you have for the establishment of the Community Rehabilitation Program (CRP) for the blind?</w:t>
      </w:r>
    </w:p>
    <w:p w14:paraId="350D2DBD" w14:textId="77777777" w:rsidR="00DF0687" w:rsidRPr="00D30F90" w:rsidRDefault="00DF0687" w:rsidP="00C36493">
      <w:pPr>
        <w:pStyle w:val="NoSpacing"/>
        <w:numPr>
          <w:ilvl w:val="0"/>
          <w:numId w:val="45"/>
        </w:numPr>
        <w:ind w:left="2250" w:hanging="270"/>
        <w:rPr>
          <w:rFonts w:cstheme="minorHAnsi"/>
          <w:shd w:val="clear" w:color="auto" w:fill="FFFFFF"/>
        </w:rPr>
      </w:pPr>
      <w:r w:rsidRPr="00D30F90">
        <w:rPr>
          <w:rFonts w:cstheme="minorHAnsi"/>
          <w:shd w:val="clear" w:color="auto" w:fill="FFFFFF"/>
        </w:rPr>
        <w:t>None at this time</w:t>
      </w:r>
    </w:p>
    <w:p w14:paraId="55A08978" w14:textId="77777777" w:rsidR="00DF0687" w:rsidRPr="00D30F90" w:rsidRDefault="00DF0687" w:rsidP="00C36493">
      <w:pPr>
        <w:pStyle w:val="NoSpacing"/>
        <w:numPr>
          <w:ilvl w:val="0"/>
          <w:numId w:val="45"/>
        </w:numPr>
        <w:ind w:left="2250" w:hanging="270"/>
        <w:rPr>
          <w:rFonts w:cstheme="minorHAnsi"/>
        </w:rPr>
      </w:pPr>
      <w:r w:rsidRPr="00D30F90">
        <w:rPr>
          <w:rFonts w:cstheme="minorHAnsi"/>
        </w:rPr>
        <w:t>Had no contact with the program</w:t>
      </w:r>
    </w:p>
    <w:p w14:paraId="0AC6AA52" w14:textId="77777777" w:rsidR="00DF0687" w:rsidRPr="00D30F90" w:rsidRDefault="00DF0687" w:rsidP="00C36493">
      <w:pPr>
        <w:pStyle w:val="NoSpacing"/>
        <w:numPr>
          <w:ilvl w:val="0"/>
          <w:numId w:val="45"/>
        </w:numPr>
        <w:ind w:left="2250" w:hanging="270"/>
        <w:rPr>
          <w:rFonts w:cstheme="minorHAnsi"/>
          <w:shd w:val="clear" w:color="auto" w:fill="FFFFFF"/>
        </w:rPr>
      </w:pPr>
      <w:r w:rsidRPr="00D30F90">
        <w:rPr>
          <w:rFonts w:cstheme="minorHAnsi"/>
          <w:shd w:val="clear" w:color="auto" w:fill="FFFFFF"/>
        </w:rPr>
        <w:t>Giving consumers a choice of services offered is needed.</w:t>
      </w:r>
    </w:p>
    <w:p w14:paraId="0280CA95" w14:textId="77777777" w:rsidR="00DF0687" w:rsidRPr="00D30F90" w:rsidRDefault="00DF0687" w:rsidP="00C36493">
      <w:pPr>
        <w:pStyle w:val="NoSpacing"/>
        <w:numPr>
          <w:ilvl w:val="0"/>
          <w:numId w:val="45"/>
        </w:numPr>
        <w:ind w:left="2250" w:hanging="270"/>
        <w:jc w:val="both"/>
        <w:rPr>
          <w:rFonts w:cstheme="minorHAnsi"/>
        </w:rPr>
      </w:pPr>
      <w:r w:rsidRPr="00D30F90">
        <w:rPr>
          <w:rFonts w:cstheme="minorHAnsi"/>
          <w:color w:val="333E48"/>
          <w:shd w:val="clear" w:color="auto" w:fill="FFFFFF"/>
        </w:rPr>
        <w:t xml:space="preserve">None </w:t>
      </w:r>
    </w:p>
    <w:p w14:paraId="21E871D9" w14:textId="77777777" w:rsidR="00DF0687" w:rsidRPr="00D30F90" w:rsidRDefault="00DF0687" w:rsidP="00C36493">
      <w:pPr>
        <w:pStyle w:val="NoSpacing"/>
        <w:numPr>
          <w:ilvl w:val="0"/>
          <w:numId w:val="45"/>
        </w:numPr>
        <w:ind w:left="2250" w:hanging="270"/>
        <w:jc w:val="both"/>
        <w:rPr>
          <w:rFonts w:cstheme="minorHAnsi"/>
        </w:rPr>
      </w:pPr>
      <w:r w:rsidRPr="00D30F90">
        <w:rPr>
          <w:rFonts w:cstheme="minorHAnsi"/>
        </w:rPr>
        <w:t>N/A</w:t>
      </w:r>
    </w:p>
    <w:p w14:paraId="6D6462C1" w14:textId="29B96EE6" w:rsidR="00DF0687" w:rsidRPr="00D30F90" w:rsidRDefault="00DF0687" w:rsidP="00C36493">
      <w:pPr>
        <w:pStyle w:val="NoSpacing"/>
        <w:numPr>
          <w:ilvl w:val="0"/>
          <w:numId w:val="45"/>
        </w:numPr>
        <w:ind w:left="2250" w:hanging="270"/>
        <w:jc w:val="both"/>
        <w:rPr>
          <w:rFonts w:cstheme="minorHAnsi"/>
        </w:rPr>
      </w:pPr>
      <w:r w:rsidRPr="00D30F90">
        <w:rPr>
          <w:rFonts w:cstheme="minorHAnsi"/>
        </w:rPr>
        <w:t>None</w:t>
      </w:r>
    </w:p>
    <w:p w14:paraId="6958B0AF" w14:textId="58956D46" w:rsidR="00DF570E" w:rsidRPr="00D30F90" w:rsidRDefault="00DF570E" w:rsidP="00DF570E">
      <w:pPr>
        <w:pStyle w:val="NoSpacing"/>
        <w:tabs>
          <w:tab w:val="left" w:pos="9810"/>
          <w:tab w:val="left" w:pos="10080"/>
        </w:tabs>
        <w:ind w:left="1080" w:right="180"/>
        <w:rPr>
          <w:rFonts w:cstheme="minorHAnsi"/>
          <w:color w:val="FFFFFF" w:themeColor="background1"/>
          <w:shd w:val="clear" w:color="auto" w:fill="000000"/>
        </w:rPr>
      </w:pPr>
    </w:p>
    <w:p w14:paraId="4D493F44" w14:textId="177A2937" w:rsidR="00166F36" w:rsidRPr="00D30F90" w:rsidRDefault="001979E5" w:rsidP="00383A96">
      <w:pPr>
        <w:pBdr>
          <w:top w:val="single" w:sz="4" w:space="1" w:color="auto"/>
          <w:left w:val="single" w:sz="4" w:space="4" w:color="auto"/>
          <w:bottom w:val="single" w:sz="4" w:space="1" w:color="auto"/>
          <w:right w:val="single" w:sz="4" w:space="4" w:color="auto"/>
        </w:pBdr>
        <w:shd w:val="clear" w:color="auto" w:fill="BFBFBF" w:themeFill="background1" w:themeFillShade="BF"/>
        <w:ind w:left="1080"/>
        <w:jc w:val="center"/>
        <w:rPr>
          <w:b/>
          <w:i/>
          <w:iCs/>
          <w:sz w:val="28"/>
          <w:szCs w:val="28"/>
          <w:u w:val="single"/>
        </w:rPr>
      </w:pPr>
      <w:bookmarkStart w:id="26" w:name="_Hlk149206487"/>
      <w:bookmarkStart w:id="27" w:name="_Hlk214613852"/>
      <w:r w:rsidRPr="00204D48">
        <w:rPr>
          <w:b/>
          <w:i/>
          <w:iCs/>
          <w:sz w:val="28"/>
          <w:szCs w:val="28"/>
          <w:u w:val="single"/>
        </w:rPr>
        <w:t xml:space="preserve">March 14, </w:t>
      </w:r>
      <w:r w:rsidR="00726FDF" w:rsidRPr="00204D48">
        <w:rPr>
          <w:b/>
          <w:i/>
          <w:iCs/>
          <w:sz w:val="28"/>
          <w:szCs w:val="28"/>
          <w:u w:val="single"/>
        </w:rPr>
        <w:t>2025,</w:t>
      </w:r>
      <w:r w:rsidRPr="00204D48">
        <w:rPr>
          <w:b/>
          <w:i/>
          <w:iCs/>
          <w:sz w:val="28"/>
          <w:szCs w:val="28"/>
          <w:u w:val="single"/>
        </w:rPr>
        <w:t xml:space="preserve"> Quarterly Meeting</w:t>
      </w:r>
    </w:p>
    <w:p w14:paraId="065E7BCD" w14:textId="640FCD70" w:rsidR="0008546F" w:rsidRDefault="009A3AEE" w:rsidP="0091487C">
      <w:pPr>
        <w:tabs>
          <w:tab w:val="left" w:pos="11250"/>
        </w:tabs>
        <w:ind w:left="1080" w:right="90"/>
        <w:jc w:val="both"/>
      </w:pPr>
      <w:r>
        <w:rPr>
          <w:b/>
        </w:rPr>
        <w:t>SRC</w:t>
      </w:r>
      <w:r w:rsidR="00273A15" w:rsidRPr="00DB78FD">
        <w:rPr>
          <w:b/>
        </w:rPr>
        <w:t xml:space="preserve"> Chairman: </w:t>
      </w:r>
      <w:r w:rsidR="006F50E4" w:rsidRPr="006F50E4">
        <w:t>Mr.</w:t>
      </w:r>
      <w:r w:rsidR="006F50E4">
        <w:rPr>
          <w:b/>
        </w:rPr>
        <w:t xml:space="preserve"> </w:t>
      </w:r>
      <w:r w:rsidR="00DF1EBB" w:rsidRPr="00DF1EBB">
        <w:t xml:space="preserve">Don Brown welcomed attendees and introduced April Christon, the new Client Services Director for </w:t>
      </w:r>
      <w:r>
        <w:t>MDRS</w:t>
      </w:r>
      <w:r w:rsidR="00DF1EBB" w:rsidRPr="00DF1EBB">
        <w:t xml:space="preserve">. </w:t>
      </w:r>
      <w:r w:rsidR="00AF5CD3">
        <w:t xml:space="preserve">Mr. </w:t>
      </w:r>
      <w:r w:rsidR="00DF1EBB" w:rsidRPr="00DF1EBB">
        <w:t xml:space="preserve">Brown announced that </w:t>
      </w:r>
      <w:r>
        <w:t>SRC</w:t>
      </w:r>
      <w:r w:rsidR="00DF1EBB" w:rsidRPr="00DF1EBB">
        <w:t xml:space="preserve"> members were invited to attend the statewide </w:t>
      </w:r>
      <w:r>
        <w:t>OVR</w:t>
      </w:r>
      <w:r w:rsidR="00DF1EBB" w:rsidRPr="00DF1EBB">
        <w:t>/</w:t>
      </w:r>
      <w:r>
        <w:t>OVRB</w:t>
      </w:r>
      <w:r w:rsidR="00DF1EBB" w:rsidRPr="00DF1EBB">
        <w:t xml:space="preserve"> training in March, with expenses covered by the council. </w:t>
      </w:r>
      <w:r w:rsidR="00F732CB">
        <w:t>Mr. Brown opened a</w:t>
      </w:r>
      <w:r w:rsidR="00D40574">
        <w:t xml:space="preserve"> discussion about </w:t>
      </w:r>
      <w:r w:rsidR="00577E63">
        <w:t>the NC</w:t>
      </w:r>
      <w:r>
        <w:t>SRC</w:t>
      </w:r>
      <w:r w:rsidR="00577E63">
        <w:t xml:space="preserve"> national conference</w:t>
      </w:r>
      <w:r w:rsidR="00F732CB">
        <w:t xml:space="preserve"> and </w:t>
      </w:r>
      <w:r w:rsidR="00DF1EBB" w:rsidRPr="00DF1EBB">
        <w:t xml:space="preserve">the council approved using </w:t>
      </w:r>
      <w:r>
        <w:t>SRC</w:t>
      </w:r>
      <w:r w:rsidR="00DF1EBB" w:rsidRPr="00DF1EBB">
        <w:t xml:space="preserve"> funds to send two members, Scott Mullins and Mary Meruvia, to the conference, with Pshon Barrett attending via CAP funds. </w:t>
      </w:r>
    </w:p>
    <w:bookmarkEnd w:id="27"/>
    <w:p w14:paraId="7A18B5CA" w14:textId="77777777" w:rsidR="00FB06E4" w:rsidRPr="00DB78FD" w:rsidRDefault="00FB06E4" w:rsidP="0091487C">
      <w:pPr>
        <w:pStyle w:val="ListParagraph"/>
        <w:widowControl/>
        <w:tabs>
          <w:tab w:val="left" w:pos="11160"/>
          <w:tab w:val="left" w:pos="11250"/>
        </w:tabs>
        <w:autoSpaceDE/>
        <w:autoSpaceDN/>
        <w:spacing w:after="160"/>
        <w:ind w:left="1080" w:right="90" w:firstLine="0"/>
        <w:contextualSpacing/>
        <w:rPr>
          <w:rFonts w:asciiTheme="minorHAnsi" w:hAnsiTheme="minorHAnsi" w:cstheme="minorHAnsi"/>
          <w:b/>
          <w:color w:val="000000" w:themeColor="text1"/>
        </w:rPr>
      </w:pPr>
    </w:p>
    <w:p w14:paraId="6F35AAEF" w14:textId="6A636A5C" w:rsidR="00F170C0" w:rsidRDefault="009A3AEE" w:rsidP="0091487C">
      <w:pPr>
        <w:pStyle w:val="ListParagraph"/>
        <w:widowControl/>
        <w:tabs>
          <w:tab w:val="left" w:pos="11160"/>
          <w:tab w:val="left" w:pos="11250"/>
        </w:tabs>
        <w:autoSpaceDE/>
        <w:autoSpaceDN/>
        <w:ind w:left="1080" w:right="90" w:firstLine="0"/>
        <w:contextualSpacing/>
        <w:rPr>
          <w:rFonts w:asciiTheme="minorHAnsi" w:hAnsiTheme="minorHAnsi" w:cstheme="minorHAnsi"/>
          <w:b/>
          <w:color w:val="000000" w:themeColor="text1"/>
        </w:rPr>
      </w:pPr>
      <w:bookmarkStart w:id="28" w:name="_Hlk214614004"/>
      <w:r>
        <w:rPr>
          <w:rFonts w:asciiTheme="minorHAnsi" w:hAnsiTheme="minorHAnsi" w:cstheme="minorHAnsi"/>
          <w:b/>
          <w:color w:val="000000" w:themeColor="text1"/>
        </w:rPr>
        <w:t>MDRS</w:t>
      </w:r>
      <w:r w:rsidR="0008546F" w:rsidRPr="00DB78FD">
        <w:rPr>
          <w:rFonts w:asciiTheme="minorHAnsi" w:hAnsiTheme="minorHAnsi" w:cstheme="minorHAnsi"/>
          <w:b/>
          <w:color w:val="000000" w:themeColor="text1"/>
        </w:rPr>
        <w:t xml:space="preserve"> Executive Director</w:t>
      </w:r>
      <w:r w:rsidR="00273A15" w:rsidRPr="00DB78FD">
        <w:rPr>
          <w:rFonts w:asciiTheme="minorHAnsi" w:hAnsiTheme="minorHAnsi" w:cstheme="minorHAnsi"/>
          <w:b/>
          <w:color w:val="000000" w:themeColor="text1"/>
        </w:rPr>
        <w:t xml:space="preserve">: </w:t>
      </w:r>
      <w:r w:rsidR="00F170C0">
        <w:rPr>
          <w:rFonts w:asciiTheme="minorHAnsi" w:hAnsiTheme="minorHAnsi" w:cstheme="minorHAnsi"/>
          <w:bCs/>
          <w:color w:val="000000" w:themeColor="text1"/>
        </w:rPr>
        <w:t>Mr. Billy Taylor</w:t>
      </w:r>
      <w:r w:rsidR="00E93CE6">
        <w:rPr>
          <w:rFonts w:asciiTheme="minorHAnsi" w:hAnsiTheme="minorHAnsi" w:cstheme="minorHAnsi"/>
          <w:bCs/>
          <w:color w:val="000000" w:themeColor="text1"/>
        </w:rPr>
        <w:t xml:space="preserve"> r</w:t>
      </w:r>
      <w:r w:rsidR="00F170C0" w:rsidRPr="00F170C0">
        <w:rPr>
          <w:rFonts w:asciiTheme="minorHAnsi" w:hAnsiTheme="minorHAnsi" w:cstheme="minorHAnsi"/>
          <w:bCs/>
          <w:color w:val="000000" w:themeColor="text1"/>
        </w:rPr>
        <w:t>eported ongoing uncertainty regarding the Rehabilitation Services Administration (RSA) in Washington, D.C., noting that personnel changes have caused inefficiencies and delayed decision-making, which may necessitate future advocacy efforts, especially given discussions about potentially moving RSA under the Department of Labor. Though Mississippi's RSA monitoring visit has been postponed until September, the agency is remotely sharing documents, and a positive interview with RSA confirmed the State Rehabilitation Council's meaningful involvement in the state plan. On a positive internal note, the agency has successfully resolved a long-standing corrective action plan by finally meeting the 15% spending requirement for Pre-Employment Transition Services (Pre-ETS). While the agency's budget was reduced by 1% in the legislative session, three key requests (restoration of the cut, VR cost-of-living adjustment funding, and a pay increase for personal care attendants) are included in a separate "critical needs" bill, offering hope for funding despite broader legislative delays caused by the debate over eliminating the state income tax. Finally, the agency is prioritizing policy changes to ensure limited vocational rehabilitation funding delivers the most meaningful and lasting impact on client employment outcomes.</w:t>
      </w:r>
    </w:p>
    <w:p w14:paraId="7E3DFED7" w14:textId="77777777" w:rsidR="00F170C0" w:rsidRDefault="00F170C0" w:rsidP="0091487C">
      <w:pPr>
        <w:pStyle w:val="ListParagraph"/>
        <w:widowControl/>
        <w:tabs>
          <w:tab w:val="left" w:pos="11160"/>
          <w:tab w:val="left" w:pos="11250"/>
        </w:tabs>
        <w:autoSpaceDE/>
        <w:autoSpaceDN/>
        <w:ind w:left="1080" w:right="90" w:firstLine="0"/>
        <w:contextualSpacing/>
        <w:rPr>
          <w:rFonts w:asciiTheme="minorHAnsi" w:hAnsiTheme="minorHAnsi" w:cstheme="minorHAnsi"/>
          <w:b/>
          <w:color w:val="000000" w:themeColor="text1"/>
        </w:rPr>
      </w:pPr>
    </w:p>
    <w:p w14:paraId="0C1316AA" w14:textId="6813320F" w:rsidR="00A40FB6" w:rsidRDefault="00273A15" w:rsidP="0091487C">
      <w:pPr>
        <w:pStyle w:val="ListParagraph"/>
        <w:widowControl/>
        <w:tabs>
          <w:tab w:val="left" w:pos="11160"/>
          <w:tab w:val="left" w:pos="11250"/>
        </w:tabs>
        <w:autoSpaceDE/>
        <w:autoSpaceDN/>
        <w:spacing w:after="160"/>
        <w:ind w:left="1080" w:right="90" w:firstLine="0"/>
        <w:contextualSpacing/>
        <w:rPr>
          <w:rFonts w:asciiTheme="minorHAnsi" w:eastAsiaTheme="minorEastAsia" w:hAnsiTheme="minorHAnsi" w:cstheme="minorHAnsi"/>
          <w:bCs/>
          <w:color w:val="000000" w:themeColor="text1"/>
        </w:rPr>
      </w:pPr>
      <w:r w:rsidRPr="00DB78FD">
        <w:rPr>
          <w:rFonts w:asciiTheme="minorHAnsi" w:eastAsiaTheme="minorEastAsia" w:hAnsiTheme="minorHAnsi" w:cstheme="minorHAnsi"/>
          <w:b/>
          <w:color w:val="000000" w:themeColor="text1"/>
        </w:rPr>
        <w:t>Client Assistance Program (CAP):</w:t>
      </w:r>
      <w:r w:rsidR="00D13A6A" w:rsidRPr="00DB78FD">
        <w:rPr>
          <w:rFonts w:asciiTheme="minorHAnsi" w:eastAsiaTheme="minorEastAsia" w:hAnsiTheme="minorHAnsi" w:cstheme="minorHAnsi"/>
          <w:b/>
          <w:color w:val="000000" w:themeColor="text1"/>
        </w:rPr>
        <w:t xml:space="preserve"> </w:t>
      </w:r>
      <w:r w:rsidR="00A40FB6">
        <w:rPr>
          <w:rFonts w:asciiTheme="minorHAnsi" w:eastAsiaTheme="minorEastAsia" w:hAnsiTheme="minorHAnsi" w:cstheme="minorHAnsi"/>
          <w:bCs/>
          <w:color w:val="000000" w:themeColor="text1"/>
        </w:rPr>
        <w:t xml:space="preserve"> </w:t>
      </w:r>
      <w:r w:rsidR="009634BC" w:rsidRPr="009634BC">
        <w:rPr>
          <w:rFonts w:asciiTheme="minorHAnsi" w:eastAsiaTheme="minorEastAsia" w:hAnsiTheme="minorHAnsi" w:cstheme="minorHAnsi"/>
          <w:bCs/>
          <w:color w:val="000000" w:themeColor="text1"/>
        </w:rPr>
        <w:t xml:space="preserve">CAP Director </w:t>
      </w:r>
      <w:bookmarkEnd w:id="28"/>
      <w:r w:rsidR="009634BC" w:rsidRPr="009634BC">
        <w:rPr>
          <w:rFonts w:asciiTheme="minorHAnsi" w:eastAsiaTheme="minorEastAsia" w:hAnsiTheme="minorHAnsi" w:cstheme="minorHAnsi"/>
          <w:bCs/>
          <w:color w:val="000000" w:themeColor="text1"/>
        </w:rPr>
        <w:t>Pshon Barrett reported that the program has significantly ramped up outreach efforts since receiving a grant in December, including exhibiting at conferences like the MDE Transition Conference and providing training statewide. The CAP has opened and successfully closed numerous cases, participated in a regional training sponsored by the National Disability Rights Network (NDRN), and held a productive first meeting with VR leadership to discuss policy and case issues. Barrett highlighted that the most frequent concern from consumers, generating numerous calls, is the persistent problem of staff turnover leading to poor communication; specifically, clients are often unaware of who their current counselor is or when their case has been reassigned. The agency acknowledged that staff turnover is the root cause and is focusing on improved hiring, consistent training, and creating a better work environment to increase staff retention and address these critical client concerns.</w:t>
      </w:r>
    </w:p>
    <w:p w14:paraId="3C9988D7" w14:textId="77777777" w:rsidR="003E39D9" w:rsidRPr="00DB78FD" w:rsidRDefault="003E39D9" w:rsidP="0091487C">
      <w:pPr>
        <w:pStyle w:val="ListParagraph"/>
        <w:widowControl/>
        <w:tabs>
          <w:tab w:val="left" w:pos="11160"/>
          <w:tab w:val="left" w:pos="11250"/>
        </w:tabs>
        <w:autoSpaceDE/>
        <w:autoSpaceDN/>
        <w:spacing w:after="160"/>
        <w:ind w:left="1080" w:right="90" w:firstLine="0"/>
        <w:contextualSpacing/>
        <w:rPr>
          <w:rFonts w:asciiTheme="minorHAnsi" w:eastAsiaTheme="minorEastAsia" w:hAnsiTheme="minorHAnsi" w:cstheme="minorHAnsi"/>
          <w:b/>
          <w:color w:val="000000" w:themeColor="text1"/>
        </w:rPr>
      </w:pPr>
    </w:p>
    <w:p w14:paraId="22E4BAA1" w14:textId="607B1F2F" w:rsidR="00711752" w:rsidRPr="007C0EF1" w:rsidRDefault="00273A15" w:rsidP="0091487C">
      <w:pPr>
        <w:pStyle w:val="ListParagraph"/>
        <w:widowControl/>
        <w:tabs>
          <w:tab w:val="left" w:pos="11160"/>
          <w:tab w:val="left" w:pos="11250"/>
        </w:tabs>
        <w:autoSpaceDE/>
        <w:autoSpaceDN/>
        <w:spacing w:after="160"/>
        <w:ind w:left="1080" w:right="90" w:firstLine="0"/>
        <w:contextualSpacing/>
        <w:rPr>
          <w:rFonts w:asciiTheme="minorHAnsi" w:eastAsia="Times New Roman" w:hAnsiTheme="minorHAnsi" w:cstheme="minorHAnsi"/>
          <w:color w:val="000000" w:themeColor="text1"/>
        </w:rPr>
      </w:pPr>
      <w:r w:rsidRPr="00DB78FD">
        <w:rPr>
          <w:rFonts w:asciiTheme="minorHAnsi" w:eastAsiaTheme="minorEastAsia" w:hAnsiTheme="minorHAnsi" w:cstheme="minorHAnsi"/>
          <w:b/>
          <w:color w:val="000000" w:themeColor="text1"/>
        </w:rPr>
        <w:t>Due Process Hearing</w:t>
      </w:r>
      <w:r w:rsidR="00711752" w:rsidRPr="00DB78FD">
        <w:rPr>
          <w:rFonts w:asciiTheme="minorHAnsi" w:eastAsiaTheme="minorEastAsia" w:hAnsiTheme="minorHAnsi" w:cstheme="minorHAnsi"/>
          <w:b/>
          <w:color w:val="000000" w:themeColor="text1"/>
        </w:rPr>
        <w:t xml:space="preserve"> decisions last quarter: </w:t>
      </w:r>
      <w:r w:rsidR="007C0EF1">
        <w:rPr>
          <w:rFonts w:asciiTheme="minorHAnsi" w:eastAsiaTheme="minorEastAsia" w:hAnsiTheme="minorHAnsi" w:cstheme="minorHAnsi"/>
          <w:bCs/>
          <w:color w:val="000000" w:themeColor="text1"/>
        </w:rPr>
        <w:t xml:space="preserve">Dr. Jennifer Jackson stated there were no </w:t>
      </w:r>
      <w:r w:rsidR="00D13A6A" w:rsidRPr="007C0EF1">
        <w:rPr>
          <w:rFonts w:asciiTheme="minorHAnsi" w:eastAsia="Times New Roman" w:hAnsiTheme="minorHAnsi" w:cstheme="minorHAnsi"/>
          <w:color w:val="000000" w:themeColor="text1"/>
        </w:rPr>
        <w:t>due process hearings</w:t>
      </w:r>
      <w:r w:rsidR="007C0EF1" w:rsidRPr="007C0EF1">
        <w:rPr>
          <w:rFonts w:asciiTheme="minorHAnsi" w:eastAsia="Times New Roman" w:hAnsiTheme="minorHAnsi" w:cstheme="minorHAnsi"/>
          <w:color w:val="000000" w:themeColor="text1"/>
        </w:rPr>
        <w:t xml:space="preserve"> for the quarter</w:t>
      </w:r>
      <w:r w:rsidR="00D13A6A" w:rsidRPr="007C0EF1">
        <w:rPr>
          <w:rFonts w:asciiTheme="minorHAnsi" w:eastAsia="Times New Roman" w:hAnsiTheme="minorHAnsi" w:cstheme="minorHAnsi"/>
          <w:color w:val="000000" w:themeColor="text1"/>
        </w:rPr>
        <w:t xml:space="preserve">. </w:t>
      </w:r>
    </w:p>
    <w:p w14:paraId="7C13B520" w14:textId="77777777" w:rsidR="00711752" w:rsidRPr="00DB78FD" w:rsidRDefault="00711752" w:rsidP="0091487C">
      <w:pPr>
        <w:pStyle w:val="ListParagraph"/>
        <w:widowControl/>
        <w:tabs>
          <w:tab w:val="left" w:pos="11160"/>
          <w:tab w:val="left" w:pos="11250"/>
        </w:tabs>
        <w:autoSpaceDE/>
        <w:autoSpaceDN/>
        <w:spacing w:after="160"/>
        <w:ind w:left="1080" w:right="90" w:firstLine="0"/>
        <w:contextualSpacing/>
        <w:rPr>
          <w:rFonts w:asciiTheme="minorHAnsi" w:eastAsiaTheme="minorEastAsia" w:hAnsiTheme="minorHAnsi" w:cstheme="minorHAnsi"/>
          <w:b/>
          <w:color w:val="000000" w:themeColor="text1"/>
        </w:rPr>
      </w:pPr>
    </w:p>
    <w:p w14:paraId="2A8DA5C3" w14:textId="0FF82D18" w:rsidR="009D4280" w:rsidRDefault="009A3AEE" w:rsidP="0091487C">
      <w:pPr>
        <w:pStyle w:val="ListParagraph"/>
        <w:widowControl/>
        <w:tabs>
          <w:tab w:val="left" w:pos="11160"/>
          <w:tab w:val="left" w:pos="11250"/>
        </w:tabs>
        <w:autoSpaceDE/>
        <w:autoSpaceDN/>
        <w:spacing w:after="160"/>
        <w:ind w:left="1080" w:right="90" w:firstLine="0"/>
        <w:contextualSpacing/>
        <w:rPr>
          <w:rFonts w:asciiTheme="minorHAnsi" w:hAnsiTheme="minorHAnsi" w:cstheme="minorHAnsi"/>
          <w:bCs/>
          <w:color w:val="000000" w:themeColor="text1"/>
        </w:rPr>
      </w:pPr>
      <w:r>
        <w:rPr>
          <w:rFonts w:asciiTheme="minorHAnsi" w:eastAsiaTheme="minorEastAsia" w:hAnsiTheme="minorHAnsi" w:cstheme="minorHAnsi"/>
          <w:b/>
          <w:color w:val="000000" w:themeColor="text1"/>
        </w:rPr>
        <w:t>OVR</w:t>
      </w:r>
      <w:r w:rsidR="00273A15" w:rsidRPr="00307C41">
        <w:rPr>
          <w:rFonts w:asciiTheme="minorHAnsi" w:eastAsiaTheme="minorEastAsia" w:hAnsiTheme="minorHAnsi" w:cstheme="minorHAnsi"/>
          <w:b/>
          <w:color w:val="000000" w:themeColor="text1"/>
        </w:rPr>
        <w:t xml:space="preserve"> Program:</w:t>
      </w:r>
      <w:r w:rsidR="00D13A6A" w:rsidRPr="00DB78FD">
        <w:rPr>
          <w:rFonts w:asciiTheme="minorHAnsi" w:eastAsiaTheme="minorEastAsia" w:hAnsiTheme="minorHAnsi" w:cstheme="minorHAnsi"/>
          <w:b/>
          <w:color w:val="000000" w:themeColor="text1"/>
        </w:rPr>
        <w:t xml:space="preserve"> </w:t>
      </w:r>
      <w:r w:rsidR="002637D3" w:rsidRPr="002637D3">
        <w:rPr>
          <w:rFonts w:asciiTheme="minorHAnsi" w:eastAsiaTheme="minorEastAsia" w:hAnsiTheme="minorHAnsi" w:cstheme="minorHAnsi"/>
          <w:bCs/>
          <w:color w:val="000000" w:themeColor="text1"/>
        </w:rPr>
        <w:t xml:space="preserve">Dr. </w:t>
      </w:r>
      <w:r w:rsidR="002637D3">
        <w:rPr>
          <w:rFonts w:asciiTheme="minorHAnsi" w:eastAsiaTheme="minorEastAsia" w:hAnsiTheme="minorHAnsi" w:cstheme="minorHAnsi"/>
          <w:bCs/>
          <w:color w:val="000000" w:themeColor="text1"/>
        </w:rPr>
        <w:t>Jennifer Jackson</w:t>
      </w:r>
      <w:r w:rsidR="003E39D9" w:rsidRPr="00DB78FD">
        <w:rPr>
          <w:rFonts w:asciiTheme="minorHAnsi" w:eastAsiaTheme="minorEastAsia" w:hAnsiTheme="minorHAnsi" w:cstheme="minorHAnsi"/>
          <w:bCs/>
          <w:color w:val="000000" w:themeColor="text1"/>
        </w:rPr>
        <w:t xml:space="preserve"> presented</w:t>
      </w:r>
      <w:r w:rsidR="00C3636A">
        <w:rPr>
          <w:rFonts w:asciiTheme="minorHAnsi" w:eastAsiaTheme="minorEastAsia" w:hAnsiTheme="minorHAnsi" w:cstheme="minorHAnsi"/>
          <w:bCs/>
          <w:color w:val="000000" w:themeColor="text1"/>
        </w:rPr>
        <w:t xml:space="preserve"> several updates</w:t>
      </w:r>
      <w:r w:rsidR="00A57288">
        <w:rPr>
          <w:rFonts w:asciiTheme="minorHAnsi" w:eastAsiaTheme="minorEastAsia" w:hAnsiTheme="minorHAnsi" w:cstheme="minorHAnsi"/>
          <w:bCs/>
          <w:color w:val="000000" w:themeColor="text1"/>
        </w:rPr>
        <w:t>.  She began with the</w:t>
      </w:r>
      <w:r w:rsidR="003E39D9" w:rsidRPr="00DD0A5E">
        <w:rPr>
          <w:rFonts w:asciiTheme="minorHAnsi" w:eastAsiaTheme="minorEastAsia" w:hAnsiTheme="minorHAnsi" w:cstheme="minorHAnsi"/>
          <w:bCs/>
          <w:color w:val="000000" w:themeColor="text1"/>
        </w:rPr>
        <w:t xml:space="preserve"> </w:t>
      </w:r>
      <w:r>
        <w:rPr>
          <w:rFonts w:asciiTheme="minorHAnsi" w:hAnsiTheme="minorHAnsi" w:cstheme="minorHAnsi"/>
          <w:bCs/>
          <w:color w:val="000000" w:themeColor="text1"/>
        </w:rPr>
        <w:t>OVR</w:t>
      </w:r>
      <w:r w:rsidR="00D13A6A" w:rsidRPr="00DD0A5E">
        <w:rPr>
          <w:rFonts w:asciiTheme="minorHAnsi" w:hAnsiTheme="minorHAnsi" w:cstheme="minorHAnsi"/>
          <w:bCs/>
          <w:color w:val="000000" w:themeColor="text1"/>
        </w:rPr>
        <w:t xml:space="preserve"> Management Report</w:t>
      </w:r>
      <w:r w:rsidR="00DD0A5E" w:rsidRPr="00DD0A5E">
        <w:rPr>
          <w:rFonts w:asciiTheme="minorHAnsi" w:hAnsiTheme="minorHAnsi" w:cstheme="minorHAnsi"/>
          <w:bCs/>
          <w:color w:val="000000" w:themeColor="text1"/>
        </w:rPr>
        <w:t xml:space="preserve">.  She presented positive performance reports. As of mid-March, </w:t>
      </w:r>
      <w:r>
        <w:rPr>
          <w:rFonts w:asciiTheme="minorHAnsi" w:hAnsiTheme="minorHAnsi" w:cstheme="minorHAnsi"/>
          <w:bCs/>
          <w:color w:val="000000" w:themeColor="text1"/>
        </w:rPr>
        <w:t>OVR</w:t>
      </w:r>
      <w:r w:rsidR="00DD0A5E" w:rsidRPr="00DD0A5E">
        <w:rPr>
          <w:rFonts w:asciiTheme="minorHAnsi" w:hAnsiTheme="minorHAnsi" w:cstheme="minorHAnsi"/>
          <w:bCs/>
          <w:color w:val="000000" w:themeColor="text1"/>
        </w:rPr>
        <w:t xml:space="preserve"> has achieved an 88% overall combined goal for Individualized Plan for Employment (IPE) completions and for successfully rehabilitated clients, with many districts already surpassing their annual targets. Open cases show high engagement, with 2,578 potentially eligible and 2,625 transition students being served. Furthermore, the agency is no longer under a Corrective Action Plan (CAP) related to Pre-Employment Transition Services (Pre-ETS) spending, and Pre-ETS service numbers have increased significantly due to new referral procedures, growing from 2,930 to 3,704 students served between quarters.</w:t>
      </w:r>
    </w:p>
    <w:p w14:paraId="7215E674" w14:textId="77777777" w:rsidR="009C4B7A" w:rsidRDefault="009C4B7A" w:rsidP="0091487C">
      <w:pPr>
        <w:pStyle w:val="ListParagraph"/>
        <w:widowControl/>
        <w:tabs>
          <w:tab w:val="left" w:pos="11160"/>
          <w:tab w:val="left" w:pos="11250"/>
        </w:tabs>
        <w:autoSpaceDE/>
        <w:autoSpaceDN/>
        <w:spacing w:after="160"/>
        <w:ind w:left="1080" w:right="90" w:firstLine="0"/>
        <w:contextualSpacing/>
        <w:rPr>
          <w:rFonts w:asciiTheme="minorHAnsi" w:hAnsiTheme="minorHAnsi" w:cstheme="minorHAnsi"/>
          <w:bCs/>
          <w:color w:val="000000" w:themeColor="text1"/>
        </w:rPr>
      </w:pPr>
    </w:p>
    <w:p w14:paraId="4ED79B57" w14:textId="66FA032A" w:rsidR="009C4B7A" w:rsidRDefault="009C4B7A" w:rsidP="0091487C">
      <w:pPr>
        <w:pStyle w:val="ListParagraph"/>
        <w:widowControl/>
        <w:numPr>
          <w:ilvl w:val="0"/>
          <w:numId w:val="18"/>
        </w:numPr>
        <w:tabs>
          <w:tab w:val="left" w:pos="11160"/>
          <w:tab w:val="left" w:pos="11250"/>
        </w:tabs>
        <w:autoSpaceDE/>
        <w:autoSpaceDN/>
        <w:spacing w:after="160"/>
        <w:ind w:right="90"/>
        <w:contextualSpacing/>
        <w:rPr>
          <w:rFonts w:asciiTheme="minorHAnsi" w:hAnsiTheme="minorHAnsi" w:cstheme="minorHAnsi"/>
          <w:bCs/>
          <w:color w:val="000000" w:themeColor="text1"/>
        </w:rPr>
      </w:pPr>
      <w:r w:rsidRPr="0089437B">
        <w:rPr>
          <w:rFonts w:asciiTheme="minorHAnsi" w:hAnsiTheme="minorHAnsi" w:cstheme="minorHAnsi"/>
          <w:b/>
          <w:color w:val="000000" w:themeColor="text1"/>
        </w:rPr>
        <w:t>Resource Guide Updates and Financial Controls</w:t>
      </w:r>
      <w:r w:rsidR="0089437B">
        <w:rPr>
          <w:rFonts w:asciiTheme="minorHAnsi" w:hAnsiTheme="minorHAnsi" w:cstheme="minorHAnsi"/>
          <w:b/>
          <w:color w:val="000000" w:themeColor="text1"/>
        </w:rPr>
        <w:t>:</w:t>
      </w:r>
      <w:r w:rsidR="005531DD">
        <w:rPr>
          <w:rFonts w:asciiTheme="minorHAnsi" w:hAnsiTheme="minorHAnsi" w:cstheme="minorHAnsi"/>
          <w:b/>
          <w:color w:val="000000" w:themeColor="text1"/>
        </w:rPr>
        <w:t xml:space="preserve"> </w:t>
      </w:r>
      <w:r w:rsidR="00A57288" w:rsidRPr="00A57288">
        <w:rPr>
          <w:rFonts w:asciiTheme="minorHAnsi" w:hAnsiTheme="minorHAnsi" w:cstheme="minorHAnsi"/>
          <w:bCs/>
          <w:color w:val="000000" w:themeColor="text1"/>
        </w:rPr>
        <w:t>Dr. Jackson stated t</w:t>
      </w:r>
      <w:r w:rsidRPr="009C4B7A">
        <w:rPr>
          <w:rFonts w:asciiTheme="minorHAnsi" w:hAnsiTheme="minorHAnsi" w:cstheme="minorHAnsi"/>
          <w:bCs/>
          <w:color w:val="000000" w:themeColor="text1"/>
        </w:rPr>
        <w:t>o manage the VR grant effectively, the agency is implementing major changes to the Resource Guide, specifically addressing the overspending in post-secondary education. Expenditures for post-secondary services (like maintenance, training, and graduate school) have risen substantially since FY23. To prevent exhausting the grant and needing to implement an Order of Selection, the agency will re-implement a Financial Needs Analysis for new plans. This analysis, based on federal poverty guidelines, will require financial participation from clients for tuition, housing, and meals, excluding SSI recipients. Additionally, decisions have been made to not pay for summer school (with exceptions for graduating students) and to only cover meal plan costs, all intended to shift the focus of services to clients with the greatest need.</w:t>
      </w:r>
    </w:p>
    <w:p w14:paraId="3F4E8FA5" w14:textId="77777777" w:rsidR="00BC7810" w:rsidRPr="00DB78FD" w:rsidRDefault="00BC7810" w:rsidP="0091487C">
      <w:pPr>
        <w:pStyle w:val="ListParagraph"/>
        <w:widowControl/>
        <w:tabs>
          <w:tab w:val="left" w:pos="11160"/>
          <w:tab w:val="left" w:pos="11250"/>
        </w:tabs>
        <w:autoSpaceDE/>
        <w:autoSpaceDN/>
        <w:spacing w:after="160"/>
        <w:ind w:left="1080" w:right="90"/>
        <w:contextualSpacing/>
        <w:rPr>
          <w:rFonts w:asciiTheme="minorHAnsi" w:hAnsiTheme="minorHAnsi" w:cstheme="minorHAnsi"/>
          <w:bCs/>
          <w:color w:val="000000" w:themeColor="text1"/>
        </w:rPr>
      </w:pPr>
    </w:p>
    <w:p w14:paraId="02987844" w14:textId="4C96F226" w:rsidR="000C1EED" w:rsidRPr="00915371" w:rsidRDefault="00057042" w:rsidP="0091487C">
      <w:pPr>
        <w:pStyle w:val="ListParagraph"/>
        <w:widowControl/>
        <w:numPr>
          <w:ilvl w:val="0"/>
          <w:numId w:val="18"/>
        </w:numPr>
        <w:tabs>
          <w:tab w:val="left" w:pos="11250"/>
        </w:tabs>
        <w:autoSpaceDE/>
        <w:autoSpaceDN/>
        <w:spacing w:after="160"/>
        <w:ind w:right="90"/>
        <w:contextualSpacing/>
        <w:rPr>
          <w:rFonts w:asciiTheme="minorHAnsi" w:hAnsiTheme="minorHAnsi" w:cstheme="minorHAnsi"/>
          <w:bCs/>
          <w:color w:val="000000" w:themeColor="text1"/>
        </w:rPr>
      </w:pPr>
      <w:r w:rsidRPr="00915371">
        <w:rPr>
          <w:rFonts w:asciiTheme="minorHAnsi" w:hAnsiTheme="minorHAnsi" w:cstheme="minorHAnsi"/>
          <w:b/>
          <w:color w:val="000000" w:themeColor="text1"/>
        </w:rPr>
        <w:t>Project SEARCH</w:t>
      </w:r>
      <w:r w:rsidR="00C03B23" w:rsidRPr="00915371">
        <w:rPr>
          <w:rFonts w:asciiTheme="minorHAnsi" w:hAnsiTheme="minorHAnsi" w:cstheme="minorHAnsi"/>
          <w:b/>
          <w:color w:val="000000" w:themeColor="text1"/>
        </w:rPr>
        <w:t xml:space="preserve">: </w:t>
      </w:r>
      <w:r w:rsidRPr="00915371">
        <w:rPr>
          <w:rFonts w:asciiTheme="minorHAnsi" w:hAnsiTheme="minorHAnsi" w:cstheme="minorHAnsi"/>
          <w:bCs/>
          <w:color w:val="000000" w:themeColor="text1"/>
        </w:rPr>
        <w:t xml:space="preserve">The agency is also revising its funding model for Project SEARCH, noting that Mississippi is the only state where VR serves as the sole funder, despite the high cost of supporting 28 sites. Recognizing that approximately 40% of participants do not achieve </w:t>
      </w:r>
      <w:r w:rsidR="00E26194" w:rsidRPr="00915371">
        <w:rPr>
          <w:rFonts w:asciiTheme="minorHAnsi" w:hAnsiTheme="minorHAnsi" w:cstheme="minorHAnsi"/>
          <w:bCs/>
          <w:color w:val="000000" w:themeColor="text1"/>
        </w:rPr>
        <w:t>employment and</w:t>
      </w:r>
      <w:r w:rsidRPr="00915371">
        <w:rPr>
          <w:rFonts w:asciiTheme="minorHAnsi" w:hAnsiTheme="minorHAnsi" w:cstheme="minorHAnsi"/>
          <w:bCs/>
          <w:color w:val="000000" w:themeColor="text1"/>
        </w:rPr>
        <w:t xml:space="preserve"> following clarification from RSA that VR cannot be the sole funder, the agency will likely implement a set budget reduction for Project SEARCH to ensure the sustainability of funds for individuals with significant disabilities across all VR services. </w:t>
      </w:r>
    </w:p>
    <w:p w14:paraId="4D1B1F09" w14:textId="77777777" w:rsidR="000E3C18" w:rsidRPr="00915371" w:rsidRDefault="000E3C18" w:rsidP="0091487C">
      <w:pPr>
        <w:pStyle w:val="ListParagraph"/>
        <w:widowControl/>
        <w:tabs>
          <w:tab w:val="left" w:pos="11250"/>
        </w:tabs>
        <w:autoSpaceDE/>
        <w:autoSpaceDN/>
        <w:spacing w:after="160"/>
        <w:ind w:left="1080" w:right="90"/>
        <w:contextualSpacing/>
        <w:rPr>
          <w:rFonts w:asciiTheme="minorHAnsi" w:hAnsiTheme="minorHAnsi" w:cstheme="minorHAnsi"/>
          <w:bCs/>
          <w:color w:val="000000" w:themeColor="text1"/>
        </w:rPr>
      </w:pPr>
    </w:p>
    <w:p w14:paraId="77195063" w14:textId="773AAE8C" w:rsidR="000E3C18" w:rsidRPr="00915371" w:rsidRDefault="000C1EED" w:rsidP="0091487C">
      <w:pPr>
        <w:pStyle w:val="ListParagraph"/>
        <w:widowControl/>
        <w:numPr>
          <w:ilvl w:val="0"/>
          <w:numId w:val="18"/>
        </w:numPr>
        <w:tabs>
          <w:tab w:val="left" w:pos="11250"/>
        </w:tabs>
        <w:autoSpaceDE/>
        <w:autoSpaceDN/>
        <w:spacing w:after="160"/>
        <w:ind w:right="90"/>
        <w:contextualSpacing/>
        <w:rPr>
          <w:rFonts w:asciiTheme="minorHAnsi" w:hAnsiTheme="minorHAnsi" w:cstheme="minorHAnsi"/>
          <w:bCs/>
          <w:color w:val="000000" w:themeColor="text1"/>
        </w:rPr>
      </w:pPr>
      <w:r w:rsidRPr="00915371">
        <w:rPr>
          <w:rFonts w:asciiTheme="minorHAnsi" w:hAnsiTheme="minorHAnsi" w:cstheme="minorHAnsi"/>
          <w:b/>
          <w:color w:val="000000" w:themeColor="text1"/>
        </w:rPr>
        <w:t>Pre-ETS Service Rate Adjustments:</w:t>
      </w:r>
      <w:r w:rsidR="000E3C18" w:rsidRPr="00915371">
        <w:rPr>
          <w:rFonts w:asciiTheme="minorHAnsi" w:hAnsiTheme="minorHAnsi" w:cstheme="minorHAnsi"/>
          <w:b/>
          <w:color w:val="000000" w:themeColor="text1"/>
        </w:rPr>
        <w:t xml:space="preserve"> </w:t>
      </w:r>
      <w:r w:rsidR="000E3C18" w:rsidRPr="00915371">
        <w:rPr>
          <w:rFonts w:asciiTheme="minorHAnsi" w:hAnsiTheme="minorHAnsi" w:cstheme="minorHAnsi"/>
          <w:bCs/>
          <w:color w:val="000000" w:themeColor="text1"/>
        </w:rPr>
        <w:t>The agency is initiating a new Request for Quotation (RFQ) process to increase Pre-ETS service rates (</w:t>
      </w:r>
      <w:r w:rsidR="00E26194" w:rsidRPr="00915371">
        <w:rPr>
          <w:rFonts w:asciiTheme="minorHAnsi" w:hAnsiTheme="minorHAnsi" w:cstheme="minorHAnsi"/>
          <w:bCs/>
          <w:color w:val="000000" w:themeColor="text1"/>
        </w:rPr>
        <w:t>including</w:t>
      </w:r>
      <w:r w:rsidR="000E3C18" w:rsidRPr="00915371">
        <w:rPr>
          <w:rFonts w:asciiTheme="minorHAnsi" w:hAnsiTheme="minorHAnsi" w:cstheme="minorHAnsi"/>
          <w:bCs/>
          <w:color w:val="000000" w:themeColor="text1"/>
        </w:rPr>
        <w:t xml:space="preserve"> Job Extravaganzas, which will temporarily be scaled back), raising pay to align with rates paid in other states.</w:t>
      </w:r>
    </w:p>
    <w:p w14:paraId="498A6130" w14:textId="77777777" w:rsidR="00711752" w:rsidRPr="00915371" w:rsidRDefault="00711752" w:rsidP="0091487C">
      <w:pPr>
        <w:pStyle w:val="ListParagraph"/>
        <w:widowControl/>
        <w:tabs>
          <w:tab w:val="left" w:pos="11250"/>
        </w:tabs>
        <w:autoSpaceDE/>
        <w:autoSpaceDN/>
        <w:spacing w:after="160"/>
        <w:ind w:left="1080" w:right="90" w:firstLine="0"/>
        <w:contextualSpacing/>
        <w:rPr>
          <w:rFonts w:asciiTheme="minorHAnsi" w:eastAsiaTheme="minorEastAsia" w:hAnsiTheme="minorHAnsi" w:cstheme="minorHAnsi"/>
          <w:bCs/>
          <w:color w:val="000000" w:themeColor="text1"/>
        </w:rPr>
      </w:pPr>
    </w:p>
    <w:p w14:paraId="6A07846B" w14:textId="0C5FE736" w:rsidR="007C45B7" w:rsidRPr="002F720D" w:rsidRDefault="00850726" w:rsidP="0091487C">
      <w:pPr>
        <w:pStyle w:val="ListParagraph"/>
        <w:spacing w:after="160"/>
        <w:ind w:left="1080"/>
        <w:contextualSpacing/>
        <w:rPr>
          <w:rFonts w:eastAsiaTheme="minorEastAsia"/>
          <w:bCs/>
          <w:color w:val="000000" w:themeColor="text1"/>
        </w:rPr>
      </w:pPr>
      <w:r w:rsidRPr="002F720D">
        <w:rPr>
          <w:rFonts w:asciiTheme="minorHAnsi" w:eastAsiaTheme="minorEastAsia" w:hAnsiTheme="minorHAnsi" w:cstheme="minorHAnsi"/>
          <w:b/>
          <w:color w:val="000000" w:themeColor="text1"/>
        </w:rPr>
        <w:tab/>
      </w:r>
      <w:r w:rsidR="009A3AEE">
        <w:rPr>
          <w:rFonts w:asciiTheme="minorHAnsi" w:eastAsiaTheme="minorEastAsia" w:hAnsiTheme="minorHAnsi" w:cstheme="minorHAnsi"/>
          <w:b/>
          <w:color w:val="000000" w:themeColor="text1"/>
        </w:rPr>
        <w:t>OVRB</w:t>
      </w:r>
      <w:r w:rsidR="00273A15" w:rsidRPr="002F720D">
        <w:rPr>
          <w:rFonts w:asciiTheme="minorHAnsi" w:eastAsiaTheme="minorEastAsia" w:hAnsiTheme="minorHAnsi" w:cstheme="minorHAnsi"/>
          <w:b/>
          <w:color w:val="000000" w:themeColor="text1"/>
        </w:rPr>
        <w:t xml:space="preserve"> Program Report:</w:t>
      </w:r>
      <w:r w:rsidR="00230B00" w:rsidRPr="002F720D">
        <w:rPr>
          <w:rFonts w:asciiTheme="minorHAnsi" w:eastAsiaTheme="minorEastAsia" w:hAnsiTheme="minorHAnsi" w:cstheme="minorHAnsi"/>
          <w:b/>
          <w:color w:val="000000" w:themeColor="text1"/>
        </w:rPr>
        <w:t xml:space="preserve"> </w:t>
      </w:r>
      <w:r w:rsidR="007C45B7" w:rsidRPr="002F720D">
        <w:rPr>
          <w:rFonts w:eastAsiaTheme="minorEastAsia"/>
          <w:bCs/>
          <w:color w:val="000000" w:themeColor="text1"/>
        </w:rPr>
        <w:t xml:space="preserve">Ms. Dorothy Young presented the </w:t>
      </w:r>
      <w:r w:rsidR="009A3AEE">
        <w:rPr>
          <w:rFonts w:eastAsiaTheme="minorEastAsia"/>
          <w:bCs/>
          <w:color w:val="000000" w:themeColor="text1"/>
        </w:rPr>
        <w:t>OVRB</w:t>
      </w:r>
      <w:r w:rsidR="007C45B7" w:rsidRPr="002F720D">
        <w:rPr>
          <w:rFonts w:eastAsiaTheme="minorEastAsia"/>
          <w:bCs/>
          <w:color w:val="000000" w:themeColor="text1"/>
        </w:rPr>
        <w:t xml:space="preserve"> Program Report</w:t>
      </w:r>
      <w:r w:rsidR="00562A90" w:rsidRPr="002F720D">
        <w:rPr>
          <w:rFonts w:eastAsiaTheme="minorEastAsia"/>
          <w:bCs/>
          <w:color w:val="000000" w:themeColor="text1"/>
        </w:rPr>
        <w:t>.  She</w:t>
      </w:r>
      <w:r w:rsidR="007C45B7" w:rsidRPr="002F720D">
        <w:rPr>
          <w:rFonts w:eastAsiaTheme="minorEastAsia"/>
          <w:bCs/>
          <w:color w:val="000000" w:themeColor="text1"/>
        </w:rPr>
        <w:t xml:space="preserve"> highlight</w:t>
      </w:r>
      <w:r w:rsidR="00562A90" w:rsidRPr="002F720D">
        <w:rPr>
          <w:rFonts w:eastAsiaTheme="minorEastAsia"/>
          <w:bCs/>
          <w:color w:val="000000" w:themeColor="text1"/>
        </w:rPr>
        <w:t>ed</w:t>
      </w:r>
      <w:r w:rsidR="007C45B7" w:rsidRPr="002F720D">
        <w:rPr>
          <w:rFonts w:eastAsiaTheme="minorEastAsia"/>
          <w:bCs/>
          <w:color w:val="000000" w:themeColor="text1"/>
        </w:rPr>
        <w:t xml:space="preserve"> the successful establishment of the EMERGE Center as a new Community Rehabilitation Program (CRP)</w:t>
      </w:r>
      <w:r w:rsidR="0000494E" w:rsidRPr="002F720D">
        <w:rPr>
          <w:rFonts w:eastAsiaTheme="minorEastAsia"/>
          <w:bCs/>
          <w:color w:val="000000" w:themeColor="text1"/>
        </w:rPr>
        <w:t xml:space="preserve">, </w:t>
      </w:r>
      <w:r w:rsidR="007C45B7" w:rsidRPr="002F720D">
        <w:rPr>
          <w:rFonts w:eastAsiaTheme="minorEastAsia"/>
          <w:bCs/>
          <w:color w:val="000000" w:themeColor="text1"/>
        </w:rPr>
        <w:t>a distinction recognized by RSA as unique among states due to the rigorous approval process. The center, which recently celebrated its six-month anniversary with a well-attended event featur</w:t>
      </w:r>
      <w:r w:rsidR="009466F2" w:rsidRPr="002F720D">
        <w:rPr>
          <w:rFonts w:eastAsiaTheme="minorEastAsia"/>
          <w:bCs/>
          <w:color w:val="000000" w:themeColor="text1"/>
        </w:rPr>
        <w:t xml:space="preserve">ing </w:t>
      </w:r>
      <w:r w:rsidR="00083A32" w:rsidRPr="002F720D">
        <w:rPr>
          <w:rFonts w:eastAsiaTheme="minorEastAsia"/>
          <w:bCs/>
          <w:color w:val="000000" w:themeColor="text1"/>
        </w:rPr>
        <w:t xml:space="preserve">the </w:t>
      </w:r>
      <w:r w:rsidR="007C45B7" w:rsidRPr="002F720D">
        <w:rPr>
          <w:rFonts w:eastAsiaTheme="minorEastAsia"/>
          <w:bCs/>
          <w:color w:val="000000" w:themeColor="text1"/>
        </w:rPr>
        <w:t xml:space="preserve">Executive Director, Mr. </w:t>
      </w:r>
      <w:r w:rsidR="00C94835" w:rsidRPr="002F720D">
        <w:rPr>
          <w:rFonts w:eastAsiaTheme="minorEastAsia"/>
          <w:bCs/>
          <w:color w:val="000000" w:themeColor="text1"/>
        </w:rPr>
        <w:t xml:space="preserve">Billy </w:t>
      </w:r>
      <w:r w:rsidR="007C45B7" w:rsidRPr="002F720D">
        <w:rPr>
          <w:rFonts w:eastAsiaTheme="minorEastAsia"/>
          <w:bCs/>
          <w:color w:val="000000" w:themeColor="text1"/>
        </w:rPr>
        <w:t xml:space="preserve">Taylor, </w:t>
      </w:r>
      <w:r w:rsidR="00083A32" w:rsidRPr="002F720D">
        <w:rPr>
          <w:rFonts w:eastAsiaTheme="minorEastAsia"/>
          <w:bCs/>
          <w:color w:val="000000" w:themeColor="text1"/>
        </w:rPr>
        <w:t xml:space="preserve">Chief of Staff, Samandra Murphy </w:t>
      </w:r>
      <w:r w:rsidR="007C45B7" w:rsidRPr="002F720D">
        <w:rPr>
          <w:rFonts w:eastAsiaTheme="minorEastAsia"/>
          <w:bCs/>
          <w:color w:val="000000" w:themeColor="text1"/>
        </w:rPr>
        <w:t>and the Lieutenant Governor’s wife as guest speaker, continues to make strong progress.</w:t>
      </w:r>
    </w:p>
    <w:p w14:paraId="6B6B19E7" w14:textId="77777777" w:rsidR="00850726" w:rsidRPr="002F720D" w:rsidRDefault="00850726" w:rsidP="0091487C">
      <w:pPr>
        <w:pStyle w:val="ListParagraph"/>
        <w:spacing w:after="160"/>
        <w:ind w:left="1080"/>
        <w:contextualSpacing/>
        <w:rPr>
          <w:rFonts w:eastAsiaTheme="minorEastAsia"/>
          <w:bCs/>
          <w:color w:val="000000" w:themeColor="text1"/>
        </w:rPr>
      </w:pPr>
    </w:p>
    <w:p w14:paraId="3D6FDD4E" w14:textId="695437C3" w:rsidR="007C45B7" w:rsidRPr="002F720D" w:rsidRDefault="00850726" w:rsidP="0091487C">
      <w:pPr>
        <w:pStyle w:val="ListParagraph"/>
        <w:spacing w:after="160"/>
        <w:ind w:left="1080"/>
        <w:contextualSpacing/>
        <w:rPr>
          <w:rFonts w:eastAsiaTheme="minorEastAsia"/>
          <w:bCs/>
          <w:color w:val="000000" w:themeColor="text1"/>
        </w:rPr>
      </w:pPr>
      <w:r w:rsidRPr="002F720D">
        <w:rPr>
          <w:rFonts w:eastAsiaTheme="minorEastAsia"/>
          <w:bCs/>
          <w:color w:val="000000" w:themeColor="text1"/>
        </w:rPr>
        <w:tab/>
      </w:r>
      <w:r w:rsidR="007C45B7" w:rsidRPr="007C45B7">
        <w:rPr>
          <w:rFonts w:eastAsiaTheme="minorEastAsia"/>
          <w:bCs/>
          <w:color w:val="000000" w:themeColor="text1"/>
        </w:rPr>
        <w:t>Ms. Young reported that the EMERGE Center has served 27 clients to date and, along with the Addie McBride Center, maintains a combined client base of over 1,460 consumers across 82 counties. The center is staffed by a dedicated team that includes Director Dean Georgiev, Braille Instructor</w:t>
      </w:r>
      <w:r w:rsidR="006B7581" w:rsidRPr="002F720D">
        <w:rPr>
          <w:rFonts w:eastAsiaTheme="minorEastAsia"/>
          <w:bCs/>
          <w:color w:val="000000" w:themeColor="text1"/>
        </w:rPr>
        <w:t>, a</w:t>
      </w:r>
      <w:r w:rsidR="007C45B7" w:rsidRPr="007C45B7">
        <w:rPr>
          <w:rFonts w:eastAsiaTheme="minorEastAsia"/>
          <w:bCs/>
          <w:color w:val="000000" w:themeColor="text1"/>
        </w:rPr>
        <w:t xml:space="preserve"> Home Management Instructor</w:t>
      </w:r>
      <w:r w:rsidR="00EF777F" w:rsidRPr="002F720D">
        <w:rPr>
          <w:rFonts w:eastAsiaTheme="minorEastAsia"/>
          <w:bCs/>
          <w:color w:val="000000" w:themeColor="text1"/>
        </w:rPr>
        <w:t>,</w:t>
      </w:r>
      <w:r w:rsidR="007C45B7" w:rsidRPr="007C45B7">
        <w:rPr>
          <w:rFonts w:eastAsiaTheme="minorEastAsia"/>
          <w:bCs/>
          <w:color w:val="000000" w:themeColor="text1"/>
        </w:rPr>
        <w:t xml:space="preserve"> (a Natchez native and Louisiana Tech graduate who is also a client), a van driver, Administrative Assistant, and Orientation and Mobility Specialist. Additionally, Dr. Schroeder and Dr. Bate, founders of the national Structure Discovery program, serve on smaller contracts</w:t>
      </w:r>
      <w:r w:rsidR="00DA56B2" w:rsidRPr="002F720D">
        <w:rPr>
          <w:rFonts w:eastAsiaTheme="minorEastAsia"/>
          <w:bCs/>
          <w:color w:val="000000" w:themeColor="text1"/>
        </w:rPr>
        <w:t xml:space="preserve"> in the center</w:t>
      </w:r>
      <w:r w:rsidR="007C45B7" w:rsidRPr="007C45B7">
        <w:rPr>
          <w:rFonts w:eastAsiaTheme="minorEastAsia"/>
          <w:bCs/>
          <w:color w:val="000000" w:themeColor="text1"/>
        </w:rPr>
        <w:t>.</w:t>
      </w:r>
    </w:p>
    <w:p w14:paraId="4F196ED2" w14:textId="77777777" w:rsidR="00435E08" w:rsidRPr="007C45B7" w:rsidRDefault="00435E08" w:rsidP="0091487C">
      <w:pPr>
        <w:pStyle w:val="ListParagraph"/>
        <w:spacing w:after="160"/>
        <w:ind w:left="1080"/>
        <w:contextualSpacing/>
        <w:rPr>
          <w:rFonts w:asciiTheme="minorHAnsi" w:eastAsiaTheme="minorEastAsia" w:hAnsiTheme="minorHAnsi" w:cstheme="minorHAnsi"/>
          <w:bCs/>
          <w:color w:val="000000" w:themeColor="text1"/>
        </w:rPr>
      </w:pPr>
    </w:p>
    <w:p w14:paraId="0789CA6A" w14:textId="6D48D5DC" w:rsidR="007C45B7" w:rsidRPr="002F720D" w:rsidRDefault="00850726" w:rsidP="0091487C">
      <w:pPr>
        <w:pStyle w:val="ListParagraph"/>
        <w:spacing w:after="160"/>
        <w:ind w:left="1080"/>
        <w:contextualSpacing/>
        <w:rPr>
          <w:rFonts w:eastAsiaTheme="minorEastAsia"/>
          <w:bCs/>
          <w:color w:val="000000" w:themeColor="text1"/>
        </w:rPr>
      </w:pPr>
      <w:r>
        <w:rPr>
          <w:rFonts w:asciiTheme="minorHAnsi" w:eastAsiaTheme="minorEastAsia" w:hAnsiTheme="minorHAnsi" w:cstheme="minorHAnsi"/>
          <w:bCs/>
          <w:color w:val="000000" w:themeColor="text1"/>
        </w:rPr>
        <w:tab/>
      </w:r>
      <w:r w:rsidR="007C45B7" w:rsidRPr="007C45B7">
        <w:rPr>
          <w:rFonts w:eastAsiaTheme="minorEastAsia"/>
          <w:bCs/>
          <w:color w:val="000000" w:themeColor="text1"/>
        </w:rPr>
        <w:t>The EMERGE Center operates with a total salary budget of less than $300,000, with the largest expense category being staff salaries. Due to challenges in securing a grocery account for the home management program, the center uses a procurement card</w:t>
      </w:r>
      <w:r w:rsidR="006C59E1" w:rsidRPr="002F720D">
        <w:rPr>
          <w:rFonts w:eastAsiaTheme="minorEastAsia"/>
          <w:bCs/>
          <w:color w:val="000000" w:themeColor="text1"/>
        </w:rPr>
        <w:t xml:space="preserve"> that was </w:t>
      </w:r>
      <w:r w:rsidR="007C45B7" w:rsidRPr="007C45B7">
        <w:rPr>
          <w:rFonts w:eastAsiaTheme="minorEastAsia"/>
          <w:bCs/>
          <w:color w:val="000000" w:themeColor="text1"/>
        </w:rPr>
        <w:t xml:space="preserve">set up with the help of </w:t>
      </w:r>
      <w:r w:rsidR="009A3AEE">
        <w:rPr>
          <w:rFonts w:eastAsiaTheme="minorEastAsia"/>
          <w:bCs/>
          <w:color w:val="000000" w:themeColor="text1"/>
        </w:rPr>
        <w:t>MDRS</w:t>
      </w:r>
      <w:r w:rsidR="007C45B7" w:rsidRPr="007C45B7">
        <w:rPr>
          <w:rFonts w:eastAsiaTheme="minorEastAsia"/>
          <w:bCs/>
          <w:color w:val="000000" w:themeColor="text1"/>
        </w:rPr>
        <w:t xml:space="preserve"> Finance Director Andy Salin</w:t>
      </w:r>
      <w:r w:rsidR="006C59E1" w:rsidRPr="002F720D">
        <w:rPr>
          <w:rFonts w:eastAsiaTheme="minorEastAsia"/>
          <w:bCs/>
          <w:color w:val="000000" w:themeColor="text1"/>
        </w:rPr>
        <w:t xml:space="preserve"> </w:t>
      </w:r>
      <w:r w:rsidR="007C45B7" w:rsidRPr="007C45B7">
        <w:rPr>
          <w:rFonts w:eastAsiaTheme="minorEastAsia"/>
          <w:bCs/>
          <w:color w:val="000000" w:themeColor="text1"/>
        </w:rPr>
        <w:t>to purchase groceries needed for student instruction. Ms. Young will continue to provide quarterly updates on the center’s progress, service changes, and budget, including a detailed RSA-approved budget presentation at the next meeting.</w:t>
      </w:r>
    </w:p>
    <w:p w14:paraId="023163E8" w14:textId="77777777" w:rsidR="00435E08" w:rsidRPr="007C45B7" w:rsidRDefault="00435E08" w:rsidP="0091487C">
      <w:pPr>
        <w:pStyle w:val="ListParagraph"/>
        <w:spacing w:after="160"/>
        <w:ind w:left="1080"/>
        <w:contextualSpacing/>
        <w:rPr>
          <w:rFonts w:eastAsiaTheme="minorEastAsia"/>
          <w:bCs/>
          <w:color w:val="000000" w:themeColor="text1"/>
        </w:rPr>
      </w:pPr>
    </w:p>
    <w:p w14:paraId="4C26E626" w14:textId="67C24F6E" w:rsidR="007C45B7" w:rsidRPr="007C45B7" w:rsidRDefault="00850726" w:rsidP="0091487C">
      <w:pPr>
        <w:pStyle w:val="ListParagraph"/>
        <w:spacing w:after="160"/>
        <w:ind w:left="1080"/>
        <w:contextualSpacing/>
        <w:rPr>
          <w:rFonts w:eastAsiaTheme="minorEastAsia"/>
          <w:bCs/>
          <w:color w:val="000000" w:themeColor="text1"/>
        </w:rPr>
      </w:pPr>
      <w:r w:rsidRPr="002F720D">
        <w:rPr>
          <w:rFonts w:eastAsiaTheme="minorEastAsia"/>
          <w:bCs/>
          <w:color w:val="000000" w:themeColor="text1"/>
        </w:rPr>
        <w:tab/>
      </w:r>
      <w:r w:rsidR="007C45B7" w:rsidRPr="007C45B7">
        <w:rPr>
          <w:rFonts w:eastAsiaTheme="minorEastAsia"/>
          <w:bCs/>
          <w:color w:val="000000" w:themeColor="text1"/>
        </w:rPr>
        <w:t xml:space="preserve">Most current </w:t>
      </w:r>
      <w:r w:rsidR="009A3AEE">
        <w:rPr>
          <w:rFonts w:eastAsiaTheme="minorEastAsia"/>
          <w:bCs/>
          <w:color w:val="000000" w:themeColor="text1"/>
        </w:rPr>
        <w:t>OVRB</w:t>
      </w:r>
      <w:r w:rsidR="007C45B7" w:rsidRPr="007C45B7">
        <w:rPr>
          <w:rFonts w:eastAsiaTheme="minorEastAsia"/>
          <w:bCs/>
          <w:color w:val="000000" w:themeColor="text1"/>
        </w:rPr>
        <w:t xml:space="preserve"> spending continues to support physical restoration services, focusing on conditions such as blindness and diabetic retinopathy. The EMERGE Center has already attracted interest from other states, including Tennessee and Louisiana, seeking to refer clients once capacity allows. RSA commended Mississippi and the </w:t>
      </w:r>
      <w:r w:rsidR="009A3AEE">
        <w:rPr>
          <w:rFonts w:eastAsiaTheme="minorEastAsia"/>
          <w:bCs/>
          <w:color w:val="000000" w:themeColor="text1"/>
        </w:rPr>
        <w:t>SRC</w:t>
      </w:r>
      <w:r w:rsidR="007C45B7" w:rsidRPr="007C45B7">
        <w:rPr>
          <w:rFonts w:eastAsiaTheme="minorEastAsia"/>
          <w:bCs/>
          <w:color w:val="000000" w:themeColor="text1"/>
        </w:rPr>
        <w:t xml:space="preserve"> for their active involvement and positive impact in establishing this innovative program.</w:t>
      </w:r>
    </w:p>
    <w:p w14:paraId="2F11608D" w14:textId="0B582F00" w:rsidR="004C1C39" w:rsidRPr="007C45B7" w:rsidRDefault="004C1C39" w:rsidP="0091487C">
      <w:pPr>
        <w:pStyle w:val="ListParagraph"/>
        <w:widowControl/>
        <w:autoSpaceDE/>
        <w:autoSpaceDN/>
        <w:spacing w:after="160"/>
        <w:ind w:left="1080" w:firstLine="0"/>
        <w:contextualSpacing/>
        <w:rPr>
          <w:rFonts w:asciiTheme="minorHAnsi" w:eastAsiaTheme="minorEastAsia" w:hAnsiTheme="minorHAnsi" w:cstheme="minorHAnsi"/>
          <w:bCs/>
          <w:color w:val="000000" w:themeColor="text1"/>
        </w:rPr>
      </w:pPr>
    </w:p>
    <w:p w14:paraId="7187047C" w14:textId="7A5AE388" w:rsidR="00331058" w:rsidRPr="002F720D" w:rsidRDefault="007419C8" w:rsidP="0091487C">
      <w:pPr>
        <w:pStyle w:val="ListParagraph"/>
        <w:widowControl/>
        <w:autoSpaceDE/>
        <w:autoSpaceDN/>
        <w:spacing w:after="160"/>
        <w:ind w:left="1080" w:firstLine="0"/>
        <w:contextualSpacing/>
        <w:rPr>
          <w:rFonts w:asciiTheme="minorHAnsi" w:eastAsiaTheme="minorEastAsia" w:hAnsiTheme="minorHAnsi" w:cstheme="minorHAnsi"/>
          <w:bCs/>
          <w:color w:val="000000" w:themeColor="text1"/>
        </w:rPr>
      </w:pPr>
      <w:r w:rsidRPr="002F720D">
        <w:rPr>
          <w:rFonts w:asciiTheme="minorHAnsi" w:eastAsiaTheme="minorEastAsia" w:hAnsiTheme="minorHAnsi" w:cstheme="minorHAnsi"/>
          <w:bCs/>
          <w:color w:val="000000" w:themeColor="text1"/>
        </w:rPr>
        <w:t xml:space="preserve">Ms. Young also provided updates on the </w:t>
      </w:r>
      <w:r w:rsidR="001A33B6" w:rsidRPr="002F720D">
        <w:rPr>
          <w:rFonts w:asciiTheme="minorHAnsi" w:eastAsiaTheme="minorEastAsia" w:hAnsiTheme="minorHAnsi" w:cstheme="minorHAnsi"/>
          <w:bCs/>
          <w:color w:val="000000" w:themeColor="text1"/>
        </w:rPr>
        <w:t>p</w:t>
      </w:r>
      <w:r w:rsidR="00565871" w:rsidRPr="002F720D">
        <w:rPr>
          <w:rFonts w:asciiTheme="minorHAnsi" w:eastAsiaTheme="minorEastAsia" w:hAnsiTheme="minorHAnsi" w:cstheme="minorHAnsi"/>
          <w:bCs/>
          <w:color w:val="000000" w:themeColor="text1"/>
        </w:rPr>
        <w:t xml:space="preserve">rogram </w:t>
      </w:r>
      <w:r w:rsidR="001A33B6" w:rsidRPr="002F720D">
        <w:rPr>
          <w:rFonts w:asciiTheme="minorHAnsi" w:eastAsiaTheme="minorEastAsia" w:hAnsiTheme="minorHAnsi" w:cstheme="minorHAnsi"/>
          <w:bCs/>
          <w:color w:val="000000" w:themeColor="text1"/>
        </w:rPr>
        <w:t>f</w:t>
      </w:r>
      <w:r w:rsidR="00565871" w:rsidRPr="002F720D">
        <w:rPr>
          <w:rFonts w:asciiTheme="minorHAnsi" w:eastAsiaTheme="minorEastAsia" w:hAnsiTheme="minorHAnsi" w:cstheme="minorHAnsi"/>
          <w:bCs/>
          <w:color w:val="000000" w:themeColor="text1"/>
        </w:rPr>
        <w:t>unding and Randolph-Sheppard</w:t>
      </w:r>
      <w:r w:rsidR="001A33B6" w:rsidRPr="002F720D">
        <w:rPr>
          <w:rFonts w:asciiTheme="minorHAnsi" w:eastAsiaTheme="minorEastAsia" w:hAnsiTheme="minorHAnsi" w:cstheme="minorHAnsi"/>
          <w:bCs/>
          <w:color w:val="000000" w:themeColor="text1"/>
        </w:rPr>
        <w:t xml:space="preserve"> Program. </w:t>
      </w:r>
      <w:r w:rsidR="009A3AEE">
        <w:rPr>
          <w:rFonts w:asciiTheme="minorHAnsi" w:eastAsiaTheme="minorEastAsia" w:hAnsiTheme="minorHAnsi" w:cstheme="minorHAnsi"/>
          <w:bCs/>
          <w:color w:val="000000" w:themeColor="text1"/>
        </w:rPr>
        <w:t>OVRB</w:t>
      </w:r>
      <w:r w:rsidR="00565871" w:rsidRPr="002F720D">
        <w:rPr>
          <w:rFonts w:asciiTheme="minorHAnsi" w:eastAsiaTheme="minorEastAsia" w:hAnsiTheme="minorHAnsi" w:cstheme="minorHAnsi"/>
          <w:bCs/>
          <w:color w:val="000000" w:themeColor="text1"/>
        </w:rPr>
        <w:t xml:space="preserve"> is served by 15 counselors and has spent over </w:t>
      </w:r>
      <w:r w:rsidRPr="002F720D">
        <w:rPr>
          <w:rFonts w:asciiTheme="minorHAnsi" w:eastAsiaTheme="minorEastAsia" w:hAnsiTheme="minorHAnsi" w:cstheme="minorHAnsi"/>
          <w:bCs/>
          <w:color w:val="000000" w:themeColor="text1"/>
        </w:rPr>
        <w:t>$</w:t>
      </w:r>
      <w:r w:rsidR="00565871" w:rsidRPr="002F720D">
        <w:rPr>
          <w:rFonts w:asciiTheme="minorHAnsi" w:eastAsiaTheme="minorEastAsia" w:hAnsiTheme="minorHAnsi" w:cstheme="minorHAnsi"/>
          <w:bCs/>
          <w:color w:val="000000" w:themeColor="text1"/>
        </w:rPr>
        <w:t>281,</w:t>
      </w:r>
      <w:r w:rsidR="00257FDB" w:rsidRPr="002F720D">
        <w:rPr>
          <w:rFonts w:asciiTheme="minorHAnsi" w:eastAsiaTheme="minorEastAsia" w:hAnsiTheme="minorHAnsi" w:cstheme="minorHAnsi"/>
          <w:bCs/>
          <w:color w:val="000000" w:themeColor="text1"/>
        </w:rPr>
        <w:t>826</w:t>
      </w:r>
      <w:r w:rsidR="00565871" w:rsidRPr="002F720D">
        <w:rPr>
          <w:rFonts w:asciiTheme="minorHAnsi" w:eastAsiaTheme="minorEastAsia" w:hAnsiTheme="minorHAnsi" w:cstheme="minorHAnsi"/>
          <w:bCs/>
          <w:color w:val="000000" w:themeColor="text1"/>
        </w:rPr>
        <w:t xml:space="preserve"> to date on training and services, with the majority of spending dedicated to physical restoration (over $715,</w:t>
      </w:r>
      <w:r w:rsidRPr="002F720D">
        <w:rPr>
          <w:rFonts w:asciiTheme="minorHAnsi" w:eastAsiaTheme="minorEastAsia" w:hAnsiTheme="minorHAnsi" w:cstheme="minorHAnsi"/>
          <w:bCs/>
          <w:color w:val="000000" w:themeColor="text1"/>
        </w:rPr>
        <w:t>897</w:t>
      </w:r>
      <w:r w:rsidR="00565871" w:rsidRPr="002F720D">
        <w:rPr>
          <w:rFonts w:asciiTheme="minorHAnsi" w:eastAsiaTheme="minorEastAsia" w:hAnsiTheme="minorHAnsi" w:cstheme="minorHAnsi"/>
          <w:bCs/>
          <w:color w:val="000000" w:themeColor="text1"/>
        </w:rPr>
        <w:t xml:space="preserve">). The </w:t>
      </w:r>
      <w:r w:rsidR="009A3AEE">
        <w:rPr>
          <w:rFonts w:asciiTheme="minorHAnsi" w:eastAsiaTheme="minorEastAsia" w:hAnsiTheme="minorHAnsi" w:cstheme="minorHAnsi"/>
          <w:bCs/>
          <w:color w:val="000000" w:themeColor="text1"/>
        </w:rPr>
        <w:t>OVRB</w:t>
      </w:r>
      <w:r w:rsidR="00565871" w:rsidRPr="002F720D">
        <w:rPr>
          <w:rFonts w:asciiTheme="minorHAnsi" w:eastAsiaTheme="minorEastAsia" w:hAnsiTheme="minorHAnsi" w:cstheme="minorHAnsi"/>
          <w:bCs/>
          <w:color w:val="000000" w:themeColor="text1"/>
        </w:rPr>
        <w:t xml:space="preserve"> is working to establish a unique, military-style Randolph-Sheppard training program at the EMERGE Center, planned for the next year, which will focus on large-scale military dining contracts. This initiative, which other states like Tennessee are looking to model, will involve partnering with facilities such as Keesler Air Force Base to train vendors in contracts and negotiation skills, addressing the need for a succession plan for long-term vendors. The </w:t>
      </w:r>
      <w:r w:rsidR="009A3AEE">
        <w:rPr>
          <w:rFonts w:asciiTheme="minorHAnsi" w:eastAsiaTheme="minorEastAsia" w:hAnsiTheme="minorHAnsi" w:cstheme="minorHAnsi"/>
          <w:bCs/>
          <w:color w:val="000000" w:themeColor="text1"/>
        </w:rPr>
        <w:t>OVRB</w:t>
      </w:r>
      <w:r w:rsidR="00565871" w:rsidRPr="002F720D">
        <w:rPr>
          <w:rFonts w:asciiTheme="minorHAnsi" w:eastAsiaTheme="minorEastAsia" w:hAnsiTheme="minorHAnsi" w:cstheme="minorHAnsi"/>
          <w:bCs/>
          <w:color w:val="000000" w:themeColor="text1"/>
        </w:rPr>
        <w:t xml:space="preserve"> is also actively engaging with Camp Shelby and RSA attorneys to ensure upcoming food service RFPs include Randolph-Sheppard priority language to direct contracting opportunities back to the program.</w:t>
      </w:r>
    </w:p>
    <w:p w14:paraId="194DA473" w14:textId="77777777" w:rsidR="00711752" w:rsidRPr="00915371" w:rsidRDefault="00711752" w:rsidP="00711752">
      <w:pPr>
        <w:pStyle w:val="ListParagraph"/>
        <w:widowControl/>
        <w:tabs>
          <w:tab w:val="left" w:pos="1170"/>
        </w:tabs>
        <w:autoSpaceDE/>
        <w:autoSpaceDN/>
        <w:spacing w:after="160"/>
        <w:ind w:left="1080" w:right="90" w:firstLine="0"/>
        <w:contextualSpacing/>
        <w:rPr>
          <w:rFonts w:asciiTheme="minorHAnsi" w:eastAsiaTheme="minorEastAsia" w:hAnsiTheme="minorHAnsi" w:cstheme="minorHAnsi"/>
          <w:b/>
          <w:color w:val="000000" w:themeColor="text1"/>
        </w:rPr>
      </w:pPr>
    </w:p>
    <w:p w14:paraId="7DFBB1FE" w14:textId="25250C17" w:rsidR="00273A15" w:rsidRPr="00E13EDD" w:rsidRDefault="00273A15" w:rsidP="0091487C">
      <w:pPr>
        <w:pStyle w:val="ListParagraph"/>
        <w:widowControl/>
        <w:tabs>
          <w:tab w:val="left" w:pos="1170"/>
        </w:tabs>
        <w:autoSpaceDE/>
        <w:autoSpaceDN/>
        <w:spacing w:after="160"/>
        <w:ind w:left="1080" w:right="90" w:firstLine="0"/>
        <w:contextualSpacing/>
        <w:rPr>
          <w:rFonts w:asciiTheme="minorHAnsi" w:eastAsiaTheme="minorEastAsia" w:hAnsiTheme="minorHAnsi" w:cstheme="minorHAnsi"/>
          <w:b/>
          <w:color w:val="000000" w:themeColor="text1"/>
        </w:rPr>
      </w:pPr>
      <w:r w:rsidRPr="00E13EDD">
        <w:rPr>
          <w:rFonts w:asciiTheme="minorHAnsi" w:eastAsiaTheme="minorEastAsia" w:hAnsiTheme="minorHAnsi" w:cstheme="minorHAnsi"/>
          <w:b/>
          <w:color w:val="000000" w:themeColor="text1"/>
        </w:rPr>
        <w:t>Consumer Satisfaction Review:</w:t>
      </w:r>
    </w:p>
    <w:p w14:paraId="58A4BD70" w14:textId="0F62E4C6" w:rsidR="00B37132" w:rsidRPr="00E13EDD" w:rsidRDefault="00273A15" w:rsidP="0091487C">
      <w:pPr>
        <w:pStyle w:val="ListParagraph"/>
        <w:widowControl/>
        <w:numPr>
          <w:ilvl w:val="0"/>
          <w:numId w:val="11"/>
        </w:numPr>
        <w:autoSpaceDE/>
        <w:autoSpaceDN/>
        <w:spacing w:after="160"/>
        <w:ind w:right="90"/>
        <w:contextualSpacing/>
        <w:rPr>
          <w:rFonts w:asciiTheme="minorHAnsi" w:hAnsiTheme="minorHAnsi" w:cstheme="minorHAnsi"/>
          <w:color w:val="000000" w:themeColor="text1"/>
        </w:rPr>
      </w:pPr>
      <w:r w:rsidRPr="00E13EDD">
        <w:rPr>
          <w:rFonts w:asciiTheme="minorHAnsi" w:eastAsiaTheme="minorEastAsia" w:hAnsiTheme="minorHAnsi" w:cstheme="minorHAnsi"/>
          <w:b/>
          <w:color w:val="000000" w:themeColor="text1"/>
        </w:rPr>
        <w:t>Consumer Satisfaction Survey</w:t>
      </w:r>
      <w:r w:rsidR="00B96EF9" w:rsidRPr="00E13EDD">
        <w:rPr>
          <w:rFonts w:asciiTheme="minorHAnsi" w:eastAsiaTheme="minorEastAsia" w:hAnsiTheme="minorHAnsi" w:cstheme="minorHAnsi"/>
          <w:b/>
          <w:color w:val="000000" w:themeColor="text1"/>
        </w:rPr>
        <w:t xml:space="preserve"> (</w:t>
      </w:r>
      <w:r w:rsidR="005C34B8" w:rsidRPr="00E13EDD">
        <w:rPr>
          <w:rFonts w:asciiTheme="minorHAnsi" w:eastAsiaTheme="minorEastAsia" w:hAnsiTheme="minorHAnsi" w:cstheme="minorHAnsi"/>
          <w:b/>
          <w:color w:val="000000" w:themeColor="text1"/>
        </w:rPr>
        <w:t>Oct.-Dec. 2024)</w:t>
      </w:r>
      <w:r w:rsidRPr="00E13EDD">
        <w:rPr>
          <w:rFonts w:asciiTheme="minorHAnsi" w:eastAsiaTheme="minorEastAsia" w:hAnsiTheme="minorHAnsi" w:cstheme="minorHAnsi"/>
          <w:b/>
          <w:color w:val="000000" w:themeColor="text1"/>
        </w:rPr>
        <w:t>:</w:t>
      </w:r>
      <w:r w:rsidR="009051DE" w:rsidRPr="00E13EDD">
        <w:rPr>
          <w:rFonts w:asciiTheme="minorHAnsi" w:eastAsiaTheme="minorEastAsia" w:hAnsiTheme="minorHAnsi" w:cstheme="minorHAnsi"/>
          <w:b/>
          <w:color w:val="000000" w:themeColor="text1"/>
        </w:rPr>
        <w:t xml:space="preserve">  </w:t>
      </w:r>
      <w:r w:rsidR="00BD7FDC" w:rsidRPr="00E13EDD">
        <w:rPr>
          <w:rFonts w:asciiTheme="minorHAnsi" w:hAnsiTheme="minorHAnsi" w:cstheme="minorHAnsi"/>
          <w:color w:val="000000" w:themeColor="text1"/>
        </w:rPr>
        <w:t xml:space="preserve">April Christon </w:t>
      </w:r>
      <w:r w:rsidR="003E7A80" w:rsidRPr="00E13EDD">
        <w:rPr>
          <w:rFonts w:asciiTheme="minorHAnsi" w:hAnsiTheme="minorHAnsi" w:cstheme="minorHAnsi"/>
          <w:color w:val="000000" w:themeColor="text1"/>
        </w:rPr>
        <w:t xml:space="preserve">presented </w:t>
      </w:r>
      <w:r w:rsidR="00BD7FDC" w:rsidRPr="00E13EDD">
        <w:rPr>
          <w:rFonts w:asciiTheme="minorHAnsi" w:hAnsiTheme="minorHAnsi" w:cstheme="minorHAnsi"/>
          <w:color w:val="000000" w:themeColor="text1"/>
        </w:rPr>
        <w:t>the first quarter</w:t>
      </w:r>
      <w:r w:rsidR="00B96EF9" w:rsidRPr="00E13EDD">
        <w:rPr>
          <w:rFonts w:asciiTheme="minorHAnsi" w:hAnsiTheme="minorHAnsi" w:cstheme="minorHAnsi"/>
          <w:color w:val="000000" w:themeColor="text1"/>
        </w:rPr>
        <w:t xml:space="preserve"> results that</w:t>
      </w:r>
      <w:r w:rsidR="00BD7FDC" w:rsidRPr="00E13EDD">
        <w:rPr>
          <w:rFonts w:asciiTheme="minorHAnsi" w:hAnsiTheme="minorHAnsi" w:cstheme="minorHAnsi"/>
          <w:color w:val="000000" w:themeColor="text1"/>
        </w:rPr>
        <w:t xml:space="preserve"> </w:t>
      </w:r>
      <w:r w:rsidR="00B37132" w:rsidRPr="00E13EDD">
        <w:rPr>
          <w:rFonts w:asciiTheme="minorHAnsi" w:hAnsiTheme="minorHAnsi" w:cstheme="minorHAnsi"/>
          <w:color w:val="000000" w:themeColor="text1"/>
        </w:rPr>
        <w:t xml:space="preserve"> included interviews with 253 blind and non-blind consumers, covering about 20% of the population. Clients gave exceptionally positive ratings for their experience, including a 4.75 rating when applying for services, a 4.84 rating while receiving services, and a 4.80 overall rating (on a 5.0 scale). Additionally, 84.6% of respondents reported maintaining successful employment. While overall feedback was highly positive, highlighting staff helpfulness and kindness, areas for improvement were identified, focusing on the need for better staff knowledge, enhanced customer service skills, and improved communication to counteract the negative effects of staff turnover. The agency plans to address these issues through comprehensive statewide training.</w:t>
      </w:r>
    </w:p>
    <w:p w14:paraId="00FF3322" w14:textId="77777777" w:rsidR="00B120CA" w:rsidRPr="00E13EDD" w:rsidRDefault="00B120CA" w:rsidP="0091487C">
      <w:pPr>
        <w:pStyle w:val="ListParagraph"/>
        <w:widowControl/>
        <w:autoSpaceDE/>
        <w:autoSpaceDN/>
        <w:spacing w:after="160"/>
        <w:ind w:left="1530" w:right="90" w:firstLine="0"/>
        <w:contextualSpacing/>
        <w:rPr>
          <w:rFonts w:asciiTheme="minorHAnsi" w:hAnsiTheme="minorHAnsi" w:cstheme="minorHAnsi"/>
          <w:color w:val="000000" w:themeColor="text1"/>
        </w:rPr>
      </w:pPr>
    </w:p>
    <w:p w14:paraId="409F7BF1" w14:textId="4C8EB2D7" w:rsidR="00CC3F44" w:rsidRPr="00CC3F44" w:rsidRDefault="00B120CA" w:rsidP="0091487C">
      <w:pPr>
        <w:pStyle w:val="ListParagraph"/>
        <w:widowControl/>
        <w:numPr>
          <w:ilvl w:val="0"/>
          <w:numId w:val="11"/>
        </w:numPr>
        <w:autoSpaceDE/>
        <w:autoSpaceDN/>
        <w:spacing w:after="160"/>
        <w:ind w:right="90"/>
        <w:contextualSpacing/>
        <w:rPr>
          <w:rFonts w:asciiTheme="minorHAnsi" w:eastAsiaTheme="minorEastAsia" w:hAnsiTheme="minorHAnsi" w:cstheme="minorHAnsi"/>
          <w:bCs/>
          <w:color w:val="000000" w:themeColor="text1"/>
        </w:rPr>
      </w:pPr>
      <w:r w:rsidRPr="00E13EDD">
        <w:rPr>
          <w:rFonts w:asciiTheme="minorHAnsi" w:hAnsiTheme="minorHAnsi" w:cstheme="minorHAnsi"/>
          <w:b/>
          <w:color w:val="000000" w:themeColor="text1"/>
        </w:rPr>
        <w:t>Program Evaluation Survey</w:t>
      </w:r>
      <w:r w:rsidR="009051DE" w:rsidRPr="00E13EDD">
        <w:rPr>
          <w:rFonts w:asciiTheme="minorHAnsi" w:hAnsiTheme="minorHAnsi" w:cstheme="minorHAnsi"/>
          <w:b/>
          <w:color w:val="000000" w:themeColor="text1"/>
        </w:rPr>
        <w:t xml:space="preserve">: </w:t>
      </w:r>
      <w:r w:rsidR="00FC712B" w:rsidRPr="00E13EDD">
        <w:rPr>
          <w:rFonts w:asciiTheme="minorHAnsi" w:hAnsiTheme="minorHAnsi" w:cstheme="minorHAnsi"/>
          <w:bCs/>
          <w:color w:val="000000" w:themeColor="text1"/>
        </w:rPr>
        <w:t xml:space="preserve">Leslie Shake presented the results from VR Districts 5 and 6, which surveyed 161 and 243 active consumers, respectively, with all ratings based on a 4.0 scale. District 5 reported a service section average of 3.08 and an employment section average of 3.33. District 6 reported lower service satisfaction at 2.74 but higher employment satisfaction at 3.92. The primary issue identified in both districts was staff turnover, which caused communication failures and consumer frustration, as clients were often unaware of their new counselor; consequently, improved communication protocols are recommended. Additionally, consistent training for job trainers is advised in District 6. </w:t>
      </w:r>
    </w:p>
    <w:p w14:paraId="1BD909A8" w14:textId="792E2332" w:rsidR="00B120CA" w:rsidRPr="00A06336" w:rsidRDefault="00273A15" w:rsidP="0091487C">
      <w:pPr>
        <w:widowControl/>
        <w:autoSpaceDE/>
        <w:autoSpaceDN/>
        <w:ind w:left="1080" w:right="90"/>
        <w:contextualSpacing/>
        <w:jc w:val="both"/>
        <w:rPr>
          <w:rFonts w:asciiTheme="minorHAnsi" w:eastAsiaTheme="minorEastAsia" w:hAnsiTheme="minorHAnsi" w:cstheme="minorHAnsi"/>
          <w:bCs/>
          <w:color w:val="000000" w:themeColor="text1"/>
        </w:rPr>
      </w:pPr>
      <w:r w:rsidRPr="00A06336">
        <w:rPr>
          <w:rFonts w:asciiTheme="minorHAnsi" w:eastAsiaTheme="minorEastAsia" w:hAnsiTheme="minorHAnsi" w:cstheme="minorHAnsi"/>
          <w:b/>
          <w:color w:val="000000" w:themeColor="text1"/>
        </w:rPr>
        <w:t xml:space="preserve">Nominations Committee: </w:t>
      </w:r>
      <w:r w:rsidR="0028608D" w:rsidRPr="00A06336">
        <w:rPr>
          <w:rFonts w:asciiTheme="minorHAnsi" w:eastAsiaTheme="minorEastAsia" w:hAnsiTheme="minorHAnsi" w:cstheme="minorHAnsi"/>
          <w:bCs/>
          <w:color w:val="000000" w:themeColor="text1"/>
        </w:rPr>
        <w:t xml:space="preserve">Pat Fontaine stated there was nothing to report today.  We do have one member, Josh Bower, whose term will expire June 30th, 2025.  Edwin Butler will assist Mr. Fontaine in working on getting the seat filled soon. </w:t>
      </w:r>
    </w:p>
    <w:p w14:paraId="36F9AE36" w14:textId="77777777" w:rsidR="0028608D" w:rsidRPr="00A06336" w:rsidRDefault="0028608D" w:rsidP="0091487C">
      <w:pPr>
        <w:pStyle w:val="ListParagraph"/>
        <w:widowControl/>
        <w:autoSpaceDE/>
        <w:autoSpaceDN/>
        <w:ind w:left="1080" w:right="90" w:firstLine="0"/>
        <w:contextualSpacing/>
        <w:rPr>
          <w:rFonts w:asciiTheme="minorHAnsi" w:eastAsiaTheme="minorEastAsia" w:hAnsiTheme="minorHAnsi" w:cstheme="minorHAnsi"/>
          <w:color w:val="000000" w:themeColor="text1"/>
        </w:rPr>
      </w:pPr>
    </w:p>
    <w:p w14:paraId="1C860548" w14:textId="67B202AA" w:rsidR="0047666F" w:rsidRPr="00A06336" w:rsidRDefault="00273A15" w:rsidP="0091487C">
      <w:pPr>
        <w:pStyle w:val="ListParagraph"/>
        <w:widowControl/>
        <w:autoSpaceDE/>
        <w:autoSpaceDN/>
        <w:ind w:left="1080" w:right="90" w:firstLine="0"/>
        <w:contextualSpacing/>
        <w:rPr>
          <w:rFonts w:asciiTheme="minorHAnsi" w:eastAsiaTheme="minorEastAsia" w:hAnsiTheme="minorHAnsi" w:cstheme="minorHAnsi"/>
          <w:bCs/>
          <w:color w:val="000000" w:themeColor="text1"/>
        </w:rPr>
      </w:pPr>
      <w:r w:rsidRPr="00A06336">
        <w:rPr>
          <w:rFonts w:asciiTheme="minorHAnsi" w:eastAsiaTheme="minorEastAsia" w:hAnsiTheme="minorHAnsi" w:cstheme="minorHAnsi"/>
          <w:b/>
          <w:color w:val="000000" w:themeColor="text1"/>
        </w:rPr>
        <w:t xml:space="preserve">Consumer Satisfaction </w:t>
      </w:r>
      <w:r w:rsidR="009051DE" w:rsidRPr="00A06336">
        <w:rPr>
          <w:rFonts w:asciiTheme="minorHAnsi" w:eastAsiaTheme="minorEastAsia" w:hAnsiTheme="minorHAnsi" w:cstheme="minorHAnsi"/>
          <w:b/>
          <w:color w:val="000000" w:themeColor="text1"/>
        </w:rPr>
        <w:t xml:space="preserve">Survey </w:t>
      </w:r>
      <w:r w:rsidRPr="00A06336">
        <w:rPr>
          <w:rFonts w:asciiTheme="minorHAnsi" w:eastAsiaTheme="minorEastAsia" w:hAnsiTheme="minorHAnsi" w:cstheme="minorHAnsi"/>
          <w:b/>
          <w:color w:val="000000" w:themeColor="text1"/>
        </w:rPr>
        <w:t>Committee</w:t>
      </w:r>
      <w:r w:rsidRPr="00A06336">
        <w:rPr>
          <w:rFonts w:asciiTheme="minorHAnsi" w:eastAsiaTheme="minorEastAsia" w:hAnsiTheme="minorHAnsi" w:cstheme="minorHAnsi"/>
          <w:bCs/>
          <w:color w:val="000000" w:themeColor="text1"/>
        </w:rPr>
        <w:t xml:space="preserve">: </w:t>
      </w:r>
      <w:r w:rsidR="009051DE" w:rsidRPr="00A06336">
        <w:rPr>
          <w:rFonts w:asciiTheme="minorHAnsi" w:eastAsiaTheme="minorEastAsia" w:hAnsiTheme="minorHAnsi" w:cstheme="minorHAnsi"/>
          <w:bCs/>
          <w:color w:val="000000" w:themeColor="text1"/>
        </w:rPr>
        <w:t xml:space="preserve"> </w:t>
      </w:r>
      <w:r w:rsidR="000C3544" w:rsidRPr="00A06336">
        <w:rPr>
          <w:rFonts w:asciiTheme="minorHAnsi" w:eastAsiaTheme="minorEastAsia" w:hAnsiTheme="minorHAnsi" w:cstheme="minorHAnsi"/>
          <w:bCs/>
          <w:color w:val="000000" w:themeColor="text1"/>
        </w:rPr>
        <w:t xml:space="preserve">Ms. Junkin was not in attendance.  Ms. Nash was unable to provide updates at this time.  </w:t>
      </w:r>
    </w:p>
    <w:p w14:paraId="6D8FC45C" w14:textId="77777777" w:rsidR="009D7B52" w:rsidRPr="00A06336" w:rsidRDefault="009D7B52" w:rsidP="003269E4">
      <w:pPr>
        <w:pStyle w:val="ListParagraph"/>
        <w:widowControl/>
        <w:autoSpaceDE/>
        <w:autoSpaceDN/>
        <w:ind w:left="1080" w:right="90" w:firstLine="0"/>
        <w:contextualSpacing/>
        <w:rPr>
          <w:rFonts w:asciiTheme="minorHAnsi" w:eastAsiaTheme="minorEastAsia" w:hAnsiTheme="minorHAnsi" w:cstheme="minorHAnsi"/>
          <w:bCs/>
          <w:color w:val="000000" w:themeColor="text1"/>
        </w:rPr>
      </w:pPr>
    </w:p>
    <w:p w14:paraId="52DD79C9" w14:textId="65B916E3" w:rsidR="009D7B52" w:rsidRPr="00A06336" w:rsidRDefault="009D7B52" w:rsidP="003269E4">
      <w:pPr>
        <w:pStyle w:val="ListParagraph"/>
        <w:widowControl/>
        <w:autoSpaceDE/>
        <w:autoSpaceDN/>
        <w:ind w:left="1080" w:right="90" w:firstLine="0"/>
        <w:contextualSpacing/>
        <w:rPr>
          <w:rFonts w:asciiTheme="minorHAnsi" w:eastAsiaTheme="minorEastAsia" w:hAnsiTheme="minorHAnsi" w:cstheme="minorHAnsi"/>
          <w:bCs/>
          <w:color w:val="000000" w:themeColor="text1"/>
        </w:rPr>
      </w:pPr>
      <w:r w:rsidRPr="00A06336">
        <w:rPr>
          <w:rFonts w:asciiTheme="minorHAnsi" w:eastAsiaTheme="minorEastAsia" w:hAnsiTheme="minorHAnsi" w:cstheme="minorHAnsi"/>
          <w:b/>
          <w:bCs/>
          <w:color w:val="000000" w:themeColor="text1"/>
        </w:rPr>
        <w:t xml:space="preserve">Statewide Independent Living Council </w:t>
      </w:r>
      <w:r w:rsidRPr="00A06336">
        <w:rPr>
          <w:rFonts w:asciiTheme="minorHAnsi" w:eastAsiaTheme="minorEastAsia" w:hAnsiTheme="minorHAnsi" w:cstheme="minorHAnsi"/>
          <w:b/>
          <w:color w:val="000000" w:themeColor="text1"/>
        </w:rPr>
        <w:t>(SILC) Report</w:t>
      </w:r>
      <w:r w:rsidRPr="00A06336">
        <w:rPr>
          <w:rFonts w:asciiTheme="minorHAnsi" w:eastAsiaTheme="minorEastAsia" w:hAnsiTheme="minorHAnsi" w:cstheme="minorHAnsi"/>
          <w:bCs/>
          <w:color w:val="000000" w:themeColor="text1"/>
        </w:rPr>
        <w:t xml:space="preserve">: </w:t>
      </w:r>
      <w:r w:rsidR="005C6E22" w:rsidRPr="00A06336">
        <w:rPr>
          <w:rFonts w:asciiTheme="minorHAnsi" w:eastAsiaTheme="minorEastAsia" w:hAnsiTheme="minorHAnsi" w:cstheme="minorHAnsi"/>
          <w:bCs/>
          <w:color w:val="000000" w:themeColor="text1"/>
        </w:rPr>
        <w:t>Mike Duke</w:t>
      </w:r>
      <w:r w:rsidR="008A6123" w:rsidRPr="00A06336">
        <w:rPr>
          <w:rFonts w:asciiTheme="minorHAnsi" w:eastAsiaTheme="minorEastAsia" w:hAnsiTheme="minorHAnsi" w:cstheme="minorHAnsi"/>
          <w:bCs/>
          <w:color w:val="000000" w:themeColor="text1"/>
        </w:rPr>
        <w:t xml:space="preserve"> the </w:t>
      </w:r>
      <w:r w:rsidR="003B3028" w:rsidRPr="00A06336">
        <w:rPr>
          <w:rFonts w:asciiTheme="minorHAnsi" w:eastAsiaTheme="minorEastAsia" w:hAnsiTheme="minorHAnsi" w:cstheme="minorHAnsi"/>
          <w:bCs/>
          <w:color w:val="000000" w:themeColor="text1"/>
        </w:rPr>
        <w:t>SILC successfully completed a required training session on December 12th, provided by the Administration for Community Living (ACL). This training was a condition for the temporary approval of the state plan. With the training complete</w:t>
      </w:r>
      <w:r w:rsidR="006C6646" w:rsidRPr="00A06336">
        <w:rPr>
          <w:rFonts w:asciiTheme="minorHAnsi" w:eastAsiaTheme="minorEastAsia" w:hAnsiTheme="minorHAnsi" w:cstheme="minorHAnsi"/>
          <w:bCs/>
          <w:color w:val="000000" w:themeColor="text1"/>
        </w:rPr>
        <w:t>d</w:t>
      </w:r>
      <w:r w:rsidR="003B3028" w:rsidRPr="00A06336">
        <w:rPr>
          <w:rFonts w:asciiTheme="minorHAnsi" w:eastAsiaTheme="minorEastAsia" w:hAnsiTheme="minorHAnsi" w:cstheme="minorHAnsi"/>
          <w:bCs/>
          <w:color w:val="000000" w:themeColor="text1"/>
        </w:rPr>
        <w:t xml:space="preserve">, the state plan </w:t>
      </w:r>
      <w:r w:rsidR="006C6646" w:rsidRPr="00A06336">
        <w:rPr>
          <w:rFonts w:asciiTheme="minorHAnsi" w:eastAsiaTheme="minorEastAsia" w:hAnsiTheme="minorHAnsi" w:cstheme="minorHAnsi"/>
          <w:bCs/>
          <w:color w:val="000000" w:themeColor="text1"/>
        </w:rPr>
        <w:t>was</w:t>
      </w:r>
      <w:r w:rsidR="003B3028" w:rsidRPr="00A06336">
        <w:rPr>
          <w:rFonts w:asciiTheme="minorHAnsi" w:eastAsiaTheme="minorEastAsia" w:hAnsiTheme="minorHAnsi" w:cstheme="minorHAnsi"/>
          <w:bCs/>
          <w:color w:val="000000" w:themeColor="text1"/>
        </w:rPr>
        <w:t xml:space="preserve"> fully approved for the remaining two years of its cycle. SILC is also </w:t>
      </w:r>
      <w:r w:rsidR="008B0CDB" w:rsidRPr="00A06336">
        <w:rPr>
          <w:rFonts w:asciiTheme="minorHAnsi" w:eastAsiaTheme="minorEastAsia" w:hAnsiTheme="minorHAnsi" w:cstheme="minorHAnsi"/>
          <w:bCs/>
          <w:color w:val="000000" w:themeColor="text1"/>
        </w:rPr>
        <w:t xml:space="preserve">in the process of </w:t>
      </w:r>
      <w:r w:rsidR="003B3028" w:rsidRPr="00A06336">
        <w:rPr>
          <w:rFonts w:asciiTheme="minorHAnsi" w:eastAsiaTheme="minorEastAsia" w:hAnsiTheme="minorHAnsi" w:cstheme="minorHAnsi"/>
          <w:bCs/>
          <w:color w:val="000000" w:themeColor="text1"/>
        </w:rPr>
        <w:t>preparing its 704 report, which is due at the end of March.</w:t>
      </w:r>
    </w:p>
    <w:p w14:paraId="369FD447" w14:textId="77777777" w:rsidR="00F70546" w:rsidRPr="00A06336" w:rsidRDefault="00F70546" w:rsidP="00C329A2">
      <w:pPr>
        <w:widowControl/>
        <w:autoSpaceDE/>
        <w:autoSpaceDN/>
        <w:ind w:left="1080"/>
        <w:contextualSpacing/>
        <w:rPr>
          <w:rFonts w:asciiTheme="minorHAnsi" w:eastAsiaTheme="minorEastAsia" w:hAnsiTheme="minorHAnsi" w:cstheme="minorHAnsi"/>
          <w:b/>
          <w:color w:val="000000" w:themeColor="text1"/>
        </w:rPr>
      </w:pPr>
    </w:p>
    <w:p w14:paraId="4E92CE8C" w14:textId="405A26DB" w:rsidR="007A29B4" w:rsidRPr="00A06336" w:rsidRDefault="00273A15" w:rsidP="000C499A">
      <w:pPr>
        <w:widowControl/>
        <w:autoSpaceDE/>
        <w:autoSpaceDN/>
        <w:ind w:left="1080"/>
        <w:contextualSpacing/>
        <w:jc w:val="both"/>
        <w:rPr>
          <w:rFonts w:asciiTheme="minorHAnsi" w:eastAsia="Times New Roman" w:hAnsiTheme="minorHAnsi" w:cstheme="minorHAnsi"/>
        </w:rPr>
      </w:pPr>
      <w:r w:rsidRPr="00A06336">
        <w:rPr>
          <w:rFonts w:asciiTheme="minorHAnsi" w:eastAsiaTheme="minorEastAsia" w:hAnsiTheme="minorHAnsi" w:cstheme="minorHAnsi"/>
          <w:b/>
          <w:color w:val="000000" w:themeColor="text1"/>
        </w:rPr>
        <w:t>Budget Committee:</w:t>
      </w:r>
      <w:r w:rsidR="007A29B4" w:rsidRPr="00A06336">
        <w:rPr>
          <w:rFonts w:asciiTheme="minorHAnsi" w:eastAsiaTheme="minorEastAsia" w:hAnsiTheme="minorHAnsi" w:cstheme="minorHAnsi"/>
          <w:b/>
          <w:color w:val="000000" w:themeColor="text1"/>
        </w:rPr>
        <w:t xml:space="preserve"> </w:t>
      </w:r>
      <w:r w:rsidR="007A29B4" w:rsidRPr="00A06336">
        <w:rPr>
          <w:rFonts w:asciiTheme="minorHAnsi" w:eastAsia="Times New Roman" w:hAnsiTheme="minorHAnsi" w:cstheme="minorHAnsi"/>
          <w:bCs/>
        </w:rPr>
        <w:t xml:space="preserve">Rebecca Treadway </w:t>
      </w:r>
      <w:bookmarkStart w:id="29" w:name="_Hlk155187133"/>
      <w:r w:rsidR="007A29B4" w:rsidRPr="00A06336">
        <w:rPr>
          <w:rFonts w:asciiTheme="minorHAnsi" w:eastAsia="Times New Roman" w:hAnsiTheme="minorHAnsi" w:cstheme="minorHAnsi"/>
        </w:rPr>
        <w:t>stated she needed to speak with Dr. Jackson and get all the numbers</w:t>
      </w:r>
      <w:bookmarkEnd w:id="29"/>
      <w:r w:rsidR="007A29B4" w:rsidRPr="00A06336">
        <w:rPr>
          <w:rFonts w:asciiTheme="minorHAnsi" w:eastAsia="Times New Roman" w:hAnsiTheme="minorHAnsi" w:cstheme="minorHAnsi"/>
        </w:rPr>
        <w:t xml:space="preserve">.  Once she gets all the numbers, she can complete the report and get it sent out to everyone. The process is to get the numbers from finance for everything spent in association with the </w:t>
      </w:r>
      <w:r w:rsidR="009A3AEE" w:rsidRPr="00A06336">
        <w:rPr>
          <w:rFonts w:asciiTheme="minorHAnsi" w:eastAsia="Times New Roman" w:hAnsiTheme="minorHAnsi" w:cstheme="minorHAnsi"/>
        </w:rPr>
        <w:t>SRC</w:t>
      </w:r>
      <w:r w:rsidR="007A29B4" w:rsidRPr="00A06336">
        <w:rPr>
          <w:rFonts w:asciiTheme="minorHAnsi" w:eastAsia="Times New Roman" w:hAnsiTheme="minorHAnsi" w:cstheme="minorHAnsi"/>
        </w:rPr>
        <w:t xml:space="preserve"> and then she will summarize and categorize the numbers and send it out to everyone.   </w:t>
      </w:r>
    </w:p>
    <w:p w14:paraId="3EDD896A" w14:textId="24AB95B1" w:rsidR="00273A15" w:rsidRPr="00A06336" w:rsidRDefault="00273A15" w:rsidP="00C329A2">
      <w:pPr>
        <w:pStyle w:val="ListParagraph"/>
        <w:widowControl/>
        <w:tabs>
          <w:tab w:val="left" w:pos="1080"/>
        </w:tabs>
        <w:autoSpaceDE/>
        <w:autoSpaceDN/>
        <w:ind w:left="1080" w:right="90" w:firstLine="0"/>
        <w:contextualSpacing/>
        <w:rPr>
          <w:rFonts w:asciiTheme="minorHAnsi" w:hAnsiTheme="minorHAnsi" w:cstheme="minorHAnsi"/>
          <w:b/>
          <w:color w:val="000000" w:themeColor="text1"/>
        </w:rPr>
      </w:pPr>
      <w:r w:rsidRPr="00A06336">
        <w:rPr>
          <w:rFonts w:asciiTheme="minorHAnsi" w:eastAsiaTheme="minorEastAsia" w:hAnsiTheme="minorHAnsi" w:cstheme="minorHAnsi"/>
          <w:color w:val="000000" w:themeColor="text1"/>
        </w:rPr>
        <w:t xml:space="preserve"> </w:t>
      </w:r>
    </w:p>
    <w:p w14:paraId="7F6009A7" w14:textId="5F88724B" w:rsidR="00B120CA" w:rsidRPr="00A06336" w:rsidRDefault="006300FE" w:rsidP="005E3DE2">
      <w:pPr>
        <w:pStyle w:val="ListParagraph"/>
        <w:widowControl/>
        <w:autoSpaceDE/>
        <w:autoSpaceDN/>
        <w:ind w:left="1080"/>
        <w:contextualSpacing/>
        <w:rPr>
          <w:rFonts w:asciiTheme="minorHAnsi" w:eastAsiaTheme="minorEastAsia" w:hAnsiTheme="minorHAnsi" w:cstheme="minorHAnsi"/>
          <w:color w:val="000000" w:themeColor="text1"/>
        </w:rPr>
      </w:pPr>
      <w:r w:rsidRPr="00A06336">
        <w:rPr>
          <w:rFonts w:asciiTheme="minorHAnsi" w:eastAsiaTheme="minorEastAsia" w:hAnsiTheme="minorHAnsi" w:cstheme="minorHAnsi"/>
          <w:b/>
          <w:color w:val="000000" w:themeColor="text1"/>
        </w:rPr>
        <w:tab/>
      </w:r>
      <w:r w:rsidR="00273A15" w:rsidRPr="00A06336">
        <w:rPr>
          <w:rFonts w:asciiTheme="minorHAnsi" w:eastAsiaTheme="minorEastAsia" w:hAnsiTheme="minorHAnsi" w:cstheme="minorHAnsi"/>
          <w:b/>
          <w:color w:val="000000" w:themeColor="text1"/>
        </w:rPr>
        <w:t>Bylaws Committee:</w:t>
      </w:r>
      <w:r w:rsidR="00B120CA" w:rsidRPr="00A06336">
        <w:rPr>
          <w:rFonts w:asciiTheme="minorHAnsi" w:eastAsiaTheme="minorEastAsia" w:hAnsiTheme="minorHAnsi" w:cstheme="minorHAnsi"/>
          <w:b/>
          <w:color w:val="000000" w:themeColor="text1"/>
        </w:rPr>
        <w:t xml:space="preserve"> </w:t>
      </w:r>
      <w:r w:rsidR="003E39D9" w:rsidRPr="00A06336">
        <w:rPr>
          <w:rFonts w:asciiTheme="minorHAnsi" w:eastAsiaTheme="minorEastAsia" w:hAnsiTheme="minorHAnsi" w:cstheme="minorHAnsi"/>
          <w:b/>
          <w:bCs/>
          <w:color w:val="000000" w:themeColor="text1"/>
        </w:rPr>
        <w:t xml:space="preserve"> </w:t>
      </w:r>
      <w:r w:rsidR="005A0EA7" w:rsidRPr="00A06336">
        <w:rPr>
          <w:rFonts w:asciiTheme="minorHAnsi" w:eastAsiaTheme="minorEastAsia" w:hAnsiTheme="minorHAnsi" w:cstheme="minorHAnsi"/>
          <w:color w:val="000000" w:themeColor="text1"/>
        </w:rPr>
        <w:t>M</w:t>
      </w:r>
      <w:r w:rsidRPr="00A06336">
        <w:rPr>
          <w:rFonts w:asciiTheme="minorHAnsi" w:eastAsiaTheme="minorEastAsia" w:hAnsiTheme="minorHAnsi" w:cstheme="minorHAnsi"/>
          <w:color w:val="000000" w:themeColor="text1"/>
        </w:rPr>
        <w:t xml:space="preserve">r. </w:t>
      </w:r>
      <w:r w:rsidR="005A0EA7" w:rsidRPr="00A06336">
        <w:rPr>
          <w:rFonts w:asciiTheme="minorHAnsi" w:eastAsiaTheme="minorEastAsia" w:hAnsiTheme="minorHAnsi" w:cstheme="minorHAnsi"/>
          <w:color w:val="000000" w:themeColor="text1"/>
        </w:rPr>
        <w:t xml:space="preserve">Pablo </w:t>
      </w:r>
      <w:r w:rsidRPr="00A06336">
        <w:rPr>
          <w:rFonts w:asciiTheme="minorHAnsi" w:eastAsiaTheme="minorEastAsia" w:hAnsiTheme="minorHAnsi" w:cstheme="minorHAnsi"/>
          <w:color w:val="000000" w:themeColor="text1"/>
        </w:rPr>
        <w:t xml:space="preserve">Diaz was not in attendance. </w:t>
      </w:r>
      <w:r w:rsidR="0076120B" w:rsidRPr="00A06336">
        <w:rPr>
          <w:rFonts w:asciiTheme="minorHAnsi" w:eastAsiaTheme="minorEastAsia" w:hAnsiTheme="minorHAnsi" w:cstheme="minorHAnsi"/>
          <w:color w:val="000000" w:themeColor="text1"/>
        </w:rPr>
        <w:t xml:space="preserve"> </w:t>
      </w:r>
      <w:r w:rsidRPr="00A06336">
        <w:rPr>
          <w:rFonts w:asciiTheme="minorHAnsi" w:eastAsiaTheme="minorEastAsia" w:hAnsiTheme="minorHAnsi" w:cstheme="minorHAnsi"/>
          <w:color w:val="000000" w:themeColor="text1"/>
        </w:rPr>
        <w:t>Mary Meruvia has served on this committee with Mr. Diaz</w:t>
      </w:r>
      <w:r w:rsidR="0076120B" w:rsidRPr="00A06336">
        <w:rPr>
          <w:rFonts w:asciiTheme="minorHAnsi" w:eastAsiaTheme="minorEastAsia" w:hAnsiTheme="minorHAnsi" w:cstheme="minorHAnsi"/>
          <w:color w:val="000000" w:themeColor="text1"/>
        </w:rPr>
        <w:t xml:space="preserve"> and gave an update stating </w:t>
      </w:r>
      <w:r w:rsidRPr="00A06336">
        <w:rPr>
          <w:rFonts w:asciiTheme="minorHAnsi" w:eastAsiaTheme="minorEastAsia" w:hAnsiTheme="minorHAnsi" w:cstheme="minorHAnsi"/>
          <w:color w:val="000000" w:themeColor="text1"/>
        </w:rPr>
        <w:t>that the</w:t>
      </w:r>
      <w:r w:rsidR="0076120B" w:rsidRPr="00A06336">
        <w:rPr>
          <w:rFonts w:asciiTheme="minorHAnsi" w:eastAsiaTheme="minorEastAsia" w:hAnsiTheme="minorHAnsi" w:cstheme="minorHAnsi"/>
          <w:color w:val="000000" w:themeColor="text1"/>
        </w:rPr>
        <w:t xml:space="preserve"> committee was </w:t>
      </w:r>
      <w:r w:rsidRPr="00A06336">
        <w:rPr>
          <w:rFonts w:asciiTheme="minorHAnsi" w:eastAsiaTheme="minorEastAsia" w:hAnsiTheme="minorHAnsi" w:cstheme="minorHAnsi"/>
          <w:color w:val="000000" w:themeColor="text1"/>
        </w:rPr>
        <w:t>recommending update</w:t>
      </w:r>
      <w:r w:rsidR="00F135CC" w:rsidRPr="00A06336">
        <w:rPr>
          <w:rFonts w:asciiTheme="minorHAnsi" w:eastAsiaTheme="minorEastAsia" w:hAnsiTheme="minorHAnsi" w:cstheme="minorHAnsi"/>
          <w:color w:val="000000" w:themeColor="text1"/>
        </w:rPr>
        <w:t>s to the</w:t>
      </w:r>
      <w:r w:rsidRPr="00A06336">
        <w:rPr>
          <w:rFonts w:asciiTheme="minorHAnsi" w:eastAsiaTheme="minorEastAsia" w:hAnsiTheme="minorHAnsi" w:cstheme="minorHAnsi"/>
          <w:color w:val="000000" w:themeColor="text1"/>
        </w:rPr>
        <w:t xml:space="preserve"> bylaw</w:t>
      </w:r>
      <w:r w:rsidR="00F135CC" w:rsidRPr="00A06336">
        <w:rPr>
          <w:rFonts w:asciiTheme="minorHAnsi" w:eastAsiaTheme="minorEastAsia" w:hAnsiTheme="minorHAnsi" w:cstheme="minorHAnsi"/>
          <w:color w:val="000000" w:themeColor="text1"/>
        </w:rPr>
        <w:t>s</w:t>
      </w:r>
      <w:r w:rsidRPr="00A06336">
        <w:rPr>
          <w:rFonts w:asciiTheme="minorHAnsi" w:eastAsiaTheme="minorEastAsia" w:hAnsiTheme="minorHAnsi" w:cstheme="minorHAnsi"/>
          <w:color w:val="000000" w:themeColor="text1"/>
        </w:rPr>
        <w:t xml:space="preserve">.  </w:t>
      </w:r>
      <w:r w:rsidR="004B1D61" w:rsidRPr="00A06336">
        <w:rPr>
          <w:rFonts w:asciiTheme="minorHAnsi" w:eastAsiaTheme="minorEastAsia" w:hAnsiTheme="minorHAnsi" w:cstheme="minorHAnsi"/>
          <w:color w:val="000000" w:themeColor="text1"/>
        </w:rPr>
        <w:t xml:space="preserve">Some of the updates included </w:t>
      </w:r>
      <w:r w:rsidRPr="00A06336">
        <w:rPr>
          <w:rFonts w:asciiTheme="minorHAnsi" w:eastAsiaTheme="minorEastAsia" w:hAnsiTheme="minorHAnsi" w:cstheme="minorHAnsi"/>
          <w:color w:val="000000" w:themeColor="text1"/>
        </w:rPr>
        <w:t>VRB not</w:t>
      </w:r>
      <w:r w:rsidR="004B1D61" w:rsidRPr="00A06336">
        <w:rPr>
          <w:rFonts w:asciiTheme="minorHAnsi" w:eastAsiaTheme="minorEastAsia" w:hAnsiTheme="minorHAnsi" w:cstheme="minorHAnsi"/>
          <w:color w:val="000000" w:themeColor="text1"/>
        </w:rPr>
        <w:t xml:space="preserve"> </w:t>
      </w:r>
      <w:r w:rsidR="00D00C95" w:rsidRPr="00A06336">
        <w:rPr>
          <w:rFonts w:asciiTheme="minorHAnsi" w:eastAsiaTheme="minorEastAsia" w:hAnsiTheme="minorHAnsi" w:cstheme="minorHAnsi"/>
          <w:color w:val="000000" w:themeColor="text1"/>
        </w:rPr>
        <w:t>listed</w:t>
      </w:r>
      <w:r w:rsidRPr="00A06336">
        <w:rPr>
          <w:rFonts w:asciiTheme="minorHAnsi" w:eastAsiaTheme="minorEastAsia" w:hAnsiTheme="minorHAnsi" w:cstheme="minorHAnsi"/>
          <w:color w:val="000000" w:themeColor="text1"/>
        </w:rPr>
        <w:t xml:space="preserve"> at all in the bylaws</w:t>
      </w:r>
      <w:r w:rsidR="003F4409" w:rsidRPr="00A06336">
        <w:rPr>
          <w:rFonts w:asciiTheme="minorHAnsi" w:eastAsiaTheme="minorEastAsia" w:hAnsiTheme="minorHAnsi" w:cstheme="minorHAnsi"/>
          <w:color w:val="000000" w:themeColor="text1"/>
        </w:rPr>
        <w:t xml:space="preserve">. They only mention </w:t>
      </w:r>
      <w:r w:rsidRPr="00A06336">
        <w:rPr>
          <w:rFonts w:asciiTheme="minorHAnsi" w:eastAsiaTheme="minorEastAsia" w:hAnsiTheme="minorHAnsi" w:cstheme="minorHAnsi"/>
          <w:color w:val="000000" w:themeColor="text1"/>
        </w:rPr>
        <w:t xml:space="preserve">VR.  They also wanted to address virtual meetings and were awaiting legal technical assistance to determine if they should be added to the bylaws. </w:t>
      </w:r>
    </w:p>
    <w:p w14:paraId="620782CC" w14:textId="3AD4F3DE" w:rsidR="00273A15" w:rsidRPr="00A06336" w:rsidRDefault="00273A15" w:rsidP="005E3DE2">
      <w:pPr>
        <w:pStyle w:val="ListParagraph"/>
        <w:widowControl/>
        <w:autoSpaceDE/>
        <w:autoSpaceDN/>
        <w:ind w:left="1080" w:firstLine="0"/>
        <w:rPr>
          <w:rFonts w:asciiTheme="minorHAnsi" w:eastAsiaTheme="minorEastAsia" w:hAnsiTheme="minorHAnsi" w:cstheme="minorHAnsi"/>
          <w:bCs/>
          <w:color w:val="000000" w:themeColor="text1"/>
        </w:rPr>
      </w:pPr>
      <w:r w:rsidRPr="00A06336">
        <w:rPr>
          <w:rFonts w:asciiTheme="minorHAnsi" w:eastAsiaTheme="minorEastAsia" w:hAnsiTheme="minorHAnsi" w:cstheme="minorHAnsi"/>
          <w:b/>
          <w:color w:val="000000" w:themeColor="text1"/>
        </w:rPr>
        <w:t xml:space="preserve"> </w:t>
      </w:r>
      <w:r w:rsidRPr="00A06336">
        <w:rPr>
          <w:rFonts w:asciiTheme="minorHAnsi" w:eastAsiaTheme="minorEastAsia" w:hAnsiTheme="minorHAnsi" w:cstheme="minorHAnsi"/>
          <w:bCs/>
          <w:color w:val="000000" w:themeColor="text1"/>
        </w:rPr>
        <w:t xml:space="preserve"> </w:t>
      </w:r>
    </w:p>
    <w:p w14:paraId="6F8008D5" w14:textId="3274DE03" w:rsidR="0008546F" w:rsidRPr="00DB78FD" w:rsidRDefault="009A3AEE" w:rsidP="005E3DE2">
      <w:pPr>
        <w:pStyle w:val="ListParagraph"/>
        <w:widowControl/>
        <w:autoSpaceDE/>
        <w:autoSpaceDN/>
        <w:ind w:left="1080" w:firstLine="0"/>
        <w:rPr>
          <w:rFonts w:asciiTheme="minorHAnsi" w:hAnsiTheme="minorHAnsi" w:cstheme="minorHAnsi"/>
          <w:color w:val="000000" w:themeColor="text1"/>
        </w:rPr>
      </w:pPr>
      <w:r w:rsidRPr="00A06336">
        <w:rPr>
          <w:rFonts w:asciiTheme="minorHAnsi" w:eastAsiaTheme="minorEastAsia" w:hAnsiTheme="minorHAnsi" w:cstheme="minorHAnsi"/>
          <w:b/>
          <w:bCs/>
          <w:color w:val="000000" w:themeColor="text1"/>
        </w:rPr>
        <w:t>SRC</w:t>
      </w:r>
      <w:r w:rsidR="00273A15" w:rsidRPr="00A06336">
        <w:rPr>
          <w:rFonts w:asciiTheme="minorHAnsi" w:eastAsiaTheme="minorEastAsia" w:hAnsiTheme="minorHAnsi" w:cstheme="minorHAnsi"/>
          <w:b/>
          <w:bCs/>
          <w:color w:val="000000" w:themeColor="text1"/>
        </w:rPr>
        <w:t xml:space="preserve"> Orientation Committee: </w:t>
      </w:r>
      <w:r w:rsidR="00273A15" w:rsidRPr="00A06336">
        <w:rPr>
          <w:rFonts w:asciiTheme="minorHAnsi" w:eastAsiaTheme="minorEastAsia" w:hAnsiTheme="minorHAnsi" w:cstheme="minorHAnsi"/>
          <w:color w:val="000000" w:themeColor="text1"/>
        </w:rPr>
        <w:t xml:space="preserve"> </w:t>
      </w:r>
      <w:r w:rsidR="00C80B43" w:rsidRPr="00A06336">
        <w:rPr>
          <w:rFonts w:asciiTheme="minorHAnsi" w:eastAsiaTheme="minorEastAsia" w:hAnsiTheme="minorHAnsi" w:cstheme="minorHAnsi"/>
          <w:color w:val="000000" w:themeColor="text1"/>
        </w:rPr>
        <w:t>Mr. Brown revisited the orientation package and the materials that were provided. At the last meeting, the committee had requested that all materials be sent to them. These materials have now been distributed to all members. Mr. Brown also took the time to re-read all the information and noted that they are now waiting for feedback from the committee members. Additionally</w:t>
      </w:r>
      <w:r w:rsidR="00C80B43" w:rsidRPr="00C80B43">
        <w:rPr>
          <w:rFonts w:asciiTheme="minorHAnsi" w:eastAsiaTheme="minorEastAsia" w:hAnsiTheme="minorHAnsi" w:cstheme="minorHAnsi"/>
          <w:color w:val="000000" w:themeColor="text1"/>
        </w:rPr>
        <w:t>, Mary Meruvia mentioned reaching out to members in other states to learn about their orientation processes and agreed to communicate any insights back to the council.</w:t>
      </w:r>
      <w:r w:rsidR="0008546F" w:rsidRPr="00DB78FD">
        <w:rPr>
          <w:rFonts w:asciiTheme="minorHAnsi" w:hAnsiTheme="minorHAnsi" w:cstheme="minorHAnsi"/>
          <w:color w:val="000000" w:themeColor="text1"/>
        </w:rPr>
        <w:t xml:space="preserve"> </w:t>
      </w:r>
    </w:p>
    <w:bookmarkEnd w:id="26"/>
    <w:p w14:paraId="34618E89" w14:textId="77777777" w:rsidR="00A22A21" w:rsidRPr="00A22A21" w:rsidRDefault="00A22A21" w:rsidP="005E3DE2">
      <w:pPr>
        <w:pStyle w:val="ListParagraph"/>
        <w:widowControl/>
        <w:tabs>
          <w:tab w:val="left" w:pos="11160"/>
        </w:tabs>
        <w:autoSpaceDE/>
        <w:autoSpaceDN/>
        <w:spacing w:after="160"/>
        <w:ind w:left="1080" w:firstLine="0"/>
        <w:contextualSpacing/>
        <w:jc w:val="center"/>
        <w:rPr>
          <w:rFonts w:asciiTheme="minorHAnsi" w:hAnsiTheme="minorHAnsi" w:cstheme="minorHAnsi"/>
          <w:bCs/>
          <w:color w:val="000000" w:themeColor="text1"/>
        </w:rPr>
      </w:pPr>
    </w:p>
    <w:p w14:paraId="1DA5E5C7" w14:textId="77777777" w:rsidR="00A22A21" w:rsidRPr="002F545D" w:rsidRDefault="00A22A21" w:rsidP="00383A96">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1160"/>
        </w:tabs>
        <w:autoSpaceDE/>
        <w:autoSpaceDN/>
        <w:spacing w:after="160"/>
        <w:ind w:left="1080" w:right="90" w:firstLine="0"/>
        <w:contextualSpacing/>
        <w:jc w:val="center"/>
        <w:rPr>
          <w:rFonts w:asciiTheme="minorHAnsi" w:hAnsiTheme="minorHAnsi" w:cstheme="minorHAnsi"/>
          <w:b/>
          <w:i/>
          <w:iCs/>
          <w:color w:val="000000" w:themeColor="text1"/>
        </w:rPr>
      </w:pPr>
      <w:bookmarkStart w:id="30" w:name="_Hlk216868974"/>
      <w:r w:rsidRPr="002F545D">
        <w:rPr>
          <w:rFonts w:asciiTheme="minorHAnsi" w:hAnsiTheme="minorHAnsi" w:cstheme="minorHAnsi"/>
          <w:b/>
          <w:i/>
          <w:iCs/>
          <w:color w:val="000000" w:themeColor="text1"/>
        </w:rPr>
        <w:t xml:space="preserve">Additional State Rehabilitation Council Member Activities </w:t>
      </w:r>
      <w:r>
        <w:rPr>
          <w:rFonts w:asciiTheme="minorHAnsi" w:hAnsiTheme="minorHAnsi" w:cstheme="minorHAnsi"/>
          <w:b/>
          <w:i/>
          <w:iCs/>
          <w:color w:val="000000" w:themeColor="text1"/>
        </w:rPr>
        <w:t>D</w:t>
      </w:r>
      <w:r w:rsidRPr="002F545D">
        <w:rPr>
          <w:rFonts w:asciiTheme="minorHAnsi" w:hAnsiTheme="minorHAnsi" w:cstheme="minorHAnsi"/>
          <w:b/>
          <w:i/>
          <w:iCs/>
          <w:color w:val="000000" w:themeColor="text1"/>
        </w:rPr>
        <w:t>uring 2025</w:t>
      </w:r>
    </w:p>
    <w:p w14:paraId="006CCC21" w14:textId="2C596C0A" w:rsidR="00A22A21" w:rsidRPr="002F545D" w:rsidRDefault="00A22A21" w:rsidP="00383A96">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1160"/>
        </w:tabs>
        <w:autoSpaceDE/>
        <w:autoSpaceDN/>
        <w:spacing w:after="160"/>
        <w:ind w:left="1080" w:right="90" w:firstLine="0"/>
        <w:contextualSpacing/>
        <w:jc w:val="center"/>
        <w:rPr>
          <w:rFonts w:asciiTheme="minorHAnsi" w:hAnsiTheme="minorHAnsi" w:cstheme="minorHAnsi"/>
          <w:b/>
          <w:i/>
          <w:iCs/>
          <w:color w:val="000000" w:themeColor="text1"/>
        </w:rPr>
      </w:pPr>
      <w:r w:rsidRPr="002F545D">
        <w:rPr>
          <w:rFonts w:asciiTheme="minorHAnsi" w:hAnsiTheme="minorHAnsi" w:cstheme="minorHAnsi"/>
          <w:b/>
          <w:i/>
          <w:iCs/>
          <w:color w:val="000000" w:themeColor="text1"/>
        </w:rPr>
        <w:t>(March 14</w:t>
      </w:r>
      <w:r w:rsidRPr="002F545D">
        <w:rPr>
          <w:rFonts w:asciiTheme="minorHAnsi" w:hAnsiTheme="minorHAnsi" w:cstheme="minorHAnsi"/>
          <w:b/>
          <w:i/>
          <w:iCs/>
          <w:color w:val="000000" w:themeColor="text1"/>
          <w:vertAlign w:val="superscript"/>
        </w:rPr>
        <w:t>th</w:t>
      </w:r>
      <w:r w:rsidRPr="002F545D">
        <w:rPr>
          <w:rFonts w:asciiTheme="minorHAnsi" w:hAnsiTheme="minorHAnsi" w:cstheme="minorHAnsi"/>
          <w:b/>
          <w:i/>
          <w:iCs/>
          <w:color w:val="000000" w:themeColor="text1"/>
        </w:rPr>
        <w:t xml:space="preserve">, </w:t>
      </w:r>
      <w:r w:rsidR="00004D4A" w:rsidRPr="002F545D">
        <w:rPr>
          <w:rFonts w:asciiTheme="minorHAnsi" w:hAnsiTheme="minorHAnsi" w:cstheme="minorHAnsi"/>
          <w:b/>
          <w:i/>
          <w:iCs/>
          <w:color w:val="000000" w:themeColor="text1"/>
        </w:rPr>
        <w:t>2025,</w:t>
      </w:r>
      <w:r w:rsidRPr="002F545D">
        <w:rPr>
          <w:rFonts w:asciiTheme="minorHAnsi" w:hAnsiTheme="minorHAnsi" w:cstheme="minorHAnsi"/>
          <w:b/>
          <w:i/>
          <w:iCs/>
          <w:color w:val="000000" w:themeColor="text1"/>
        </w:rPr>
        <w:t xml:space="preserve"> Quarterly Meeting</w:t>
      </w:r>
      <w:r>
        <w:rPr>
          <w:rFonts w:asciiTheme="minorHAnsi" w:hAnsiTheme="minorHAnsi" w:cstheme="minorHAnsi"/>
          <w:b/>
          <w:i/>
          <w:iCs/>
          <w:color w:val="000000" w:themeColor="text1"/>
        </w:rPr>
        <w:t>)</w:t>
      </w:r>
    </w:p>
    <w:bookmarkEnd w:id="30"/>
    <w:p w14:paraId="68DFB061" w14:textId="77777777" w:rsidR="00A22A21" w:rsidRDefault="00A22A21" w:rsidP="00004D4A">
      <w:pPr>
        <w:ind w:left="1080"/>
        <w:jc w:val="both"/>
      </w:pPr>
      <w:r w:rsidRPr="0045514C">
        <w:rPr>
          <w:b/>
          <w:bCs/>
        </w:rPr>
        <w:t>National Conference Attendance</w:t>
      </w:r>
      <w:r>
        <w:t xml:space="preserve">: </w:t>
      </w:r>
      <w:r w:rsidRPr="001C050B">
        <w:t>There was discussion about attendance at the NCSRC national conference. The council has sufficient funds to send two members. Approval was granted for Scott Mullins and Mary Meruvia to attend using SRC funds, while Pshon Barrett will attend using CAP funds.</w:t>
      </w:r>
    </w:p>
    <w:p w14:paraId="687E6163" w14:textId="77777777" w:rsidR="00A22A21" w:rsidRPr="001C050B" w:rsidRDefault="00A22A21" w:rsidP="00004D4A">
      <w:pPr>
        <w:ind w:left="1080"/>
        <w:jc w:val="both"/>
      </w:pPr>
    </w:p>
    <w:p w14:paraId="536B0AB3" w14:textId="77777777" w:rsidR="00A22A21" w:rsidRPr="001C050B" w:rsidRDefault="00A22A21" w:rsidP="00004D4A">
      <w:pPr>
        <w:ind w:left="1080"/>
        <w:jc w:val="both"/>
      </w:pPr>
      <w:r w:rsidRPr="001C050B">
        <w:t>A motion passed to approve attendance and reimbursement expenses for two members through the SRC budget, with one additional attendee covered by CAP funds.</w:t>
      </w:r>
    </w:p>
    <w:p w14:paraId="3B78A38E" w14:textId="77777777" w:rsidR="00DF3DF6" w:rsidRPr="00320E32" w:rsidRDefault="00DF3DF6" w:rsidP="0027340C">
      <w:pPr>
        <w:pStyle w:val="BodyText"/>
        <w:tabs>
          <w:tab w:val="left" w:pos="11250"/>
        </w:tabs>
        <w:ind w:left="1080" w:right="90"/>
        <w:jc w:val="both"/>
        <w:rPr>
          <w:rFonts w:asciiTheme="minorHAnsi" w:hAnsiTheme="minorHAnsi" w:cstheme="minorHAnsi"/>
          <w:color w:val="943634" w:themeColor="accent2" w:themeShade="BF"/>
          <w:sz w:val="22"/>
          <w:szCs w:val="22"/>
        </w:rPr>
      </w:pPr>
    </w:p>
    <w:p w14:paraId="3378CBA7" w14:textId="6BC5365E" w:rsidR="00013B11" w:rsidRPr="0003238A" w:rsidRDefault="00356F18" w:rsidP="00955EEA">
      <w:pPr>
        <w:pStyle w:val="ListParagraph"/>
        <w:numPr>
          <w:ilvl w:val="0"/>
          <w:numId w:val="5"/>
        </w:numPr>
        <w:tabs>
          <w:tab w:val="left" w:pos="1347"/>
          <w:tab w:val="left" w:pos="11250"/>
        </w:tabs>
        <w:spacing w:before="1"/>
        <w:ind w:left="1347" w:right="90" w:hanging="359"/>
        <w:rPr>
          <w:rFonts w:asciiTheme="minorHAnsi" w:hAnsiTheme="minorHAnsi" w:cstheme="minorHAnsi"/>
          <w:b/>
          <w:color w:val="000000" w:themeColor="text1"/>
          <w:sz w:val="24"/>
          <w:szCs w:val="24"/>
        </w:rPr>
      </w:pPr>
      <w:bookmarkStart w:id="31" w:name="The_Client_Assistance_Program_reported_t"/>
      <w:bookmarkStart w:id="32" w:name="Participants_and_Numbers_Served_Report,_"/>
      <w:bookmarkStart w:id="33" w:name="_Formal_SRC_Input:_Responses_to_Questio"/>
      <w:bookmarkEnd w:id="31"/>
      <w:bookmarkEnd w:id="32"/>
      <w:bookmarkEnd w:id="33"/>
      <w:r w:rsidRPr="0003238A">
        <w:rPr>
          <w:rFonts w:asciiTheme="minorHAnsi" w:hAnsiTheme="minorHAnsi" w:cstheme="minorHAnsi"/>
          <w:b/>
          <w:color w:val="000000" w:themeColor="text1"/>
          <w:sz w:val="24"/>
          <w:szCs w:val="24"/>
        </w:rPr>
        <w:t>Formal</w:t>
      </w:r>
      <w:r w:rsidRPr="0003238A">
        <w:rPr>
          <w:rFonts w:asciiTheme="minorHAnsi" w:hAnsiTheme="minorHAnsi" w:cstheme="minorHAnsi"/>
          <w:b/>
          <w:color w:val="000000" w:themeColor="text1"/>
          <w:spacing w:val="-7"/>
          <w:sz w:val="24"/>
          <w:szCs w:val="24"/>
        </w:rPr>
        <w:t xml:space="preserve"> </w:t>
      </w:r>
      <w:r w:rsidR="009A3AEE" w:rsidRPr="0003238A">
        <w:rPr>
          <w:rFonts w:asciiTheme="minorHAnsi" w:hAnsiTheme="minorHAnsi" w:cstheme="minorHAnsi"/>
          <w:b/>
          <w:color w:val="000000" w:themeColor="text1"/>
          <w:sz w:val="24"/>
          <w:szCs w:val="24"/>
        </w:rPr>
        <w:t>SRC</w:t>
      </w:r>
      <w:r w:rsidRPr="0003238A">
        <w:rPr>
          <w:rFonts w:asciiTheme="minorHAnsi" w:hAnsiTheme="minorHAnsi" w:cstheme="minorHAnsi"/>
          <w:b/>
          <w:color w:val="000000" w:themeColor="text1"/>
          <w:spacing w:val="-5"/>
          <w:sz w:val="24"/>
          <w:szCs w:val="24"/>
        </w:rPr>
        <w:t xml:space="preserve"> </w:t>
      </w:r>
      <w:r w:rsidRPr="0003238A">
        <w:rPr>
          <w:rFonts w:asciiTheme="minorHAnsi" w:hAnsiTheme="minorHAnsi" w:cstheme="minorHAnsi"/>
          <w:b/>
          <w:color w:val="000000" w:themeColor="text1"/>
          <w:sz w:val="24"/>
          <w:szCs w:val="24"/>
        </w:rPr>
        <w:t>Input:</w:t>
      </w:r>
      <w:r w:rsidRPr="0003238A">
        <w:rPr>
          <w:rFonts w:asciiTheme="minorHAnsi" w:hAnsiTheme="minorHAnsi" w:cstheme="minorHAnsi"/>
          <w:b/>
          <w:color w:val="000000" w:themeColor="text1"/>
          <w:spacing w:val="-6"/>
          <w:sz w:val="24"/>
          <w:szCs w:val="24"/>
        </w:rPr>
        <w:t xml:space="preserve"> </w:t>
      </w:r>
      <w:r w:rsidRPr="0003238A">
        <w:rPr>
          <w:rFonts w:asciiTheme="minorHAnsi" w:hAnsiTheme="minorHAnsi" w:cstheme="minorHAnsi"/>
          <w:b/>
          <w:color w:val="000000" w:themeColor="text1"/>
          <w:sz w:val="24"/>
          <w:szCs w:val="24"/>
        </w:rPr>
        <w:t>Responses</w:t>
      </w:r>
      <w:r w:rsidRPr="0003238A">
        <w:rPr>
          <w:rFonts w:asciiTheme="minorHAnsi" w:hAnsiTheme="minorHAnsi" w:cstheme="minorHAnsi"/>
          <w:b/>
          <w:color w:val="000000" w:themeColor="text1"/>
          <w:spacing w:val="-6"/>
          <w:sz w:val="24"/>
          <w:szCs w:val="24"/>
        </w:rPr>
        <w:t xml:space="preserve"> </w:t>
      </w:r>
      <w:r w:rsidRPr="0003238A">
        <w:rPr>
          <w:rFonts w:asciiTheme="minorHAnsi" w:hAnsiTheme="minorHAnsi" w:cstheme="minorHAnsi"/>
          <w:b/>
          <w:color w:val="000000" w:themeColor="text1"/>
          <w:sz w:val="24"/>
          <w:szCs w:val="24"/>
        </w:rPr>
        <w:t>to</w:t>
      </w:r>
      <w:r w:rsidRPr="0003238A">
        <w:rPr>
          <w:rFonts w:asciiTheme="minorHAnsi" w:hAnsiTheme="minorHAnsi" w:cstheme="minorHAnsi"/>
          <w:b/>
          <w:color w:val="000000" w:themeColor="text1"/>
          <w:spacing w:val="-4"/>
          <w:sz w:val="24"/>
          <w:szCs w:val="24"/>
        </w:rPr>
        <w:t xml:space="preserve"> </w:t>
      </w:r>
      <w:r w:rsidRPr="0003238A">
        <w:rPr>
          <w:rFonts w:asciiTheme="minorHAnsi" w:hAnsiTheme="minorHAnsi" w:cstheme="minorHAnsi"/>
          <w:b/>
          <w:color w:val="000000" w:themeColor="text1"/>
          <w:sz w:val="24"/>
          <w:szCs w:val="24"/>
        </w:rPr>
        <w:t>Questionnaires</w:t>
      </w:r>
      <w:r w:rsidRPr="0003238A">
        <w:rPr>
          <w:rFonts w:asciiTheme="minorHAnsi" w:hAnsiTheme="minorHAnsi" w:cstheme="minorHAnsi"/>
          <w:b/>
          <w:color w:val="000000" w:themeColor="text1"/>
          <w:spacing w:val="-6"/>
          <w:sz w:val="24"/>
          <w:szCs w:val="24"/>
        </w:rPr>
        <w:t xml:space="preserve"> </w:t>
      </w:r>
      <w:r w:rsidR="00CD6217" w:rsidRPr="0003238A">
        <w:rPr>
          <w:rFonts w:asciiTheme="minorHAnsi" w:hAnsiTheme="minorHAnsi" w:cstheme="minorHAnsi"/>
          <w:b/>
          <w:color w:val="000000" w:themeColor="text1"/>
          <w:sz w:val="24"/>
          <w:szCs w:val="24"/>
        </w:rPr>
        <w:t xml:space="preserve">- </w:t>
      </w:r>
      <w:r w:rsidRPr="0003238A">
        <w:rPr>
          <w:rFonts w:asciiTheme="minorHAnsi" w:hAnsiTheme="minorHAnsi" w:cstheme="minorHAnsi"/>
          <w:b/>
          <w:color w:val="000000" w:themeColor="text1"/>
          <w:sz w:val="24"/>
          <w:szCs w:val="24"/>
        </w:rPr>
        <w:t>March</w:t>
      </w:r>
      <w:r w:rsidRPr="0003238A">
        <w:rPr>
          <w:rFonts w:asciiTheme="minorHAnsi" w:hAnsiTheme="minorHAnsi" w:cstheme="minorHAnsi"/>
          <w:b/>
          <w:color w:val="000000" w:themeColor="text1"/>
          <w:spacing w:val="-5"/>
          <w:sz w:val="24"/>
          <w:szCs w:val="24"/>
        </w:rPr>
        <w:t xml:space="preserve"> </w:t>
      </w:r>
      <w:r w:rsidR="007C0D6A" w:rsidRPr="0003238A">
        <w:rPr>
          <w:rFonts w:asciiTheme="minorHAnsi" w:hAnsiTheme="minorHAnsi" w:cstheme="minorHAnsi"/>
          <w:b/>
          <w:color w:val="000000" w:themeColor="text1"/>
          <w:sz w:val="24"/>
          <w:szCs w:val="24"/>
        </w:rPr>
        <w:t>2025</w:t>
      </w:r>
      <w:r w:rsidRPr="0003238A">
        <w:rPr>
          <w:rFonts w:asciiTheme="minorHAnsi" w:hAnsiTheme="minorHAnsi" w:cstheme="minorHAnsi"/>
          <w:b/>
          <w:color w:val="000000" w:themeColor="text1"/>
          <w:spacing w:val="-5"/>
          <w:sz w:val="24"/>
          <w:szCs w:val="24"/>
        </w:rPr>
        <w:t xml:space="preserve"> </w:t>
      </w:r>
      <w:r w:rsidRPr="0003238A">
        <w:rPr>
          <w:rFonts w:asciiTheme="minorHAnsi" w:hAnsiTheme="minorHAnsi" w:cstheme="minorHAnsi"/>
          <w:b/>
          <w:color w:val="000000" w:themeColor="text1"/>
          <w:spacing w:val="-2"/>
          <w:sz w:val="24"/>
          <w:szCs w:val="24"/>
        </w:rPr>
        <w:t>Meeting</w:t>
      </w:r>
    </w:p>
    <w:p w14:paraId="0EA315BB" w14:textId="7A3E0E9D" w:rsidR="00166214" w:rsidRPr="00AF2B1A" w:rsidRDefault="00166214" w:rsidP="0027340C">
      <w:pPr>
        <w:pStyle w:val="NoSpacing"/>
        <w:tabs>
          <w:tab w:val="left" w:pos="11250"/>
        </w:tabs>
        <w:ind w:left="1890" w:right="90" w:hanging="540"/>
        <w:jc w:val="both"/>
        <w:rPr>
          <w:rFonts w:cstheme="minorHAnsi"/>
          <w:b/>
          <w:bCs/>
          <w:color w:val="000000" w:themeColor="text1"/>
        </w:rPr>
      </w:pPr>
      <w:bookmarkStart w:id="34" w:name="_Hlk150345563"/>
      <w:r w:rsidRPr="00DF59AC">
        <w:rPr>
          <w:rFonts w:cstheme="minorHAnsi"/>
          <w:b/>
          <w:bCs/>
          <w:color w:val="000000" w:themeColor="text1"/>
        </w:rPr>
        <w:t>Q1:</w:t>
      </w:r>
      <w:r w:rsidRPr="00DF59AC">
        <w:rPr>
          <w:rFonts w:cstheme="minorHAnsi"/>
          <w:color w:val="000000" w:themeColor="text1"/>
        </w:rPr>
        <w:t xml:space="preserve">  </w:t>
      </w:r>
      <w:r w:rsidR="00EA5693" w:rsidRPr="00DF59AC">
        <w:rPr>
          <w:rFonts w:cstheme="minorHAnsi"/>
          <w:color w:val="000000" w:themeColor="text1"/>
        </w:rPr>
        <w:t xml:space="preserve"> </w:t>
      </w:r>
      <w:r w:rsidRPr="00DF59AC">
        <w:rPr>
          <w:rFonts w:cstheme="minorHAnsi"/>
          <w:b/>
          <w:bCs/>
          <w:color w:val="000000" w:themeColor="text1"/>
        </w:rPr>
        <w:t xml:space="preserve">After attending the quarterly </w:t>
      </w:r>
      <w:r w:rsidR="009A3AEE">
        <w:rPr>
          <w:rFonts w:cstheme="minorHAnsi"/>
          <w:b/>
          <w:bCs/>
          <w:color w:val="000000" w:themeColor="text1"/>
        </w:rPr>
        <w:t>SRC</w:t>
      </w:r>
      <w:r w:rsidRPr="00DF59AC">
        <w:rPr>
          <w:rFonts w:cstheme="minorHAnsi"/>
          <w:b/>
          <w:bCs/>
          <w:color w:val="000000" w:themeColor="text1"/>
        </w:rPr>
        <w:t xml:space="preserve">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54C78C3E" w14:textId="77777777" w:rsidR="00061FDA" w:rsidRPr="00AF2B1A" w:rsidRDefault="00061FDA" w:rsidP="00DF0687">
      <w:pPr>
        <w:pStyle w:val="ListParagraph"/>
        <w:numPr>
          <w:ilvl w:val="0"/>
          <w:numId w:val="19"/>
        </w:numPr>
      </w:pPr>
      <w:r w:rsidRPr="00AF2B1A">
        <w:t xml:space="preserve">Numbers presented indicate goals are being met and people’s lives are being improved. </w:t>
      </w:r>
    </w:p>
    <w:p w14:paraId="065C15A5" w14:textId="77777777" w:rsidR="00061FDA" w:rsidRPr="00AF2B1A" w:rsidRDefault="00061FDA" w:rsidP="00DF0687">
      <w:pPr>
        <w:pStyle w:val="ListParagraph"/>
        <w:numPr>
          <w:ilvl w:val="0"/>
          <w:numId w:val="19"/>
        </w:numPr>
      </w:pPr>
      <w:r w:rsidRPr="00AF2B1A">
        <w:t xml:space="preserve">We are excited about the success of the EMERGE Center.  We look forward to and support the changes that Dr. Jackson is implementing. </w:t>
      </w:r>
    </w:p>
    <w:p w14:paraId="15B71CBB" w14:textId="77777777" w:rsidR="00061FDA" w:rsidRPr="00AF2B1A" w:rsidRDefault="00061FDA" w:rsidP="00DF0687">
      <w:pPr>
        <w:pStyle w:val="ListParagraph"/>
        <w:numPr>
          <w:ilvl w:val="0"/>
          <w:numId w:val="19"/>
        </w:numPr>
      </w:pPr>
      <w:r w:rsidRPr="00AF2B1A">
        <w:t>Absent from meeting</w:t>
      </w:r>
    </w:p>
    <w:p w14:paraId="2CD5F7D8" w14:textId="1FB92764" w:rsidR="00061FDA" w:rsidRPr="00AF2B1A" w:rsidRDefault="00061FDA" w:rsidP="00DF0687">
      <w:pPr>
        <w:pStyle w:val="ListParagraph"/>
        <w:numPr>
          <w:ilvl w:val="0"/>
          <w:numId w:val="19"/>
        </w:numPr>
      </w:pPr>
      <w:r w:rsidRPr="00AF2B1A">
        <w:t xml:space="preserve">I wish more field staff would participate in </w:t>
      </w:r>
      <w:r w:rsidR="009A3AEE" w:rsidRPr="00AF2B1A">
        <w:t>SRC</w:t>
      </w:r>
      <w:r w:rsidRPr="00AF2B1A">
        <w:t xml:space="preserve"> meetings and provide their feedback.</w:t>
      </w:r>
    </w:p>
    <w:p w14:paraId="2791DF01" w14:textId="77777777" w:rsidR="00061FDA" w:rsidRPr="00AF2B1A" w:rsidRDefault="00061FDA" w:rsidP="00DF0687">
      <w:pPr>
        <w:pStyle w:val="ListParagraph"/>
        <w:numPr>
          <w:ilvl w:val="0"/>
          <w:numId w:val="19"/>
        </w:numPr>
      </w:pPr>
      <w:r w:rsidRPr="00AF2B1A">
        <w:t>The services provided by VR/VRB and the functions provided by the Designated State Unit seem to be effective with assisting individuals who are disabled in achieving employment outcomes.</w:t>
      </w:r>
    </w:p>
    <w:p w14:paraId="2224F26C" w14:textId="454A6C65" w:rsidR="00061FDA" w:rsidRPr="00AF2B1A" w:rsidRDefault="00061FDA" w:rsidP="00DF0687">
      <w:pPr>
        <w:pStyle w:val="ListParagraph"/>
        <w:numPr>
          <w:ilvl w:val="0"/>
          <w:numId w:val="19"/>
        </w:numPr>
      </w:pPr>
      <w:r w:rsidRPr="00AF2B1A">
        <w:t xml:space="preserve">It appears all </w:t>
      </w:r>
      <w:r w:rsidR="009A3AEE" w:rsidRPr="00AF2B1A">
        <w:t>SRC</w:t>
      </w:r>
      <w:r w:rsidRPr="00AF2B1A">
        <w:t xml:space="preserve"> vacancies have been filled and its a good time to continue new member orientation.</w:t>
      </w:r>
    </w:p>
    <w:p w14:paraId="0A06A1AF" w14:textId="53154796" w:rsidR="00166214" w:rsidRPr="0027340C" w:rsidRDefault="00166214" w:rsidP="00F948A1">
      <w:pPr>
        <w:pStyle w:val="NoSpacing"/>
        <w:tabs>
          <w:tab w:val="left" w:pos="11250"/>
        </w:tabs>
        <w:ind w:left="1980" w:right="90" w:hanging="540"/>
        <w:jc w:val="both"/>
        <w:rPr>
          <w:rFonts w:cstheme="minorHAnsi"/>
          <w:b/>
          <w:bCs/>
          <w:color w:val="000000" w:themeColor="text1"/>
        </w:rPr>
      </w:pPr>
      <w:r w:rsidRPr="0027340C">
        <w:rPr>
          <w:rFonts w:cstheme="minorHAnsi"/>
          <w:b/>
          <w:bCs/>
          <w:color w:val="000000" w:themeColor="text1"/>
        </w:rPr>
        <w:t>Q2:</w:t>
      </w:r>
      <w:r w:rsidR="0075087E" w:rsidRPr="0027340C">
        <w:rPr>
          <w:rFonts w:cstheme="minorHAnsi"/>
          <w:b/>
          <w:bCs/>
          <w:color w:val="000000" w:themeColor="text1"/>
        </w:rPr>
        <w:t xml:space="preserve"> </w:t>
      </w:r>
      <w:r w:rsidRPr="0027340C">
        <w:rPr>
          <w:rFonts w:cstheme="minorHAnsi"/>
          <w:color w:val="000000" w:themeColor="text1"/>
        </w:rPr>
        <w:t xml:space="preserve"> </w:t>
      </w:r>
      <w:r w:rsidRPr="0027340C">
        <w:rPr>
          <w:rFonts w:cstheme="minorHAnsi"/>
          <w:b/>
          <w:bCs/>
          <w:color w:val="000000" w:themeColor="text1"/>
        </w:rPr>
        <w:t>Having heard this quarter’s report on the results of consumer satisfaction surveys, do you have any</w:t>
      </w:r>
      <w:r w:rsidR="008D07DE">
        <w:rPr>
          <w:rFonts w:cstheme="minorHAnsi"/>
          <w:b/>
          <w:bCs/>
          <w:color w:val="000000" w:themeColor="text1"/>
        </w:rPr>
        <w:t xml:space="preserve"> </w:t>
      </w:r>
      <w:r w:rsidRPr="0027340C">
        <w:rPr>
          <w:rFonts w:cstheme="minorHAnsi"/>
          <w:b/>
          <w:bCs/>
          <w:color w:val="000000" w:themeColor="text1"/>
        </w:rPr>
        <w:t>comments or recommendations for input into the service delivery process?</w:t>
      </w:r>
    </w:p>
    <w:p w14:paraId="68F3F9A3" w14:textId="77777777" w:rsidR="006021BD" w:rsidRPr="00AF2B1A" w:rsidRDefault="006021BD" w:rsidP="00DF0687">
      <w:pPr>
        <w:pStyle w:val="ListParagraph"/>
        <w:numPr>
          <w:ilvl w:val="0"/>
          <w:numId w:val="20"/>
        </w:numPr>
      </w:pPr>
      <w:r w:rsidRPr="00AF2B1A">
        <w:t>Satisfaction is high!</w:t>
      </w:r>
    </w:p>
    <w:p w14:paraId="72BCD826" w14:textId="77777777" w:rsidR="006021BD" w:rsidRPr="00AF2B1A" w:rsidRDefault="006021BD" w:rsidP="00DF0687">
      <w:pPr>
        <w:pStyle w:val="ListParagraph"/>
        <w:numPr>
          <w:ilvl w:val="0"/>
          <w:numId w:val="20"/>
        </w:numPr>
      </w:pPr>
      <w:r w:rsidRPr="00AF2B1A">
        <w:t>We look forward to see April Christon in her new position. We heard that counselor turnover has been causing difficulties. We look forward to hearing about the results of the new upcoming trainings.</w:t>
      </w:r>
    </w:p>
    <w:p w14:paraId="51BD2643" w14:textId="77777777" w:rsidR="006021BD" w:rsidRPr="00AF2B1A" w:rsidRDefault="006021BD" w:rsidP="00DF0687">
      <w:pPr>
        <w:pStyle w:val="ListParagraph"/>
        <w:numPr>
          <w:ilvl w:val="0"/>
          <w:numId w:val="20"/>
        </w:numPr>
      </w:pPr>
      <w:r w:rsidRPr="00AF2B1A">
        <w:t>After hearing the report on the consumer satisfaction survey, the delivery of services is satisfactory with the majority of the consumers surveyed.</w:t>
      </w:r>
    </w:p>
    <w:p w14:paraId="6071A6F0" w14:textId="06AE044D" w:rsidR="006021BD" w:rsidRPr="00AF2B1A" w:rsidRDefault="006021BD" w:rsidP="00DF0687">
      <w:pPr>
        <w:pStyle w:val="ListParagraph"/>
        <w:numPr>
          <w:ilvl w:val="0"/>
          <w:numId w:val="20"/>
        </w:numPr>
      </w:pPr>
      <w:r w:rsidRPr="00AF2B1A">
        <w:t xml:space="preserve">Thanks for making plans for three </w:t>
      </w:r>
      <w:r w:rsidR="009A3AEE" w:rsidRPr="00AF2B1A">
        <w:t>SRC</w:t>
      </w:r>
      <w:r w:rsidRPr="00AF2B1A">
        <w:t xml:space="preserve"> members to attend the national conference. They should share information with all members. Perhaps sharing their information could be part of new member orientation.</w:t>
      </w:r>
    </w:p>
    <w:p w14:paraId="051C7C73" w14:textId="3F307EB8" w:rsidR="00166214" w:rsidRDefault="00166214" w:rsidP="004875E6">
      <w:pPr>
        <w:pStyle w:val="NoSpacing"/>
        <w:tabs>
          <w:tab w:val="left" w:pos="11250"/>
        </w:tabs>
        <w:ind w:left="1890" w:right="90" w:hanging="540"/>
        <w:jc w:val="both"/>
        <w:rPr>
          <w:rFonts w:cstheme="minorHAnsi"/>
          <w:b/>
          <w:bCs/>
          <w:color w:val="000000" w:themeColor="text1"/>
        </w:rPr>
      </w:pPr>
      <w:r w:rsidRPr="0027340C">
        <w:rPr>
          <w:rFonts w:cstheme="minorHAnsi"/>
          <w:b/>
          <w:bCs/>
          <w:color w:val="000000" w:themeColor="text1"/>
        </w:rPr>
        <w:t>Q3:</w:t>
      </w:r>
      <w:r w:rsidRPr="0027340C">
        <w:rPr>
          <w:rFonts w:cstheme="minorHAnsi"/>
          <w:color w:val="000000" w:themeColor="text1"/>
        </w:rPr>
        <w:t xml:space="preserve"> </w:t>
      </w:r>
      <w:r w:rsidR="0075087E" w:rsidRPr="0027340C">
        <w:rPr>
          <w:rFonts w:cstheme="minorHAnsi"/>
          <w:b/>
          <w:bCs/>
          <w:color w:val="000000" w:themeColor="text1"/>
        </w:rPr>
        <w:t xml:space="preserve"> </w:t>
      </w:r>
      <w:r w:rsidRPr="0027340C">
        <w:rPr>
          <w:rFonts w:cstheme="minorHAnsi"/>
          <w:b/>
          <w:bCs/>
          <w:color w:val="000000" w:themeColor="text1"/>
        </w:rPr>
        <w:t xml:space="preserve">After attending the quarterly </w:t>
      </w:r>
      <w:r w:rsidR="009A3AEE">
        <w:rPr>
          <w:rFonts w:cstheme="minorHAnsi"/>
          <w:b/>
          <w:bCs/>
          <w:color w:val="000000" w:themeColor="text1"/>
        </w:rPr>
        <w:t>SRC</w:t>
      </w:r>
      <w:r w:rsidRPr="0027340C">
        <w:rPr>
          <w:rFonts w:cstheme="minorHAnsi"/>
          <w:b/>
          <w:bCs/>
          <w:color w:val="000000" w:themeColor="text1"/>
        </w:rPr>
        <w:t xml:space="preserve"> meeting, what further input do you have for the State Plan goals and priorities? What further comment(s) do you have in regard to evaluating the effectiveness of the VR/VRB Program in meeting the goals and priorities?</w:t>
      </w:r>
    </w:p>
    <w:p w14:paraId="2BEE0CC0" w14:textId="77777777" w:rsidR="00ED305C" w:rsidRPr="00AF2B1A" w:rsidRDefault="00ED305C" w:rsidP="00DF0687">
      <w:pPr>
        <w:pStyle w:val="ListParagraph"/>
        <w:numPr>
          <w:ilvl w:val="0"/>
          <w:numId w:val="21"/>
        </w:numPr>
      </w:pPr>
      <w:r w:rsidRPr="00AF2B1A">
        <w:t>No comment</w:t>
      </w:r>
    </w:p>
    <w:p w14:paraId="666BF6DE" w14:textId="77777777" w:rsidR="00ED305C" w:rsidRPr="00AF2B1A" w:rsidRDefault="00ED305C" w:rsidP="00DF0687">
      <w:pPr>
        <w:pStyle w:val="ListParagraph"/>
        <w:numPr>
          <w:ilvl w:val="0"/>
          <w:numId w:val="21"/>
        </w:numPr>
      </w:pPr>
      <w:r w:rsidRPr="00AF2B1A">
        <w:t>Agree w/implementing the financial needs assessment so that the finite amount of money can be justly allocated.</w:t>
      </w:r>
    </w:p>
    <w:p w14:paraId="56EA89AC" w14:textId="77777777" w:rsidR="00ED305C" w:rsidRPr="00AF2B1A" w:rsidRDefault="00ED305C" w:rsidP="00DF0687">
      <w:pPr>
        <w:pStyle w:val="ListParagraph"/>
        <w:numPr>
          <w:ilvl w:val="0"/>
          <w:numId w:val="21"/>
        </w:numPr>
      </w:pPr>
      <w:r w:rsidRPr="00AF2B1A">
        <w:t xml:space="preserve">It was great to hear about the steps Dr. Jackson is taking to create pride and a love for the job in our counselors. </w:t>
      </w:r>
    </w:p>
    <w:p w14:paraId="7EB08251" w14:textId="77777777" w:rsidR="00ED305C" w:rsidRPr="00AF2B1A" w:rsidRDefault="00ED305C" w:rsidP="00DF0687">
      <w:pPr>
        <w:pStyle w:val="ListParagraph"/>
        <w:numPr>
          <w:ilvl w:val="0"/>
          <w:numId w:val="21"/>
        </w:numPr>
      </w:pPr>
      <w:r w:rsidRPr="00AF2B1A">
        <w:t>No other comment</w:t>
      </w:r>
    </w:p>
    <w:p w14:paraId="7D08F872" w14:textId="370B5AAD" w:rsidR="00DF3DF6" w:rsidRPr="0027340C" w:rsidRDefault="00166214" w:rsidP="004875E6">
      <w:pPr>
        <w:pStyle w:val="NoSpacing"/>
        <w:tabs>
          <w:tab w:val="left" w:pos="11250"/>
        </w:tabs>
        <w:ind w:left="1800" w:right="90" w:hanging="450"/>
        <w:jc w:val="both"/>
        <w:rPr>
          <w:rFonts w:cstheme="minorHAnsi"/>
          <w:b/>
          <w:bCs/>
          <w:color w:val="000000" w:themeColor="text1"/>
        </w:rPr>
      </w:pPr>
      <w:r w:rsidRPr="0027340C">
        <w:rPr>
          <w:rFonts w:cstheme="minorHAnsi"/>
          <w:b/>
          <w:bCs/>
          <w:color w:val="000000" w:themeColor="text1"/>
        </w:rPr>
        <w:t>Q4:</w:t>
      </w:r>
      <w:r w:rsidR="00DF3DF6" w:rsidRPr="0027340C">
        <w:rPr>
          <w:rFonts w:cstheme="minorHAnsi"/>
          <w:b/>
          <w:bCs/>
          <w:color w:val="000000" w:themeColor="text1"/>
        </w:rPr>
        <w:t xml:space="preserve"> What further input do you have for the establishment of the Community   Rehabilitation Program (CRP) for the blind?</w:t>
      </w:r>
    </w:p>
    <w:p w14:paraId="24BCE5E9" w14:textId="77777777" w:rsidR="00CA157C" w:rsidRPr="00AF2B1A" w:rsidRDefault="00CA157C" w:rsidP="0091487C">
      <w:pPr>
        <w:pStyle w:val="ListParagraph"/>
        <w:numPr>
          <w:ilvl w:val="0"/>
          <w:numId w:val="22"/>
        </w:numPr>
      </w:pPr>
      <w:r w:rsidRPr="00AF2B1A">
        <w:t>Giving consumers of VRB a choice of attending training at a traditional rehabilitation program or a structured rehabilitation program will give consumer the ability to choose the type of training suited to the degree of their visual impairment enhancing their ability to achieve an employment outcome.</w:t>
      </w:r>
    </w:p>
    <w:p w14:paraId="7DCCE1D9" w14:textId="77777777" w:rsidR="00CA157C" w:rsidRPr="00AF2B1A" w:rsidRDefault="00CA157C" w:rsidP="0091487C">
      <w:pPr>
        <w:pStyle w:val="ListParagraph"/>
        <w:numPr>
          <w:ilvl w:val="0"/>
          <w:numId w:val="22"/>
        </w:numPr>
      </w:pPr>
      <w:r w:rsidRPr="00AF2B1A">
        <w:t>It is great and changing lives for the better – helping visually impaired Mississippian’s be most independent.</w:t>
      </w:r>
    </w:p>
    <w:p w14:paraId="3801499A" w14:textId="77777777" w:rsidR="00CA157C" w:rsidRPr="00AF2B1A" w:rsidRDefault="00CA157C" w:rsidP="0091487C">
      <w:pPr>
        <w:pStyle w:val="ListParagraph"/>
        <w:numPr>
          <w:ilvl w:val="0"/>
          <w:numId w:val="22"/>
        </w:numPr>
      </w:pPr>
      <w:r w:rsidRPr="00AF2B1A">
        <w:t>Looking forward to implementation of new policy changes that were discussed at the meeting that will make life better for the people served.</w:t>
      </w:r>
    </w:p>
    <w:bookmarkEnd w:id="34"/>
    <w:p w14:paraId="274EB5BF" w14:textId="77777777" w:rsidR="002F545D" w:rsidRDefault="002F545D" w:rsidP="0091487C">
      <w:pPr>
        <w:pStyle w:val="ListParagraph"/>
        <w:widowControl/>
        <w:tabs>
          <w:tab w:val="left" w:pos="11160"/>
        </w:tabs>
        <w:autoSpaceDE/>
        <w:autoSpaceDN/>
        <w:spacing w:after="160"/>
        <w:ind w:left="1080" w:firstLine="0"/>
        <w:contextualSpacing/>
        <w:jc w:val="center"/>
        <w:rPr>
          <w:rFonts w:asciiTheme="minorHAnsi" w:hAnsiTheme="minorHAnsi" w:cstheme="minorHAnsi"/>
          <w:bCs/>
          <w:color w:val="000000" w:themeColor="text1"/>
        </w:rPr>
      </w:pPr>
    </w:p>
    <w:p w14:paraId="31E0B5C2" w14:textId="79B68C58" w:rsidR="00A96970" w:rsidRPr="007114C9" w:rsidRDefault="00A96970" w:rsidP="0091487C">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1160"/>
        </w:tabs>
        <w:autoSpaceDE/>
        <w:autoSpaceDN/>
        <w:spacing w:after="160"/>
        <w:ind w:left="1080" w:firstLine="0"/>
        <w:contextualSpacing/>
        <w:jc w:val="center"/>
        <w:rPr>
          <w:rFonts w:asciiTheme="minorHAnsi" w:hAnsiTheme="minorHAnsi" w:cstheme="minorHAnsi"/>
          <w:b/>
          <w:i/>
          <w:iCs/>
          <w:color w:val="000000" w:themeColor="text1"/>
          <w:sz w:val="28"/>
          <w:szCs w:val="28"/>
          <w:u w:val="single"/>
        </w:rPr>
      </w:pPr>
      <w:r w:rsidRPr="007114C9">
        <w:rPr>
          <w:rFonts w:asciiTheme="minorHAnsi" w:hAnsiTheme="minorHAnsi" w:cstheme="minorHAnsi"/>
          <w:b/>
          <w:i/>
          <w:iCs/>
          <w:color w:val="000000" w:themeColor="text1"/>
          <w:sz w:val="28"/>
          <w:szCs w:val="28"/>
          <w:u w:val="single"/>
        </w:rPr>
        <w:t>April 30</w:t>
      </w:r>
      <w:r w:rsidRPr="007114C9">
        <w:rPr>
          <w:rFonts w:asciiTheme="minorHAnsi" w:hAnsiTheme="minorHAnsi" w:cstheme="minorHAnsi"/>
          <w:b/>
          <w:i/>
          <w:iCs/>
          <w:color w:val="000000" w:themeColor="text1"/>
          <w:sz w:val="28"/>
          <w:szCs w:val="28"/>
          <w:u w:val="single"/>
          <w:vertAlign w:val="superscript"/>
        </w:rPr>
        <w:t>th</w:t>
      </w:r>
      <w:r w:rsidRPr="007114C9">
        <w:rPr>
          <w:rFonts w:asciiTheme="minorHAnsi" w:hAnsiTheme="minorHAnsi" w:cstheme="minorHAnsi"/>
          <w:b/>
          <w:i/>
          <w:iCs/>
          <w:color w:val="000000" w:themeColor="text1"/>
          <w:sz w:val="28"/>
          <w:szCs w:val="28"/>
          <w:u w:val="single"/>
        </w:rPr>
        <w:t xml:space="preserve">, </w:t>
      </w:r>
      <w:r w:rsidR="0000797D" w:rsidRPr="007114C9">
        <w:rPr>
          <w:rFonts w:asciiTheme="minorHAnsi" w:hAnsiTheme="minorHAnsi" w:cstheme="minorHAnsi"/>
          <w:b/>
          <w:i/>
          <w:iCs/>
          <w:color w:val="000000" w:themeColor="text1"/>
          <w:sz w:val="28"/>
          <w:szCs w:val="28"/>
          <w:u w:val="single"/>
        </w:rPr>
        <w:t>2025,</w:t>
      </w:r>
      <w:r w:rsidRPr="007114C9">
        <w:rPr>
          <w:rFonts w:asciiTheme="minorHAnsi" w:hAnsiTheme="minorHAnsi" w:cstheme="minorHAnsi"/>
          <w:b/>
          <w:i/>
          <w:iCs/>
          <w:color w:val="000000" w:themeColor="text1"/>
          <w:sz w:val="28"/>
          <w:szCs w:val="28"/>
          <w:u w:val="single"/>
        </w:rPr>
        <w:t xml:space="preserve"> Special Called Meeting</w:t>
      </w:r>
    </w:p>
    <w:p w14:paraId="4C5C7A3F" w14:textId="4A47C2DE" w:rsidR="00A96970" w:rsidRDefault="00BE38F4" w:rsidP="0091487C">
      <w:pPr>
        <w:pStyle w:val="ListParagraph"/>
        <w:widowControl/>
        <w:tabs>
          <w:tab w:val="left" w:pos="11160"/>
        </w:tabs>
        <w:autoSpaceDE/>
        <w:autoSpaceDN/>
        <w:spacing w:after="160"/>
        <w:ind w:left="1080" w:firstLine="0"/>
        <w:contextualSpacing/>
        <w:rPr>
          <w:rFonts w:asciiTheme="minorHAnsi" w:hAnsiTheme="minorHAnsi" w:cstheme="minorHAnsi"/>
          <w:bCs/>
          <w:color w:val="000000" w:themeColor="text1"/>
        </w:rPr>
      </w:pPr>
      <w:r>
        <w:t xml:space="preserve">The special SRC meeting focused on providing feedback and guidance on MDRS financial </w:t>
      </w:r>
      <w:r w:rsidR="006177FC">
        <w:t xml:space="preserve">needs analysis </w:t>
      </w:r>
      <w:r>
        <w:t>and policy challenges, particularly the significant overspending in post-secondary education and the reimplementation of the Financial Needs Analysis (FNA) to ensure fiscal sustainability. Updates were given on eligibility, the Order of Selection, post-secondary policy changes, counselor training, and maintaining a list of qualified hearing officers, with SRC members providing input and unanimously approving the FNA and Order of Selection measures.</w:t>
      </w:r>
    </w:p>
    <w:p w14:paraId="408C91CD" w14:textId="77777777" w:rsidR="00BE38F4" w:rsidRPr="004554F9" w:rsidRDefault="00BE38F4" w:rsidP="0091487C">
      <w:pPr>
        <w:pStyle w:val="ListParagraph"/>
        <w:widowControl/>
        <w:tabs>
          <w:tab w:val="left" w:pos="11160"/>
        </w:tabs>
        <w:autoSpaceDE/>
        <w:autoSpaceDN/>
        <w:spacing w:after="160"/>
        <w:ind w:left="1080" w:firstLine="0"/>
        <w:contextualSpacing/>
        <w:rPr>
          <w:rFonts w:asciiTheme="minorHAnsi" w:hAnsiTheme="minorHAnsi" w:cstheme="minorHAnsi"/>
          <w:bCs/>
          <w:color w:val="000000" w:themeColor="text1"/>
        </w:rPr>
      </w:pPr>
    </w:p>
    <w:p w14:paraId="190631EB" w14:textId="3724B87F" w:rsidR="007754CF" w:rsidRPr="00052E11" w:rsidRDefault="007754CF" w:rsidP="0091487C">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1160"/>
        </w:tabs>
        <w:autoSpaceDE/>
        <w:autoSpaceDN/>
        <w:spacing w:after="160"/>
        <w:ind w:left="1080" w:firstLine="0"/>
        <w:contextualSpacing/>
        <w:jc w:val="center"/>
        <w:rPr>
          <w:rFonts w:asciiTheme="minorHAnsi" w:hAnsiTheme="minorHAnsi" w:cstheme="minorHAnsi"/>
          <w:b/>
          <w:i/>
          <w:iCs/>
          <w:color w:val="000000" w:themeColor="text1"/>
          <w:sz w:val="28"/>
          <w:szCs w:val="28"/>
          <w:u w:val="single"/>
        </w:rPr>
      </w:pPr>
      <w:r w:rsidRPr="009E7AF4">
        <w:rPr>
          <w:rFonts w:asciiTheme="minorHAnsi" w:hAnsiTheme="minorHAnsi" w:cstheme="minorHAnsi"/>
          <w:b/>
          <w:i/>
          <w:iCs/>
          <w:color w:val="000000" w:themeColor="text1"/>
          <w:sz w:val="28"/>
          <w:szCs w:val="28"/>
          <w:u w:val="single"/>
        </w:rPr>
        <w:t xml:space="preserve">June </w:t>
      </w:r>
      <w:r w:rsidR="009956D5">
        <w:rPr>
          <w:rFonts w:asciiTheme="minorHAnsi" w:hAnsiTheme="minorHAnsi" w:cstheme="minorHAnsi"/>
          <w:b/>
          <w:i/>
          <w:iCs/>
          <w:color w:val="000000" w:themeColor="text1"/>
          <w:sz w:val="28"/>
          <w:szCs w:val="28"/>
          <w:u w:val="single"/>
        </w:rPr>
        <w:t>20</w:t>
      </w:r>
      <w:r w:rsidRPr="009E7AF4">
        <w:rPr>
          <w:rFonts w:asciiTheme="minorHAnsi" w:hAnsiTheme="minorHAnsi" w:cstheme="minorHAnsi"/>
          <w:b/>
          <w:i/>
          <w:iCs/>
          <w:color w:val="000000" w:themeColor="text1"/>
          <w:sz w:val="28"/>
          <w:szCs w:val="28"/>
          <w:u w:val="single"/>
          <w:vertAlign w:val="superscript"/>
        </w:rPr>
        <w:t>th</w:t>
      </w:r>
      <w:r w:rsidRPr="009E7AF4">
        <w:rPr>
          <w:rFonts w:asciiTheme="minorHAnsi" w:hAnsiTheme="minorHAnsi" w:cstheme="minorHAnsi"/>
          <w:b/>
          <w:i/>
          <w:iCs/>
          <w:color w:val="000000" w:themeColor="text1"/>
          <w:sz w:val="28"/>
          <w:szCs w:val="28"/>
          <w:u w:val="single"/>
        </w:rPr>
        <w:t xml:space="preserve">, </w:t>
      </w:r>
      <w:r w:rsidR="0000797D" w:rsidRPr="009E7AF4">
        <w:rPr>
          <w:rFonts w:asciiTheme="minorHAnsi" w:hAnsiTheme="minorHAnsi" w:cstheme="minorHAnsi"/>
          <w:b/>
          <w:i/>
          <w:iCs/>
          <w:color w:val="000000" w:themeColor="text1"/>
          <w:sz w:val="28"/>
          <w:szCs w:val="28"/>
          <w:u w:val="single"/>
        </w:rPr>
        <w:t>2025,</w:t>
      </w:r>
      <w:r w:rsidRPr="009E7AF4">
        <w:rPr>
          <w:rFonts w:asciiTheme="minorHAnsi" w:hAnsiTheme="minorHAnsi" w:cstheme="minorHAnsi"/>
          <w:b/>
          <w:i/>
          <w:iCs/>
          <w:color w:val="000000" w:themeColor="text1"/>
          <w:sz w:val="28"/>
          <w:szCs w:val="28"/>
          <w:u w:val="single"/>
        </w:rPr>
        <w:t xml:space="preserve"> Quarterly Meeting</w:t>
      </w:r>
    </w:p>
    <w:p w14:paraId="0F241562" w14:textId="3ADBB046" w:rsidR="009500EC" w:rsidRDefault="009A3AEE" w:rsidP="0091487C">
      <w:pPr>
        <w:pStyle w:val="ListParagraph"/>
        <w:widowControl/>
        <w:tabs>
          <w:tab w:val="left" w:pos="11160"/>
        </w:tabs>
        <w:autoSpaceDE/>
        <w:autoSpaceDN/>
        <w:spacing w:after="160"/>
        <w:ind w:left="1080" w:firstLine="0"/>
        <w:contextualSpacing/>
        <w:rPr>
          <w:rFonts w:asciiTheme="minorHAnsi" w:hAnsiTheme="minorHAnsi" w:cstheme="minorHAnsi"/>
          <w:bCs/>
          <w:color w:val="000000" w:themeColor="text1"/>
        </w:rPr>
      </w:pPr>
      <w:r>
        <w:rPr>
          <w:rFonts w:asciiTheme="minorHAnsi" w:hAnsiTheme="minorHAnsi" w:cstheme="minorHAnsi"/>
          <w:b/>
          <w:color w:val="000000" w:themeColor="text1"/>
        </w:rPr>
        <w:t>SRC</w:t>
      </w:r>
      <w:r w:rsidR="009500EC" w:rsidRPr="00DB78FD">
        <w:rPr>
          <w:rFonts w:asciiTheme="minorHAnsi" w:hAnsiTheme="minorHAnsi" w:cstheme="minorHAnsi"/>
          <w:b/>
          <w:color w:val="000000" w:themeColor="text1"/>
        </w:rPr>
        <w:t xml:space="preserve"> Chairman: </w:t>
      </w:r>
      <w:r w:rsidR="009500EC" w:rsidRPr="006F50E4">
        <w:rPr>
          <w:rFonts w:asciiTheme="minorHAnsi" w:hAnsiTheme="minorHAnsi" w:cstheme="minorHAnsi"/>
          <w:bCs/>
          <w:color w:val="000000" w:themeColor="text1"/>
        </w:rPr>
        <w:t>Mr.</w:t>
      </w:r>
      <w:r w:rsidR="009500EC">
        <w:rPr>
          <w:rFonts w:asciiTheme="minorHAnsi" w:hAnsiTheme="minorHAnsi" w:cstheme="minorHAnsi"/>
          <w:b/>
          <w:color w:val="000000" w:themeColor="text1"/>
        </w:rPr>
        <w:t xml:space="preserve"> </w:t>
      </w:r>
      <w:r w:rsidR="009500EC" w:rsidRPr="00DF1EBB">
        <w:rPr>
          <w:rFonts w:asciiTheme="minorHAnsi" w:hAnsiTheme="minorHAnsi" w:cstheme="minorHAnsi"/>
          <w:bCs/>
          <w:color w:val="000000" w:themeColor="text1"/>
        </w:rPr>
        <w:t xml:space="preserve">Don Brown </w:t>
      </w:r>
      <w:r w:rsidR="00987EA6" w:rsidRPr="00987EA6">
        <w:rPr>
          <w:rFonts w:asciiTheme="minorHAnsi" w:hAnsiTheme="minorHAnsi" w:cstheme="minorHAnsi"/>
          <w:bCs/>
          <w:color w:val="000000" w:themeColor="text1"/>
        </w:rPr>
        <w:t xml:space="preserve">opened the second quarterly </w:t>
      </w:r>
      <w:r>
        <w:rPr>
          <w:rFonts w:asciiTheme="minorHAnsi" w:hAnsiTheme="minorHAnsi" w:cstheme="minorHAnsi"/>
          <w:bCs/>
          <w:color w:val="000000" w:themeColor="text1"/>
        </w:rPr>
        <w:t>SRC</w:t>
      </w:r>
      <w:r w:rsidR="00987EA6" w:rsidRPr="00987EA6">
        <w:rPr>
          <w:rFonts w:asciiTheme="minorHAnsi" w:hAnsiTheme="minorHAnsi" w:cstheme="minorHAnsi"/>
          <w:bCs/>
          <w:color w:val="000000" w:themeColor="text1"/>
        </w:rPr>
        <w:t xml:space="preserve"> meeting of 2025, confirmed a quorum, and noted that all attendees received the meeting materials. Key agenda adjustments were approved, no public comments were received, and the Council unanimously approved the minutes from the March 14 and April 30 meetings.</w:t>
      </w:r>
    </w:p>
    <w:p w14:paraId="65843116" w14:textId="77777777" w:rsidR="00987EA6" w:rsidRDefault="00987EA6" w:rsidP="0091487C">
      <w:pPr>
        <w:pStyle w:val="ListParagraph"/>
        <w:widowControl/>
        <w:tabs>
          <w:tab w:val="left" w:pos="11160"/>
        </w:tabs>
        <w:autoSpaceDE/>
        <w:autoSpaceDN/>
        <w:ind w:left="1080" w:firstLine="0"/>
        <w:contextualSpacing/>
        <w:rPr>
          <w:rFonts w:asciiTheme="minorHAnsi" w:hAnsiTheme="minorHAnsi" w:cstheme="minorHAnsi"/>
          <w:b/>
          <w:color w:val="000000" w:themeColor="text1"/>
        </w:rPr>
      </w:pPr>
    </w:p>
    <w:p w14:paraId="04DA8E87" w14:textId="4172CFA9" w:rsidR="001C7417" w:rsidRPr="001C7417" w:rsidRDefault="001C7417" w:rsidP="0091487C">
      <w:pPr>
        <w:pStyle w:val="ListParagraph"/>
        <w:widowControl/>
        <w:tabs>
          <w:tab w:val="left" w:pos="11160"/>
        </w:tabs>
        <w:autoSpaceDE/>
        <w:autoSpaceDN/>
        <w:ind w:left="1080"/>
        <w:contextualSpacing/>
        <w:rPr>
          <w:rFonts w:asciiTheme="minorHAnsi" w:hAnsiTheme="minorHAnsi" w:cstheme="minorHAnsi"/>
          <w:bCs/>
          <w:color w:val="000000" w:themeColor="text1"/>
        </w:rPr>
      </w:pPr>
      <w:r>
        <w:rPr>
          <w:rFonts w:asciiTheme="minorHAnsi" w:hAnsiTheme="minorHAnsi" w:cstheme="minorHAnsi"/>
          <w:b/>
          <w:color w:val="000000" w:themeColor="text1"/>
        </w:rPr>
        <w:tab/>
      </w:r>
      <w:r w:rsidR="009A3AEE">
        <w:rPr>
          <w:rFonts w:asciiTheme="minorHAnsi" w:hAnsiTheme="minorHAnsi" w:cstheme="minorHAnsi"/>
          <w:b/>
          <w:color w:val="000000" w:themeColor="text1"/>
        </w:rPr>
        <w:t>MDRS</w:t>
      </w:r>
      <w:r w:rsidR="00FD1B6B" w:rsidRPr="00DB78FD">
        <w:rPr>
          <w:rFonts w:asciiTheme="minorHAnsi" w:hAnsiTheme="minorHAnsi" w:cstheme="minorHAnsi"/>
          <w:b/>
          <w:color w:val="000000" w:themeColor="text1"/>
        </w:rPr>
        <w:t xml:space="preserve"> Executive Director: </w:t>
      </w:r>
      <w:r>
        <w:rPr>
          <w:rFonts w:asciiTheme="minorHAnsi" w:hAnsiTheme="minorHAnsi" w:cstheme="minorHAnsi"/>
          <w:bCs/>
          <w:color w:val="000000" w:themeColor="text1"/>
        </w:rPr>
        <w:t xml:space="preserve"> </w:t>
      </w:r>
      <w:r w:rsidRPr="001C7417">
        <w:rPr>
          <w:rFonts w:asciiTheme="minorHAnsi" w:hAnsiTheme="minorHAnsi" w:cstheme="minorHAnsi"/>
          <w:bCs/>
          <w:color w:val="000000" w:themeColor="text1"/>
        </w:rPr>
        <w:t xml:space="preserve">Mr. Taylor thanked the Council and emphasized the growing importance of </w:t>
      </w:r>
      <w:r w:rsidR="009A3AEE">
        <w:rPr>
          <w:rFonts w:asciiTheme="minorHAnsi" w:hAnsiTheme="minorHAnsi" w:cstheme="minorHAnsi"/>
          <w:bCs/>
          <w:color w:val="000000" w:themeColor="text1"/>
        </w:rPr>
        <w:t>SRC</w:t>
      </w:r>
      <w:r w:rsidRPr="001C7417">
        <w:rPr>
          <w:rFonts w:asciiTheme="minorHAnsi" w:hAnsiTheme="minorHAnsi" w:cstheme="minorHAnsi"/>
          <w:bCs/>
          <w:color w:val="000000" w:themeColor="text1"/>
        </w:rPr>
        <w:t xml:space="preserve"> involvement as </w:t>
      </w:r>
      <w:r w:rsidR="009A3AEE">
        <w:rPr>
          <w:rFonts w:asciiTheme="minorHAnsi" w:hAnsiTheme="minorHAnsi" w:cstheme="minorHAnsi"/>
          <w:bCs/>
          <w:color w:val="000000" w:themeColor="text1"/>
        </w:rPr>
        <w:t>MDRS</w:t>
      </w:r>
      <w:r w:rsidRPr="001C7417">
        <w:rPr>
          <w:rFonts w:asciiTheme="minorHAnsi" w:hAnsiTheme="minorHAnsi" w:cstheme="minorHAnsi"/>
          <w:bCs/>
          <w:color w:val="000000" w:themeColor="text1"/>
        </w:rPr>
        <w:t xml:space="preserve"> undergoes major policy and financial changes. He explained that </w:t>
      </w:r>
      <w:r w:rsidR="009A3AEE">
        <w:rPr>
          <w:rFonts w:asciiTheme="minorHAnsi" w:hAnsiTheme="minorHAnsi" w:cstheme="minorHAnsi"/>
          <w:bCs/>
          <w:color w:val="000000" w:themeColor="text1"/>
        </w:rPr>
        <w:t>MDRS</w:t>
      </w:r>
      <w:r w:rsidRPr="001C7417">
        <w:rPr>
          <w:rFonts w:asciiTheme="minorHAnsi" w:hAnsiTheme="minorHAnsi" w:cstheme="minorHAnsi"/>
          <w:bCs/>
          <w:color w:val="000000" w:themeColor="text1"/>
        </w:rPr>
        <w:t xml:space="preserve"> is transitioning from several years of high spending—fueled by COVID-era carryover funds—back to its base $65 million VR grant, with only about $25 million available for direct services after required set-asides and administrative costs. Several factors contributed to rapid spending increases, including the elimination of the financial needs analysis, broader eligibility interpretations, high-cost programs like Project SEARCH, and soaring post-secondary education expenses.</w:t>
      </w:r>
    </w:p>
    <w:p w14:paraId="4F9A7BC0" w14:textId="77777777" w:rsidR="001C7417" w:rsidRPr="001C7417" w:rsidRDefault="001C7417" w:rsidP="0091487C">
      <w:pPr>
        <w:pStyle w:val="ListParagraph"/>
        <w:widowControl/>
        <w:tabs>
          <w:tab w:val="left" w:pos="11160"/>
        </w:tabs>
        <w:autoSpaceDE/>
        <w:autoSpaceDN/>
        <w:ind w:left="1080"/>
        <w:contextualSpacing/>
        <w:rPr>
          <w:rFonts w:asciiTheme="minorHAnsi" w:hAnsiTheme="minorHAnsi" w:cstheme="minorHAnsi"/>
          <w:bCs/>
          <w:color w:val="000000" w:themeColor="text1"/>
        </w:rPr>
      </w:pPr>
    </w:p>
    <w:p w14:paraId="286622FE" w14:textId="3788C744" w:rsidR="00FD1B6B" w:rsidRDefault="001C7417" w:rsidP="0091487C">
      <w:pPr>
        <w:pStyle w:val="ListParagraph"/>
        <w:widowControl/>
        <w:tabs>
          <w:tab w:val="left" w:pos="11160"/>
        </w:tabs>
        <w:autoSpaceDE/>
        <w:autoSpaceDN/>
        <w:ind w:left="1080" w:firstLine="0"/>
        <w:contextualSpacing/>
        <w:rPr>
          <w:rFonts w:asciiTheme="minorHAnsi" w:hAnsiTheme="minorHAnsi" w:cstheme="minorHAnsi"/>
          <w:b/>
          <w:color w:val="000000" w:themeColor="text1"/>
        </w:rPr>
      </w:pPr>
      <w:r w:rsidRPr="001C7417">
        <w:rPr>
          <w:rFonts w:asciiTheme="minorHAnsi" w:hAnsiTheme="minorHAnsi" w:cstheme="minorHAnsi"/>
          <w:bCs/>
          <w:color w:val="000000" w:themeColor="text1"/>
        </w:rPr>
        <w:t xml:space="preserve">To stabilize the budget, </w:t>
      </w:r>
      <w:r w:rsidR="009A3AEE">
        <w:rPr>
          <w:rFonts w:asciiTheme="minorHAnsi" w:hAnsiTheme="minorHAnsi" w:cstheme="minorHAnsi"/>
          <w:bCs/>
          <w:color w:val="000000" w:themeColor="text1"/>
        </w:rPr>
        <w:t>MDRS</w:t>
      </w:r>
      <w:r w:rsidRPr="001C7417">
        <w:rPr>
          <w:rFonts w:asciiTheme="minorHAnsi" w:hAnsiTheme="minorHAnsi" w:cstheme="minorHAnsi"/>
          <w:bCs/>
          <w:color w:val="000000" w:themeColor="text1"/>
        </w:rPr>
        <w:t xml:space="preserve"> is reinstating financial controls such as district-level budgets, counselor spending limits, peer review of high-cost cases, and revised financial needs analysis procedures, including tuition caps. Mr. Taylor noted that while the adjustment period may be challenging, these steps are essential to restore fiscal sustainability, maintain compliance with federal guidance, and ensure services remain available for individuals with the most significant needs. He closed by reaffirming the agency’s commitment to transparency, public input, and </w:t>
      </w:r>
      <w:r w:rsidR="009A3AEE">
        <w:rPr>
          <w:rFonts w:asciiTheme="minorHAnsi" w:hAnsiTheme="minorHAnsi" w:cstheme="minorHAnsi"/>
          <w:bCs/>
          <w:color w:val="000000" w:themeColor="text1"/>
        </w:rPr>
        <w:t>SRC</w:t>
      </w:r>
      <w:r w:rsidRPr="001C7417">
        <w:rPr>
          <w:rFonts w:asciiTheme="minorHAnsi" w:hAnsiTheme="minorHAnsi" w:cstheme="minorHAnsi"/>
          <w:bCs/>
          <w:color w:val="000000" w:themeColor="text1"/>
        </w:rPr>
        <w:t xml:space="preserve"> partnership as these changes move forward.</w:t>
      </w:r>
    </w:p>
    <w:p w14:paraId="71593D37" w14:textId="77777777" w:rsidR="00FD1B6B" w:rsidRDefault="00FD1B6B" w:rsidP="0091487C">
      <w:pPr>
        <w:pStyle w:val="ListParagraph"/>
        <w:widowControl/>
        <w:tabs>
          <w:tab w:val="left" w:pos="11160"/>
        </w:tabs>
        <w:autoSpaceDE/>
        <w:autoSpaceDN/>
        <w:ind w:left="1080" w:firstLine="0"/>
        <w:contextualSpacing/>
        <w:rPr>
          <w:rFonts w:asciiTheme="minorHAnsi" w:hAnsiTheme="minorHAnsi" w:cstheme="minorHAnsi"/>
          <w:b/>
          <w:color w:val="000000" w:themeColor="text1"/>
        </w:rPr>
      </w:pPr>
    </w:p>
    <w:p w14:paraId="2219535C" w14:textId="1DBE8977" w:rsidR="00377803" w:rsidRDefault="006F00E9" w:rsidP="0091487C">
      <w:pPr>
        <w:ind w:left="1080"/>
        <w:jc w:val="both"/>
        <w:rPr>
          <w:rStyle w:val="BodyTextChar"/>
          <w:b/>
          <w:bCs/>
          <w:sz w:val="22"/>
          <w:szCs w:val="22"/>
        </w:rPr>
      </w:pPr>
      <w:r w:rsidRPr="006F00E9">
        <w:rPr>
          <w:b/>
          <w:bCs/>
        </w:rPr>
        <w:t xml:space="preserve">Client </w:t>
      </w:r>
      <w:r w:rsidR="00FD1B6B" w:rsidRPr="006F00E9">
        <w:rPr>
          <w:b/>
          <w:bCs/>
        </w:rPr>
        <w:t xml:space="preserve">Assistance Program (CAP):  </w:t>
      </w:r>
      <w:r w:rsidR="00377803" w:rsidRPr="003D7E78">
        <w:t xml:space="preserve">Pshon Barrett presented CAP input, supporting the financial reasoning behind </w:t>
      </w:r>
      <w:r w:rsidR="009A3AEE" w:rsidRPr="003D7E78">
        <w:t>MDRS</w:t>
      </w:r>
      <w:r w:rsidR="00377803" w:rsidRPr="003D7E78">
        <w:t>’s propose</w:t>
      </w:r>
      <w:r w:rsidR="00377803" w:rsidRPr="008E58A1">
        <w:rPr>
          <w:rStyle w:val="BodyTextChar"/>
          <w:sz w:val="22"/>
          <w:szCs w:val="22"/>
        </w:rPr>
        <w:t>d policy changes but urging a delay—ideally until January or fall 2026—so families, especially college students, are not disrupted. She noted widespread concern among parents and clients, with most recent CAP inquiries focused on college-related issues. Barrett recommended implementing the reinstated Financial Needs Analysis (FNA) first, evaluating its impact, and determining whether an Order of Selection is necessary before making deeper changes.</w:t>
      </w:r>
    </w:p>
    <w:p w14:paraId="71549DBB" w14:textId="77777777" w:rsidR="008E58A1" w:rsidRDefault="008E58A1" w:rsidP="0091487C">
      <w:pPr>
        <w:ind w:left="2160"/>
        <w:jc w:val="both"/>
      </w:pPr>
    </w:p>
    <w:p w14:paraId="409FA2C6" w14:textId="3832A63F" w:rsidR="00377803" w:rsidRDefault="00377803" w:rsidP="0091487C">
      <w:pPr>
        <w:ind w:left="1080"/>
        <w:jc w:val="both"/>
      </w:pPr>
      <w:r w:rsidRPr="00377803">
        <w:t xml:space="preserve">Mr. Taylor responded that </w:t>
      </w:r>
      <w:r w:rsidR="009A3AEE">
        <w:t>MDRS</w:t>
      </w:r>
      <w:r w:rsidRPr="00377803">
        <w:t xml:space="preserve"> will maintain case-by-case discretion for individuals with exceptional needs and is awaiting the federal reallotment process, which may ease budget pressure. He explained the rationale for tuition caps, emphasizing cost-effective service delivery while still allowing exceptions when disability-related needs justify higher-cost programs. Specialized programs like MSU ACCESS and RISE would not be affected by the tuition cap because they fall outside the traditional four-year degree structure.</w:t>
      </w:r>
    </w:p>
    <w:p w14:paraId="0A08DE6D" w14:textId="77777777" w:rsidR="008E58A1" w:rsidRPr="00377803" w:rsidRDefault="008E58A1" w:rsidP="0091487C">
      <w:pPr>
        <w:ind w:left="1080"/>
      </w:pPr>
    </w:p>
    <w:p w14:paraId="5B939B59" w14:textId="0C13D1F9" w:rsidR="009500EC" w:rsidRDefault="00377803" w:rsidP="0091487C">
      <w:pPr>
        <w:ind w:left="1080"/>
        <w:jc w:val="both"/>
      </w:pPr>
      <w:r w:rsidRPr="00377803">
        <w:t xml:space="preserve">Discussion highlighted that families fear sudden changes—housing leases, fall tuition deadlines, and the return of the FNA after years without it. Dr. Jackson presented data showing significant savings when shifting early coursework to community colleges. </w:t>
      </w:r>
      <w:r w:rsidR="009A3AEE">
        <w:t>MDRS</w:t>
      </w:r>
      <w:r w:rsidRPr="00377803">
        <w:t xml:space="preserve"> clarified that while the FNA will apply going forward, many basic services remain exempt. She also explained that the FNA has only just been reinstated and counselors are still adjusting.</w:t>
      </w:r>
      <w:r w:rsidR="008E052E">
        <w:t xml:space="preserve"> </w:t>
      </w:r>
      <w:r w:rsidRPr="00377803">
        <w:t xml:space="preserve">When asked what would happen without policy changes, Mr. Taylor warned that </w:t>
      </w:r>
      <w:r w:rsidR="009A3AEE">
        <w:t>MDRS</w:t>
      </w:r>
      <w:r w:rsidRPr="00377803">
        <w:t xml:space="preserve"> could face running out of funds, forcing either a legislative deficit request or shutting down services—both unacceptable outcomes. He stressed that the current level of spending is unsustainable, particularly with 1,600 post-secondary cases, and decisive action is required to avoid a financial crisis. Don Brown acknowledged the difficulty but affirmed the need to prioritize financial stability while continuing to gather public input and refine policy proposals.</w:t>
      </w:r>
    </w:p>
    <w:p w14:paraId="0A0E2694" w14:textId="77777777" w:rsidR="00954F2D" w:rsidRDefault="00954F2D" w:rsidP="0091487C">
      <w:pPr>
        <w:ind w:left="1080"/>
      </w:pPr>
    </w:p>
    <w:p w14:paraId="648B6CD0" w14:textId="77777777" w:rsidR="00954F2D" w:rsidRPr="006C25E0" w:rsidRDefault="00954F2D" w:rsidP="0091487C">
      <w:pPr>
        <w:ind w:left="1080"/>
        <w:rPr>
          <w:rFonts w:eastAsia="Times New Roman"/>
        </w:rPr>
      </w:pPr>
      <w:r w:rsidRPr="003D7E78">
        <w:rPr>
          <w:b/>
          <w:bCs/>
        </w:rPr>
        <w:t xml:space="preserve">Due Process Hearing Decisions last quarter: </w:t>
      </w:r>
      <w:r w:rsidRPr="006C25E0">
        <w:rPr>
          <w:rFonts w:eastAsia="Times New Roman"/>
        </w:rPr>
        <w:t xml:space="preserve"> </w:t>
      </w:r>
      <w:r w:rsidRPr="006C25E0">
        <w:rPr>
          <w:rFonts w:eastAsia="Segoe UI"/>
        </w:rPr>
        <w:t>There w</w:t>
      </w:r>
      <w:r>
        <w:rPr>
          <w:rFonts w:eastAsia="Segoe UI"/>
        </w:rPr>
        <w:t>ere no due process hearings</w:t>
      </w:r>
      <w:r w:rsidRPr="006C25E0">
        <w:rPr>
          <w:rFonts w:eastAsia="Segoe UI"/>
        </w:rPr>
        <w:t xml:space="preserve">.  </w:t>
      </w:r>
    </w:p>
    <w:p w14:paraId="0C59EF19" w14:textId="77777777" w:rsidR="002F3220" w:rsidRDefault="002F3220" w:rsidP="0091487C">
      <w:pPr>
        <w:ind w:left="1080"/>
      </w:pPr>
    </w:p>
    <w:p w14:paraId="704C66E2" w14:textId="06B69DB6" w:rsidR="0055053B" w:rsidRPr="0055053B" w:rsidRDefault="009A3AEE" w:rsidP="0091487C">
      <w:pPr>
        <w:ind w:left="1080"/>
        <w:jc w:val="both"/>
      </w:pPr>
      <w:r w:rsidRPr="003D7E78">
        <w:rPr>
          <w:b/>
          <w:bCs/>
        </w:rPr>
        <w:t>OVR</w:t>
      </w:r>
      <w:r w:rsidR="002E0386" w:rsidRPr="003D7E78">
        <w:rPr>
          <w:b/>
          <w:bCs/>
        </w:rPr>
        <w:t xml:space="preserve"> Program</w:t>
      </w:r>
      <w:r w:rsidR="00C874BB" w:rsidRPr="003D7E78">
        <w:rPr>
          <w:b/>
          <w:bCs/>
        </w:rPr>
        <w:t xml:space="preserve"> Report: </w:t>
      </w:r>
      <w:r w:rsidR="0055053B" w:rsidRPr="0055053B">
        <w:t xml:space="preserve">Dr. Jackson presented </w:t>
      </w:r>
      <w:r>
        <w:t>OVR</w:t>
      </w:r>
      <w:r w:rsidR="0055053B" w:rsidRPr="0055053B">
        <w:t xml:space="preserve"> management reports covering April 1 through June 16. Current district totals show 2,098 potentially eligible students (2,784 served) and 2,957 transition students (2,407 served). Most districts are meeting or exceeding their IPE goals, with an overall completion rate of 99%—4,209 IPEs achieved toward a yearly goal of 4,270. Only District 5 remains significantly below goal at 64%. In successful rehabilitations, districts collectively reached 3,010, surpassing the annual target of 2,406 by reaching 125% overall. Again, District 5 was the only area below goal at 87%.</w:t>
      </w:r>
    </w:p>
    <w:p w14:paraId="3E13F24C" w14:textId="77777777" w:rsidR="0055053B" w:rsidRPr="0055053B" w:rsidRDefault="0055053B" w:rsidP="0091487C">
      <w:pPr>
        <w:ind w:left="1080"/>
        <w:jc w:val="both"/>
      </w:pPr>
    </w:p>
    <w:p w14:paraId="7F97433B" w14:textId="77777777" w:rsidR="0055053B" w:rsidRPr="0055053B" w:rsidRDefault="0055053B" w:rsidP="0091487C">
      <w:pPr>
        <w:ind w:left="1080"/>
        <w:jc w:val="both"/>
      </w:pPr>
      <w:r w:rsidRPr="0055053B">
        <w:t>Dr. Jackson also reviewed several draft policies, including a new ethical guidance policy designed to ensure all counselors—not just CRC-certified staff—adhere to professional standards. Staff feedback had already led to revisions, and Dorothy Young helped refine the policy to reflect agency-specific VR responsibilities, emphasizing that eligibility determinations must remain with qualified VR counselors. Additional draft updates included formalized procedures for the Project SEARCH program, which will operate at 15 sites largely funded by partner businesses or school districts, as well as an updated financial participation policy aligned with changes to the Financial Needs Assessment. Dr. Jackson invited further questions and feedback from the Council on all draft policies.</w:t>
      </w:r>
    </w:p>
    <w:p w14:paraId="49A748B4" w14:textId="77777777" w:rsidR="0031795D" w:rsidRPr="006C25E0" w:rsidRDefault="0031795D" w:rsidP="0091487C">
      <w:pPr>
        <w:ind w:left="1080"/>
        <w:jc w:val="both"/>
      </w:pPr>
    </w:p>
    <w:p w14:paraId="6C36138A" w14:textId="41D3BD4C" w:rsidR="0031795D" w:rsidRPr="006C25E0" w:rsidRDefault="009A3AEE" w:rsidP="0091487C">
      <w:pPr>
        <w:ind w:left="1080"/>
        <w:jc w:val="both"/>
        <w:rPr>
          <w:rFonts w:eastAsia="Segoe UI"/>
        </w:rPr>
      </w:pPr>
      <w:r>
        <w:t>OVRB</w:t>
      </w:r>
      <w:r w:rsidR="002E0386" w:rsidRPr="006C25E0">
        <w:t xml:space="preserve"> Program</w:t>
      </w:r>
      <w:r w:rsidR="00C874BB" w:rsidRPr="006C25E0">
        <w:t xml:space="preserve"> Report -  </w:t>
      </w:r>
      <w:r w:rsidR="0055053B" w:rsidRPr="0055053B">
        <w:t xml:space="preserve">Ms. </w:t>
      </w:r>
      <w:r w:rsidR="0055053B">
        <w:t xml:space="preserve">Dorothy </w:t>
      </w:r>
      <w:r w:rsidR="0055053B" w:rsidRPr="0055053B">
        <w:t>Young reported on the two Community Rehabilitation Programs—Addie McBryde and the EMERGE Center—which will now be reviewed quarterly. The Addie McBryde Center is currently serving more than 64 clients and preparing for its college-focused summer program, which supports juniors, seniors, and older participants with campus visits, self-advocacy training, technology instruction, and job-readiness skills. Fourteen students are already enrolled, with capacity for more, and staff and council members praised the center for its strong outcomes and life-changing impact on participants.</w:t>
      </w:r>
      <w:r w:rsidR="00204B30">
        <w:t xml:space="preserve">  </w:t>
      </w:r>
      <w:r w:rsidR="0055053B" w:rsidRPr="0055053B">
        <w:t>She also provided updates on the EMERGE Center, which continues developing its facilities, staffing, and programming. The center is launching its first Pre-ETS program and now serves both younger clients and adults 55+ through the Older Blind Day Program. Despite staffing shortages—particularly in southern districts—efforts such as caseload redistribution, resumed hiring, and statewide teamwork have helped maintain services for 1,550 clients. The EMERGE Center’s new ILB program offers intensive 60-hour training to older adults, improving independence and daily living skills, with expanding community partnerships and growing interest from other states. Ms. Young also recognized Eddie Turner from the Randolph-Sheppard Program for receiving a national award.</w:t>
      </w:r>
      <w:r w:rsidR="0078100F" w:rsidRPr="006C25E0">
        <w:rPr>
          <w:rFonts w:eastAsia="Segoe UI"/>
        </w:rPr>
        <w:t xml:space="preserve"> </w:t>
      </w:r>
    </w:p>
    <w:p w14:paraId="4BACD0EC" w14:textId="77777777" w:rsidR="002E0386" w:rsidRDefault="002E0386" w:rsidP="009F3A38">
      <w:pPr>
        <w:ind w:left="1080"/>
        <w:contextualSpacing/>
        <w:jc w:val="both"/>
        <w:rPr>
          <w:rFonts w:asciiTheme="minorHAnsi" w:eastAsiaTheme="minorEastAsia" w:hAnsiTheme="minorHAnsi" w:cstheme="minorHAnsi"/>
          <w:b/>
          <w:color w:val="000000" w:themeColor="text1"/>
        </w:rPr>
      </w:pPr>
    </w:p>
    <w:p w14:paraId="2D6AD285" w14:textId="77777777" w:rsidR="002E0386" w:rsidRPr="006C25E0" w:rsidRDefault="002E0386" w:rsidP="009F3A38">
      <w:pPr>
        <w:pStyle w:val="ListParagraph"/>
        <w:widowControl/>
        <w:autoSpaceDE/>
        <w:autoSpaceDN/>
        <w:spacing w:after="160"/>
        <w:ind w:left="1080" w:firstLine="0"/>
        <w:contextualSpacing/>
        <w:rPr>
          <w:rFonts w:asciiTheme="minorHAnsi" w:eastAsiaTheme="minorEastAsia" w:hAnsiTheme="minorHAnsi" w:cstheme="minorHAnsi"/>
          <w:b/>
          <w:color w:val="000000" w:themeColor="text1"/>
        </w:rPr>
      </w:pPr>
      <w:r w:rsidRPr="006C25E0">
        <w:rPr>
          <w:rFonts w:asciiTheme="minorHAnsi" w:eastAsiaTheme="minorEastAsia" w:hAnsiTheme="minorHAnsi" w:cstheme="minorHAnsi"/>
          <w:b/>
          <w:color w:val="000000" w:themeColor="text1"/>
        </w:rPr>
        <w:t>Consumer Satisfaction Review:</w:t>
      </w:r>
    </w:p>
    <w:p w14:paraId="330A542A" w14:textId="6230873F" w:rsidR="00604C8E" w:rsidRPr="006C25E0" w:rsidRDefault="002E0386" w:rsidP="00DF0687">
      <w:pPr>
        <w:pStyle w:val="ListParagraph"/>
        <w:widowControl/>
        <w:numPr>
          <w:ilvl w:val="0"/>
          <w:numId w:val="11"/>
        </w:numPr>
        <w:autoSpaceDE/>
        <w:autoSpaceDN/>
        <w:spacing w:after="160"/>
        <w:ind w:left="1350" w:hanging="180"/>
        <w:contextualSpacing/>
        <w:rPr>
          <w:rFonts w:asciiTheme="minorHAnsi" w:hAnsiTheme="minorHAnsi" w:cstheme="minorHAnsi"/>
          <w:color w:val="000000" w:themeColor="text1"/>
        </w:rPr>
      </w:pPr>
      <w:r w:rsidRPr="006C25E0">
        <w:rPr>
          <w:rFonts w:asciiTheme="minorHAnsi" w:eastAsiaTheme="minorEastAsia" w:hAnsiTheme="minorHAnsi" w:cstheme="minorHAnsi"/>
          <w:b/>
          <w:color w:val="000000" w:themeColor="text1"/>
        </w:rPr>
        <w:t xml:space="preserve">Consumer Satisfaction Survey: </w:t>
      </w:r>
      <w:r w:rsidR="00954964" w:rsidRPr="006C25E0">
        <w:rPr>
          <w:rFonts w:asciiTheme="minorHAnsi" w:eastAsia="Segoe UI" w:hAnsiTheme="minorHAnsi" w:cstheme="minorHAnsi"/>
          <w:color w:val="000000" w:themeColor="text1"/>
        </w:rPr>
        <w:t xml:space="preserve"> </w:t>
      </w:r>
      <w:r w:rsidR="004403F8" w:rsidRPr="004403F8">
        <w:rPr>
          <w:rFonts w:asciiTheme="minorHAnsi" w:eastAsia="Segoe UI" w:hAnsiTheme="minorHAnsi" w:cstheme="minorHAnsi"/>
          <w:color w:val="000000" w:themeColor="text1"/>
        </w:rPr>
        <w:t>Ms. Christon summarized second-quarter consumer satisfaction results, noting high participation (253 consumers) and consistently strong ratings across all service areas, with overall satisfaction averaging between 4.7 and 4.8 out of 5. Despite some isolated concerns about third-party providers, staffing shortages, and follow-up issues, most feedback was highly positive, praising both VR and VRB staff and showing strong employment outcomes for 77.5% of respondents.</w:t>
      </w:r>
      <w:r w:rsidR="00954964" w:rsidRPr="006C25E0">
        <w:rPr>
          <w:rFonts w:asciiTheme="minorHAnsi" w:eastAsia="Segoe UI" w:hAnsiTheme="minorHAnsi" w:cstheme="minorHAnsi"/>
          <w:color w:val="000000" w:themeColor="text1"/>
        </w:rPr>
        <w:t xml:space="preserve"> </w:t>
      </w:r>
    </w:p>
    <w:p w14:paraId="02AC32B9" w14:textId="77777777" w:rsidR="002E0386" w:rsidRPr="006C25E0" w:rsidRDefault="002E0386" w:rsidP="009F3A38">
      <w:pPr>
        <w:pStyle w:val="ListParagraph"/>
        <w:widowControl/>
        <w:autoSpaceDE/>
        <w:autoSpaceDN/>
        <w:spacing w:after="160"/>
        <w:ind w:left="1080" w:firstLine="0"/>
        <w:contextualSpacing/>
        <w:rPr>
          <w:rFonts w:asciiTheme="minorHAnsi" w:hAnsiTheme="minorHAnsi" w:cstheme="minorHAnsi"/>
          <w:color w:val="000000" w:themeColor="text1"/>
        </w:rPr>
      </w:pPr>
    </w:p>
    <w:p w14:paraId="7BF565E7" w14:textId="0539A41B" w:rsidR="00D73CB7" w:rsidRPr="004403F8" w:rsidRDefault="002E0386" w:rsidP="00DF0687">
      <w:pPr>
        <w:pStyle w:val="ListParagraph"/>
        <w:widowControl/>
        <w:numPr>
          <w:ilvl w:val="0"/>
          <w:numId w:val="11"/>
        </w:numPr>
        <w:autoSpaceDE/>
        <w:autoSpaceDN/>
        <w:spacing w:after="160"/>
        <w:ind w:left="1350" w:hanging="180"/>
        <w:contextualSpacing/>
        <w:rPr>
          <w:rFonts w:asciiTheme="minorHAnsi" w:eastAsia="Segoe UI" w:hAnsiTheme="minorHAnsi" w:cstheme="minorHAnsi"/>
          <w:bCs/>
          <w:color w:val="000000" w:themeColor="text1"/>
        </w:rPr>
      </w:pPr>
      <w:r w:rsidRPr="004403F8">
        <w:rPr>
          <w:rFonts w:asciiTheme="minorHAnsi" w:hAnsiTheme="minorHAnsi" w:cstheme="minorHAnsi"/>
          <w:b/>
          <w:color w:val="000000" w:themeColor="text1"/>
        </w:rPr>
        <w:t>Program Evaluation Survey:</w:t>
      </w:r>
      <w:r w:rsidR="00A800F2" w:rsidRPr="004403F8">
        <w:rPr>
          <w:rFonts w:asciiTheme="minorHAnsi" w:hAnsiTheme="minorHAnsi" w:cstheme="minorHAnsi"/>
          <w:b/>
          <w:color w:val="000000" w:themeColor="text1"/>
        </w:rPr>
        <w:t xml:space="preserve"> </w:t>
      </w:r>
      <w:r w:rsidR="004403F8" w:rsidRPr="004403F8">
        <w:rPr>
          <w:rFonts w:asciiTheme="minorHAnsi" w:hAnsiTheme="minorHAnsi" w:cstheme="minorHAnsi"/>
          <w:bCs/>
          <w:color w:val="000000" w:themeColor="text1"/>
        </w:rPr>
        <w:t>Kellie Rushing presented the consumer satisfaction survey for open, active cases in Districts 7 and 8, showing moderate satisfaction ratings, stronger results in D7, and challenges in D8 due to staff turnover and limited consumer contact. To improve response rates and accessibility, she introduced a new virtual survey, updated caller ID to display “</w:t>
      </w:r>
      <w:r w:rsidR="009A3AEE">
        <w:rPr>
          <w:rFonts w:asciiTheme="minorHAnsi" w:hAnsiTheme="minorHAnsi" w:cstheme="minorHAnsi"/>
          <w:bCs/>
          <w:color w:val="000000" w:themeColor="text1"/>
        </w:rPr>
        <w:t>MDRS</w:t>
      </w:r>
      <w:r w:rsidR="004403F8" w:rsidRPr="004403F8">
        <w:rPr>
          <w:rFonts w:asciiTheme="minorHAnsi" w:hAnsiTheme="minorHAnsi" w:cstheme="minorHAnsi"/>
          <w:bCs/>
          <w:color w:val="000000" w:themeColor="text1"/>
        </w:rPr>
        <w:t xml:space="preserve">,” and proposed moving forward with these tools—with </w:t>
      </w:r>
      <w:r w:rsidR="009A3AEE">
        <w:rPr>
          <w:rFonts w:asciiTheme="minorHAnsi" w:hAnsiTheme="minorHAnsi" w:cstheme="minorHAnsi"/>
          <w:bCs/>
          <w:color w:val="000000" w:themeColor="text1"/>
        </w:rPr>
        <w:t>SRC</w:t>
      </w:r>
      <w:r w:rsidR="004403F8" w:rsidRPr="004403F8">
        <w:rPr>
          <w:rFonts w:asciiTheme="minorHAnsi" w:hAnsiTheme="minorHAnsi" w:cstheme="minorHAnsi"/>
          <w:bCs/>
          <w:color w:val="000000" w:themeColor="text1"/>
        </w:rPr>
        <w:t xml:space="preserve"> approval—to increase consumer engagement and more accurately capture active-case feedback.</w:t>
      </w:r>
    </w:p>
    <w:p w14:paraId="7875FD60" w14:textId="0F537DF1" w:rsidR="0031795D" w:rsidRDefault="00954964" w:rsidP="00B6285C">
      <w:pPr>
        <w:tabs>
          <w:tab w:val="left" w:pos="1170"/>
        </w:tabs>
        <w:ind w:left="1080"/>
        <w:contextualSpacing/>
        <w:jc w:val="both"/>
        <w:rPr>
          <w:rFonts w:asciiTheme="minorHAnsi" w:eastAsiaTheme="minorEastAsia" w:hAnsiTheme="minorHAnsi" w:cstheme="minorHAnsi"/>
          <w:bCs/>
          <w:color w:val="000000" w:themeColor="text1"/>
        </w:rPr>
      </w:pPr>
      <w:r w:rsidRPr="0027340C">
        <w:rPr>
          <w:rFonts w:asciiTheme="minorHAnsi" w:eastAsiaTheme="minorEastAsia" w:hAnsiTheme="minorHAnsi" w:cstheme="minorHAnsi"/>
          <w:b/>
          <w:color w:val="000000" w:themeColor="text1"/>
        </w:rPr>
        <w:t>Nominations Committee:</w:t>
      </w:r>
      <w:r w:rsidR="00C874BB">
        <w:rPr>
          <w:rFonts w:asciiTheme="minorHAnsi" w:eastAsiaTheme="minorEastAsia" w:hAnsiTheme="minorHAnsi" w:cstheme="minorHAnsi"/>
          <w:b/>
          <w:color w:val="000000" w:themeColor="text1"/>
        </w:rPr>
        <w:t xml:space="preserve"> </w:t>
      </w:r>
      <w:r w:rsidR="00B6285C" w:rsidRPr="00B6285C">
        <w:rPr>
          <w:rFonts w:asciiTheme="minorHAnsi" w:eastAsiaTheme="minorEastAsia" w:hAnsiTheme="minorHAnsi" w:cstheme="minorHAnsi"/>
          <w:bCs/>
          <w:color w:val="000000" w:themeColor="text1"/>
        </w:rPr>
        <w:t xml:space="preserve">Pat Fontaine announced that Josh Bowers’ </w:t>
      </w:r>
      <w:r w:rsidR="009A3AEE">
        <w:rPr>
          <w:rFonts w:asciiTheme="minorHAnsi" w:eastAsiaTheme="minorEastAsia" w:hAnsiTheme="minorHAnsi" w:cstheme="minorHAnsi"/>
          <w:bCs/>
          <w:color w:val="000000" w:themeColor="text1"/>
        </w:rPr>
        <w:t>SRC</w:t>
      </w:r>
      <w:r w:rsidR="00B6285C" w:rsidRPr="00B6285C">
        <w:rPr>
          <w:rFonts w:asciiTheme="minorHAnsi" w:eastAsiaTheme="minorEastAsia" w:hAnsiTheme="minorHAnsi" w:cstheme="minorHAnsi"/>
          <w:bCs/>
          <w:color w:val="000000" w:themeColor="text1"/>
        </w:rPr>
        <w:t xml:space="preserve"> term ends in June and no new nominations have been submitted. Bowers represented the business, industry, and labor category. Mr. Brown asked if past nomination records were available, but none were found. He encouraged members to suggest potential </w:t>
      </w:r>
      <w:r w:rsidR="004E2E43" w:rsidRPr="00B6285C">
        <w:rPr>
          <w:rFonts w:asciiTheme="minorHAnsi" w:eastAsiaTheme="minorEastAsia" w:hAnsiTheme="minorHAnsi" w:cstheme="minorHAnsi"/>
          <w:bCs/>
          <w:color w:val="000000" w:themeColor="text1"/>
        </w:rPr>
        <w:t>candidates and</w:t>
      </w:r>
      <w:r w:rsidR="00B6285C" w:rsidRPr="00B6285C">
        <w:rPr>
          <w:rFonts w:asciiTheme="minorHAnsi" w:eastAsiaTheme="minorEastAsia" w:hAnsiTheme="minorHAnsi" w:cstheme="minorHAnsi"/>
          <w:bCs/>
          <w:color w:val="000000" w:themeColor="text1"/>
        </w:rPr>
        <w:t xml:space="preserve"> noted that a nomination form link can be added to the new </w:t>
      </w:r>
      <w:r w:rsidR="009A3AEE">
        <w:rPr>
          <w:rFonts w:asciiTheme="minorHAnsi" w:eastAsiaTheme="minorEastAsia" w:hAnsiTheme="minorHAnsi" w:cstheme="minorHAnsi"/>
          <w:bCs/>
          <w:color w:val="000000" w:themeColor="text1"/>
        </w:rPr>
        <w:t>SRC</w:t>
      </w:r>
      <w:r w:rsidR="00B6285C" w:rsidRPr="00B6285C">
        <w:rPr>
          <w:rFonts w:asciiTheme="minorHAnsi" w:eastAsiaTheme="minorEastAsia" w:hAnsiTheme="minorHAnsi" w:cstheme="minorHAnsi"/>
          <w:bCs/>
          <w:color w:val="000000" w:themeColor="text1"/>
        </w:rPr>
        <w:t xml:space="preserve"> website. Mary Meruvia reminded the Council that a majority of </w:t>
      </w:r>
      <w:r w:rsidR="009A3AEE">
        <w:rPr>
          <w:rFonts w:asciiTheme="minorHAnsi" w:eastAsiaTheme="minorEastAsia" w:hAnsiTheme="minorHAnsi" w:cstheme="minorHAnsi"/>
          <w:bCs/>
          <w:color w:val="000000" w:themeColor="text1"/>
        </w:rPr>
        <w:t>SRC</w:t>
      </w:r>
      <w:r w:rsidR="00B6285C" w:rsidRPr="00B6285C">
        <w:rPr>
          <w:rFonts w:asciiTheme="minorHAnsi" w:eastAsiaTheme="minorEastAsia" w:hAnsiTheme="minorHAnsi" w:cstheme="minorHAnsi"/>
          <w:bCs/>
          <w:color w:val="000000" w:themeColor="text1"/>
        </w:rPr>
        <w:t xml:space="preserve"> members must have a physical or mental disability and recommended seeking nominees through VR or VRB, especially individuals who gained employment or started a business through their services.</w:t>
      </w:r>
    </w:p>
    <w:p w14:paraId="7A50EB3F" w14:textId="77777777" w:rsidR="00B6285C" w:rsidRPr="00B6285C" w:rsidRDefault="00B6285C" w:rsidP="00B6285C">
      <w:pPr>
        <w:tabs>
          <w:tab w:val="left" w:pos="1170"/>
        </w:tabs>
        <w:ind w:left="1080"/>
        <w:contextualSpacing/>
        <w:jc w:val="both"/>
        <w:rPr>
          <w:rFonts w:asciiTheme="minorHAnsi" w:eastAsiaTheme="minorEastAsia" w:hAnsiTheme="minorHAnsi" w:cstheme="minorHAnsi"/>
          <w:bCs/>
        </w:rPr>
      </w:pPr>
    </w:p>
    <w:p w14:paraId="6A726B87" w14:textId="7FC37D0A" w:rsidR="00954964" w:rsidRPr="00137B83" w:rsidRDefault="00954964" w:rsidP="009F3A38">
      <w:pPr>
        <w:tabs>
          <w:tab w:val="left" w:pos="1080"/>
          <w:tab w:val="left" w:pos="1260"/>
        </w:tabs>
        <w:ind w:left="1080"/>
        <w:contextualSpacing/>
        <w:jc w:val="both"/>
        <w:rPr>
          <w:rFonts w:asciiTheme="minorHAnsi" w:eastAsia="Segoe UI" w:hAnsiTheme="minorHAnsi" w:cstheme="minorHAnsi"/>
        </w:rPr>
      </w:pPr>
      <w:r w:rsidRPr="00155047">
        <w:rPr>
          <w:rFonts w:asciiTheme="minorHAnsi" w:eastAsiaTheme="minorEastAsia" w:hAnsiTheme="minorHAnsi" w:cstheme="minorHAnsi"/>
          <w:b/>
        </w:rPr>
        <w:t>Consumer Satisfaction Survey Committee</w:t>
      </w:r>
      <w:r w:rsidRPr="00155047">
        <w:rPr>
          <w:rFonts w:asciiTheme="minorHAnsi" w:eastAsiaTheme="minorEastAsia" w:hAnsiTheme="minorHAnsi" w:cstheme="minorHAnsi"/>
          <w:bCs/>
        </w:rPr>
        <w:t xml:space="preserve">:  </w:t>
      </w:r>
      <w:r w:rsidRPr="00155047">
        <w:rPr>
          <w:rFonts w:asciiTheme="minorHAnsi" w:eastAsia="Segoe UI" w:hAnsiTheme="minorHAnsi" w:cstheme="minorHAnsi"/>
        </w:rPr>
        <w:t xml:space="preserve">Ms. Junkin </w:t>
      </w:r>
      <w:r w:rsidR="00B6285C">
        <w:rPr>
          <w:rFonts w:asciiTheme="minorHAnsi" w:eastAsia="Segoe UI" w:hAnsiTheme="minorHAnsi" w:cstheme="minorHAnsi"/>
        </w:rPr>
        <w:t xml:space="preserve">was not in attendance. </w:t>
      </w:r>
    </w:p>
    <w:p w14:paraId="3DAD8E20" w14:textId="71B6199F" w:rsidR="00954964" w:rsidRDefault="00954964" w:rsidP="009F3A38">
      <w:pPr>
        <w:pStyle w:val="ListParagraph"/>
        <w:widowControl/>
        <w:tabs>
          <w:tab w:val="left" w:pos="1080"/>
          <w:tab w:val="left" w:pos="1170"/>
          <w:tab w:val="left" w:pos="11160"/>
        </w:tabs>
        <w:autoSpaceDE/>
        <w:autoSpaceDN/>
        <w:ind w:left="1080" w:right="90" w:firstLine="0"/>
        <w:contextualSpacing/>
        <w:rPr>
          <w:rFonts w:asciiTheme="minorHAnsi" w:eastAsiaTheme="minorEastAsia" w:hAnsiTheme="minorHAnsi" w:cstheme="minorHAnsi"/>
          <w:b/>
          <w:color w:val="00B050"/>
        </w:rPr>
      </w:pPr>
    </w:p>
    <w:p w14:paraId="40C4F1A1" w14:textId="13C91647" w:rsidR="0050539F" w:rsidRDefault="00954964" w:rsidP="009500EC">
      <w:pPr>
        <w:pStyle w:val="ListParagraph"/>
        <w:tabs>
          <w:tab w:val="left" w:pos="1080"/>
          <w:tab w:val="left" w:pos="11160"/>
        </w:tabs>
        <w:ind w:left="1080" w:firstLine="0"/>
        <w:contextualSpacing/>
        <w:rPr>
          <w:rFonts w:asciiTheme="minorHAnsi" w:eastAsiaTheme="minorEastAsia" w:hAnsiTheme="minorHAnsi" w:cstheme="minorHAnsi"/>
        </w:rPr>
      </w:pPr>
      <w:r w:rsidRPr="00FA51BF">
        <w:rPr>
          <w:rFonts w:asciiTheme="minorHAnsi" w:eastAsiaTheme="minorEastAsia" w:hAnsiTheme="minorHAnsi" w:cstheme="minorHAnsi"/>
          <w:b/>
        </w:rPr>
        <w:t>Budget Committee:</w:t>
      </w:r>
      <w:r w:rsidRPr="00FA51BF">
        <w:rPr>
          <w:rFonts w:asciiTheme="minorHAnsi" w:eastAsiaTheme="minorEastAsia" w:hAnsiTheme="minorHAnsi" w:cstheme="minorHAnsi"/>
        </w:rPr>
        <w:t xml:space="preserve"> </w:t>
      </w:r>
      <w:r w:rsidR="0050539F" w:rsidRPr="0050539F">
        <w:rPr>
          <w:rFonts w:asciiTheme="minorHAnsi" w:eastAsiaTheme="minorEastAsia" w:hAnsiTheme="minorHAnsi" w:cstheme="minorHAnsi"/>
        </w:rPr>
        <w:t xml:space="preserve">Rebecca Treadway presented the mid-May </w:t>
      </w:r>
      <w:r w:rsidR="009A3AEE">
        <w:rPr>
          <w:rFonts w:asciiTheme="minorHAnsi" w:eastAsiaTheme="minorEastAsia" w:hAnsiTheme="minorHAnsi" w:cstheme="minorHAnsi"/>
        </w:rPr>
        <w:t>SRC</w:t>
      </w:r>
      <w:r w:rsidR="0050539F" w:rsidRPr="0050539F">
        <w:rPr>
          <w:rFonts w:asciiTheme="minorHAnsi" w:eastAsiaTheme="minorEastAsia" w:hAnsiTheme="minorHAnsi" w:cstheme="minorHAnsi"/>
        </w:rPr>
        <w:t xml:space="preserve"> budget update, outlining spending and remaining balances. She noted that “Travel” covers </w:t>
      </w:r>
      <w:r w:rsidR="009A3AEE">
        <w:rPr>
          <w:rFonts w:asciiTheme="minorHAnsi" w:eastAsiaTheme="minorEastAsia" w:hAnsiTheme="minorHAnsi" w:cstheme="minorHAnsi"/>
        </w:rPr>
        <w:t>MDRS</w:t>
      </w:r>
      <w:r w:rsidR="0050539F" w:rsidRPr="0050539F">
        <w:rPr>
          <w:rFonts w:asciiTheme="minorHAnsi" w:eastAsiaTheme="minorEastAsia" w:hAnsiTheme="minorHAnsi" w:cstheme="minorHAnsi"/>
        </w:rPr>
        <w:t xml:space="preserve"> employee travel only, while </w:t>
      </w:r>
      <w:r w:rsidR="009A3AEE">
        <w:rPr>
          <w:rFonts w:asciiTheme="minorHAnsi" w:eastAsiaTheme="minorEastAsia" w:hAnsiTheme="minorHAnsi" w:cstheme="minorHAnsi"/>
        </w:rPr>
        <w:t>SRC</w:t>
      </w:r>
      <w:r w:rsidR="0050539F" w:rsidRPr="0050539F">
        <w:rPr>
          <w:rFonts w:asciiTheme="minorHAnsi" w:eastAsiaTheme="minorEastAsia" w:hAnsiTheme="minorHAnsi" w:cstheme="minorHAnsi"/>
        </w:rPr>
        <w:t xml:space="preserve"> member travel is listed under “Contractual.” </w:t>
      </w:r>
      <w:r w:rsidR="009A3AEE">
        <w:rPr>
          <w:rFonts w:asciiTheme="minorHAnsi" w:eastAsiaTheme="minorEastAsia" w:hAnsiTheme="minorHAnsi" w:cstheme="minorHAnsi"/>
        </w:rPr>
        <w:t>MDRS</w:t>
      </w:r>
      <w:r w:rsidR="0050539F" w:rsidRPr="0050539F">
        <w:rPr>
          <w:rFonts w:asciiTheme="minorHAnsi" w:eastAsiaTheme="minorEastAsia" w:hAnsiTheme="minorHAnsi" w:cstheme="minorHAnsi"/>
        </w:rPr>
        <w:t xml:space="preserve"> travel had a $4,114 budget with $540 remaining, and contractual travel had $20,000 with $14,199 left—enough for upcoming conferences. “Commodities,” which includes meeting expenses, had $1,968 remaining from a $3,000 budget. The largest category, “SL&amp;G,” had $25,000 budgeted with $8,863 left; Andy Salin reminded the Council that survey invoices may still come in later in the year. He also noted the budget resets July 1 and planning for next year is underway.</w:t>
      </w:r>
    </w:p>
    <w:p w14:paraId="47C0F328" w14:textId="77777777" w:rsidR="00FD1B6B" w:rsidRPr="0050539F" w:rsidRDefault="00FD1B6B" w:rsidP="009500EC">
      <w:pPr>
        <w:pStyle w:val="ListParagraph"/>
        <w:tabs>
          <w:tab w:val="left" w:pos="1080"/>
          <w:tab w:val="left" w:pos="11160"/>
        </w:tabs>
        <w:ind w:left="1080" w:firstLine="0"/>
        <w:contextualSpacing/>
        <w:rPr>
          <w:rFonts w:asciiTheme="minorHAnsi" w:eastAsiaTheme="minorEastAsia" w:hAnsiTheme="minorHAnsi" w:cstheme="minorHAnsi"/>
        </w:rPr>
      </w:pPr>
    </w:p>
    <w:p w14:paraId="5E767531" w14:textId="73108DE0" w:rsidR="0050539F" w:rsidRDefault="0050539F" w:rsidP="009500EC">
      <w:pPr>
        <w:pStyle w:val="ListParagraph"/>
        <w:tabs>
          <w:tab w:val="left" w:pos="1080"/>
          <w:tab w:val="left" w:pos="11160"/>
        </w:tabs>
        <w:ind w:left="1080" w:firstLine="0"/>
        <w:contextualSpacing/>
        <w:rPr>
          <w:rFonts w:asciiTheme="minorHAnsi" w:eastAsiaTheme="minorEastAsia" w:hAnsiTheme="minorHAnsi" w:cstheme="minorHAnsi"/>
        </w:rPr>
      </w:pPr>
      <w:r w:rsidRPr="0050539F">
        <w:rPr>
          <w:rFonts w:asciiTheme="minorHAnsi" w:eastAsiaTheme="minorEastAsia" w:hAnsiTheme="minorHAnsi" w:cstheme="minorHAnsi"/>
        </w:rPr>
        <w:t xml:space="preserve">Rebecca recommended keeping the same budget unless new needs—such as more conference travel—arise. Mr. Salin agreed but mentioned some reimbursements may still be pending. If the Council plans </w:t>
      </w:r>
      <w:r w:rsidR="004E2E43" w:rsidRPr="0050539F">
        <w:rPr>
          <w:rFonts w:asciiTheme="minorHAnsi" w:eastAsiaTheme="minorEastAsia" w:hAnsiTheme="minorHAnsi" w:cstheme="minorHAnsi"/>
        </w:rPr>
        <w:t>to continue</w:t>
      </w:r>
      <w:r w:rsidRPr="0050539F">
        <w:rPr>
          <w:rFonts w:asciiTheme="minorHAnsi" w:eastAsiaTheme="minorEastAsia" w:hAnsiTheme="minorHAnsi" w:cstheme="minorHAnsi"/>
        </w:rPr>
        <w:t xml:space="preserve"> participation in national conferences, a budget increase may be worth considering.</w:t>
      </w:r>
    </w:p>
    <w:p w14:paraId="619C57BD" w14:textId="77777777" w:rsidR="000C2D3B" w:rsidRPr="0050539F" w:rsidRDefault="000C2D3B" w:rsidP="000C2D3B">
      <w:pPr>
        <w:pStyle w:val="ListParagraph"/>
        <w:tabs>
          <w:tab w:val="left" w:pos="1080"/>
          <w:tab w:val="left" w:pos="11160"/>
        </w:tabs>
        <w:ind w:left="1080" w:firstLine="0"/>
        <w:contextualSpacing/>
        <w:rPr>
          <w:rFonts w:asciiTheme="minorHAnsi" w:eastAsiaTheme="minorEastAsia" w:hAnsiTheme="minorHAnsi" w:cstheme="minorHAnsi"/>
        </w:rPr>
      </w:pPr>
    </w:p>
    <w:p w14:paraId="5B84392C" w14:textId="5FE9B849" w:rsidR="00174265" w:rsidRDefault="0050539F" w:rsidP="000C2D3B">
      <w:pPr>
        <w:pStyle w:val="ListParagraph"/>
        <w:tabs>
          <w:tab w:val="left" w:pos="1080"/>
          <w:tab w:val="left" w:pos="11160"/>
        </w:tabs>
        <w:ind w:left="1080" w:firstLine="0"/>
        <w:contextualSpacing/>
        <w:rPr>
          <w:rFonts w:asciiTheme="minorHAnsi" w:eastAsiaTheme="minorEastAsia" w:hAnsiTheme="minorHAnsi" w:cstheme="minorHAnsi"/>
        </w:rPr>
      </w:pPr>
      <w:r w:rsidRPr="0050539F">
        <w:rPr>
          <w:rFonts w:asciiTheme="minorHAnsi" w:eastAsiaTheme="minorEastAsia" w:hAnsiTheme="minorHAnsi" w:cstheme="minorHAnsi"/>
        </w:rPr>
        <w:t>A motion by Rebecca Treadway to maintain the same budget for FY 2025–2026 passed. It was also confirmed that there is no fee to join the National Coalition of State Rehabilitation Councils.</w:t>
      </w:r>
      <w:r w:rsidR="00174265" w:rsidRPr="00FA51BF">
        <w:rPr>
          <w:rFonts w:asciiTheme="minorHAnsi" w:eastAsiaTheme="minorEastAsia" w:hAnsiTheme="minorHAnsi" w:cstheme="minorHAnsi"/>
        </w:rPr>
        <w:t xml:space="preserve"> </w:t>
      </w:r>
    </w:p>
    <w:p w14:paraId="024801D5" w14:textId="77777777" w:rsidR="007F1704" w:rsidRDefault="007F1704" w:rsidP="000C2D3B">
      <w:pPr>
        <w:pStyle w:val="ListParagraph"/>
        <w:tabs>
          <w:tab w:val="left" w:pos="1080"/>
          <w:tab w:val="left" w:pos="11160"/>
        </w:tabs>
        <w:ind w:left="1080" w:firstLine="0"/>
        <w:contextualSpacing/>
        <w:rPr>
          <w:rFonts w:asciiTheme="minorHAnsi" w:eastAsiaTheme="minorEastAsia" w:hAnsiTheme="minorHAnsi" w:cstheme="minorHAnsi"/>
        </w:rPr>
      </w:pPr>
    </w:p>
    <w:p w14:paraId="07DE06AB" w14:textId="54D5049F" w:rsidR="007F1704" w:rsidRPr="007F1704" w:rsidRDefault="00BF1A9C" w:rsidP="0091487C">
      <w:pPr>
        <w:pStyle w:val="ListParagraph"/>
        <w:tabs>
          <w:tab w:val="left" w:pos="1080"/>
          <w:tab w:val="left" w:pos="10980"/>
        </w:tabs>
        <w:ind w:left="1080"/>
        <w:contextualSpacing/>
        <w:rPr>
          <w:rFonts w:asciiTheme="minorHAnsi" w:eastAsiaTheme="minorEastAsia" w:hAnsiTheme="minorHAnsi" w:cstheme="minorHAnsi"/>
          <w:bCs/>
        </w:rPr>
      </w:pPr>
      <w:r w:rsidRPr="00BF1A9C">
        <w:rPr>
          <w:rFonts w:asciiTheme="minorHAnsi" w:eastAsiaTheme="minorEastAsia" w:hAnsiTheme="minorHAnsi" w:cstheme="minorHAnsi"/>
          <w:b/>
          <w:bCs/>
        </w:rPr>
        <w:tab/>
      </w:r>
      <w:r w:rsidR="007F1704" w:rsidRPr="00BF1A9C">
        <w:rPr>
          <w:rFonts w:asciiTheme="minorHAnsi" w:eastAsiaTheme="minorEastAsia" w:hAnsiTheme="minorHAnsi" w:cstheme="minorHAnsi"/>
          <w:b/>
          <w:bCs/>
        </w:rPr>
        <w:t xml:space="preserve">Statewide Independent Living Council </w:t>
      </w:r>
      <w:r w:rsidR="007F1704" w:rsidRPr="00BF1A9C">
        <w:rPr>
          <w:rFonts w:asciiTheme="minorHAnsi" w:eastAsiaTheme="minorEastAsia" w:hAnsiTheme="minorHAnsi" w:cstheme="minorHAnsi"/>
          <w:b/>
        </w:rPr>
        <w:t>(SILC) Repor</w:t>
      </w:r>
      <w:r w:rsidR="007F1704" w:rsidRPr="007F1704">
        <w:rPr>
          <w:rFonts w:asciiTheme="minorHAnsi" w:eastAsiaTheme="minorEastAsia" w:hAnsiTheme="minorHAnsi" w:cstheme="minorHAnsi"/>
          <w:b/>
        </w:rPr>
        <w:t>t</w:t>
      </w:r>
      <w:r w:rsidR="007F1704" w:rsidRPr="007F1704">
        <w:rPr>
          <w:rFonts w:asciiTheme="minorHAnsi" w:eastAsiaTheme="minorEastAsia" w:hAnsiTheme="minorHAnsi" w:cstheme="minorHAnsi"/>
          <w:bCs/>
        </w:rPr>
        <w:t xml:space="preserve">: </w:t>
      </w:r>
      <w:r w:rsidRPr="00BF1A9C">
        <w:rPr>
          <w:rFonts w:asciiTheme="minorHAnsi" w:eastAsiaTheme="minorEastAsia" w:hAnsiTheme="minorHAnsi" w:cstheme="minorHAnsi"/>
          <w:bCs/>
        </w:rPr>
        <w:t xml:space="preserve">The Council met on June 5th, and the meeting proceeded as usual. One notable announcement came from </w:t>
      </w:r>
      <w:r w:rsidR="009A3AEE">
        <w:rPr>
          <w:rFonts w:asciiTheme="minorHAnsi" w:eastAsiaTheme="minorEastAsia" w:hAnsiTheme="minorHAnsi" w:cstheme="minorHAnsi"/>
          <w:bCs/>
        </w:rPr>
        <w:t>MDRS</w:t>
      </w:r>
      <w:r w:rsidRPr="00BF1A9C">
        <w:rPr>
          <w:rFonts w:asciiTheme="minorHAnsi" w:eastAsiaTheme="minorEastAsia" w:hAnsiTheme="minorHAnsi" w:cstheme="minorHAnsi"/>
          <w:bCs/>
        </w:rPr>
        <w:t xml:space="preserve"> contact Anita Niak, who shared that she will be retiring from the agency. Anita has played a key role in keeping the Council focused and will be greatly missed. Mr. Duke also reported ongoing dialogue between the federal entity, the ACLU, and the SILC regarding clarification requested in their last report. The necessary information has since been provided. Overall, it was a productive meeting with near-full attendance.</w:t>
      </w:r>
    </w:p>
    <w:p w14:paraId="5812AE58" w14:textId="77777777" w:rsidR="00174265" w:rsidRPr="00FA51BF" w:rsidRDefault="00174265" w:rsidP="0091487C">
      <w:pPr>
        <w:pStyle w:val="ListParagraph"/>
        <w:tabs>
          <w:tab w:val="left" w:pos="1080"/>
          <w:tab w:val="left" w:pos="10980"/>
        </w:tabs>
        <w:ind w:left="1170" w:hanging="90"/>
        <w:contextualSpacing/>
        <w:rPr>
          <w:rFonts w:asciiTheme="minorHAnsi" w:eastAsiaTheme="minorEastAsia" w:hAnsiTheme="minorHAnsi" w:cstheme="minorHAnsi"/>
          <w:b/>
        </w:rPr>
      </w:pPr>
    </w:p>
    <w:p w14:paraId="57D63E91" w14:textId="1DC6081A" w:rsidR="00174265" w:rsidRDefault="008C3165" w:rsidP="0091487C">
      <w:pPr>
        <w:pStyle w:val="ListParagraph"/>
        <w:tabs>
          <w:tab w:val="left" w:pos="1080"/>
          <w:tab w:val="left" w:pos="10980"/>
        </w:tabs>
        <w:ind w:left="1080"/>
        <w:contextualSpacing/>
        <w:rPr>
          <w:rFonts w:asciiTheme="minorHAnsi" w:eastAsiaTheme="minorEastAsia" w:hAnsiTheme="minorHAnsi" w:cstheme="minorHAnsi"/>
        </w:rPr>
      </w:pPr>
      <w:r>
        <w:rPr>
          <w:rFonts w:asciiTheme="minorHAnsi" w:eastAsiaTheme="minorEastAsia" w:hAnsiTheme="minorHAnsi" w:cstheme="minorHAnsi"/>
          <w:b/>
        </w:rPr>
        <w:tab/>
      </w:r>
      <w:r w:rsidR="009A3AEE">
        <w:rPr>
          <w:rFonts w:asciiTheme="minorHAnsi" w:eastAsiaTheme="minorEastAsia" w:hAnsiTheme="minorHAnsi" w:cstheme="minorHAnsi"/>
          <w:b/>
          <w:bCs/>
        </w:rPr>
        <w:t>SRC</w:t>
      </w:r>
      <w:r w:rsidR="00174265" w:rsidRPr="00FA51BF">
        <w:rPr>
          <w:rFonts w:asciiTheme="minorHAnsi" w:eastAsiaTheme="minorEastAsia" w:hAnsiTheme="minorHAnsi" w:cstheme="minorHAnsi"/>
          <w:b/>
          <w:bCs/>
        </w:rPr>
        <w:t xml:space="preserve"> Orientation Committee: </w:t>
      </w:r>
      <w:r w:rsidR="00174265" w:rsidRPr="00FA51BF">
        <w:rPr>
          <w:rFonts w:asciiTheme="minorHAnsi" w:eastAsiaTheme="minorEastAsia" w:hAnsiTheme="minorHAnsi" w:cstheme="minorHAnsi"/>
        </w:rPr>
        <w:t xml:space="preserve"> </w:t>
      </w:r>
      <w:r w:rsidR="00C66ECF" w:rsidRPr="00C66ECF">
        <w:rPr>
          <w:rFonts w:asciiTheme="minorHAnsi" w:eastAsiaTheme="minorEastAsia" w:hAnsiTheme="minorHAnsi" w:cstheme="minorHAnsi"/>
        </w:rPr>
        <w:t xml:space="preserve">Ed Butler stressed the importance of the </w:t>
      </w:r>
      <w:r w:rsidR="009A3AEE">
        <w:rPr>
          <w:rFonts w:asciiTheme="minorHAnsi" w:eastAsiaTheme="minorEastAsia" w:hAnsiTheme="minorHAnsi" w:cstheme="minorHAnsi"/>
        </w:rPr>
        <w:t>SRC</w:t>
      </w:r>
      <w:r w:rsidR="00C66ECF" w:rsidRPr="00C66ECF">
        <w:rPr>
          <w:rFonts w:asciiTheme="minorHAnsi" w:eastAsiaTheme="minorEastAsia" w:hAnsiTheme="minorHAnsi" w:cstheme="minorHAnsi"/>
        </w:rPr>
        <w:t xml:space="preserve"> responding quickly to urgent matters and noted that a strong new member orientation supports this. Rapidly equipping new members helps them feel responsible and engaged. Pshon Barrett added that mentoring is also valuable, sharing that she has learned greatly from experienced members and helpful materials.</w:t>
      </w:r>
    </w:p>
    <w:p w14:paraId="3AD13A5A" w14:textId="77777777" w:rsidR="009431FD" w:rsidRPr="00FA51BF" w:rsidRDefault="009431FD" w:rsidP="0091487C">
      <w:pPr>
        <w:pStyle w:val="ListParagraph"/>
        <w:tabs>
          <w:tab w:val="left" w:pos="1170"/>
          <w:tab w:val="left" w:pos="10980"/>
        </w:tabs>
        <w:ind w:left="1080" w:right="90" w:firstLine="0"/>
        <w:contextualSpacing/>
        <w:rPr>
          <w:rFonts w:asciiTheme="minorHAnsi" w:eastAsiaTheme="minorEastAsia" w:hAnsiTheme="minorHAnsi" w:cstheme="minorHAnsi"/>
        </w:rPr>
      </w:pPr>
    </w:p>
    <w:p w14:paraId="4475DB2B" w14:textId="77777777" w:rsidR="009431FD" w:rsidRPr="002F545D" w:rsidRDefault="009431FD" w:rsidP="0091487C">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0980"/>
        </w:tabs>
        <w:autoSpaceDE/>
        <w:autoSpaceDN/>
        <w:spacing w:after="160"/>
        <w:ind w:left="1080" w:right="90" w:firstLine="0"/>
        <w:contextualSpacing/>
        <w:jc w:val="center"/>
        <w:rPr>
          <w:rFonts w:asciiTheme="minorHAnsi" w:hAnsiTheme="minorHAnsi" w:cstheme="minorHAnsi"/>
          <w:b/>
          <w:i/>
          <w:iCs/>
          <w:color w:val="000000" w:themeColor="text1"/>
        </w:rPr>
      </w:pPr>
      <w:r w:rsidRPr="002F545D">
        <w:rPr>
          <w:rFonts w:asciiTheme="minorHAnsi" w:hAnsiTheme="minorHAnsi" w:cstheme="minorHAnsi"/>
          <w:b/>
          <w:i/>
          <w:iCs/>
          <w:color w:val="000000" w:themeColor="text1"/>
        </w:rPr>
        <w:t xml:space="preserve">Additional State Rehabilitation Council Member Activities </w:t>
      </w:r>
      <w:r>
        <w:rPr>
          <w:rFonts w:asciiTheme="minorHAnsi" w:hAnsiTheme="minorHAnsi" w:cstheme="minorHAnsi"/>
          <w:b/>
          <w:i/>
          <w:iCs/>
          <w:color w:val="000000" w:themeColor="text1"/>
        </w:rPr>
        <w:t>D</w:t>
      </w:r>
      <w:r w:rsidRPr="002F545D">
        <w:rPr>
          <w:rFonts w:asciiTheme="minorHAnsi" w:hAnsiTheme="minorHAnsi" w:cstheme="minorHAnsi"/>
          <w:b/>
          <w:i/>
          <w:iCs/>
          <w:color w:val="000000" w:themeColor="text1"/>
        </w:rPr>
        <w:t>uring 2025</w:t>
      </w:r>
    </w:p>
    <w:p w14:paraId="7865E6AC" w14:textId="0AB73C97" w:rsidR="009431FD" w:rsidRPr="002F545D" w:rsidRDefault="009431FD" w:rsidP="0091487C">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0980"/>
        </w:tabs>
        <w:autoSpaceDE/>
        <w:autoSpaceDN/>
        <w:spacing w:after="160"/>
        <w:ind w:left="1080" w:right="90" w:firstLine="0"/>
        <w:contextualSpacing/>
        <w:jc w:val="center"/>
        <w:rPr>
          <w:rFonts w:asciiTheme="minorHAnsi" w:hAnsiTheme="minorHAnsi" w:cstheme="minorHAnsi"/>
          <w:b/>
          <w:i/>
          <w:iCs/>
          <w:color w:val="000000" w:themeColor="text1"/>
        </w:rPr>
      </w:pPr>
      <w:r w:rsidRPr="002F545D">
        <w:rPr>
          <w:rFonts w:asciiTheme="minorHAnsi" w:hAnsiTheme="minorHAnsi" w:cstheme="minorHAnsi"/>
          <w:b/>
          <w:i/>
          <w:iCs/>
          <w:color w:val="000000" w:themeColor="text1"/>
        </w:rPr>
        <w:t>(</w:t>
      </w:r>
      <w:r>
        <w:rPr>
          <w:rFonts w:asciiTheme="minorHAnsi" w:hAnsiTheme="minorHAnsi" w:cstheme="minorHAnsi"/>
          <w:b/>
          <w:i/>
          <w:iCs/>
          <w:color w:val="000000" w:themeColor="text1"/>
        </w:rPr>
        <w:t xml:space="preserve">June </w:t>
      </w:r>
      <w:r w:rsidR="00AB2F1F">
        <w:rPr>
          <w:rFonts w:asciiTheme="minorHAnsi" w:hAnsiTheme="minorHAnsi" w:cstheme="minorHAnsi"/>
          <w:b/>
          <w:i/>
          <w:iCs/>
          <w:color w:val="000000" w:themeColor="text1"/>
        </w:rPr>
        <w:t>20</w:t>
      </w:r>
      <w:r w:rsidRPr="002F545D">
        <w:rPr>
          <w:rFonts w:asciiTheme="minorHAnsi" w:hAnsiTheme="minorHAnsi" w:cstheme="minorHAnsi"/>
          <w:b/>
          <w:i/>
          <w:iCs/>
          <w:color w:val="000000" w:themeColor="text1"/>
          <w:vertAlign w:val="superscript"/>
        </w:rPr>
        <w:t>th</w:t>
      </w:r>
      <w:r w:rsidRPr="002F545D">
        <w:rPr>
          <w:rFonts w:asciiTheme="minorHAnsi" w:hAnsiTheme="minorHAnsi" w:cstheme="minorHAnsi"/>
          <w:b/>
          <w:i/>
          <w:iCs/>
          <w:color w:val="000000" w:themeColor="text1"/>
        </w:rPr>
        <w:t xml:space="preserve">, </w:t>
      </w:r>
      <w:r w:rsidR="0000797D" w:rsidRPr="002F545D">
        <w:rPr>
          <w:rFonts w:asciiTheme="minorHAnsi" w:hAnsiTheme="minorHAnsi" w:cstheme="minorHAnsi"/>
          <w:b/>
          <w:i/>
          <w:iCs/>
          <w:color w:val="000000" w:themeColor="text1"/>
        </w:rPr>
        <w:t>2025,</w:t>
      </w:r>
      <w:r w:rsidRPr="002F545D">
        <w:rPr>
          <w:rFonts w:asciiTheme="minorHAnsi" w:hAnsiTheme="minorHAnsi" w:cstheme="minorHAnsi"/>
          <w:b/>
          <w:i/>
          <w:iCs/>
          <w:color w:val="000000" w:themeColor="text1"/>
        </w:rPr>
        <w:t xml:space="preserve"> Quarterly Meeting</w:t>
      </w:r>
      <w:r>
        <w:rPr>
          <w:rFonts w:asciiTheme="minorHAnsi" w:hAnsiTheme="minorHAnsi" w:cstheme="minorHAnsi"/>
          <w:b/>
          <w:i/>
          <w:iCs/>
          <w:color w:val="000000" w:themeColor="text1"/>
        </w:rPr>
        <w:t>)</w:t>
      </w:r>
    </w:p>
    <w:p w14:paraId="784F3D75" w14:textId="77777777" w:rsidR="009431FD" w:rsidRDefault="009431FD" w:rsidP="0091487C">
      <w:pPr>
        <w:pStyle w:val="ListParagraph"/>
        <w:widowControl/>
        <w:tabs>
          <w:tab w:val="left" w:pos="10980"/>
        </w:tabs>
        <w:autoSpaceDE/>
        <w:autoSpaceDN/>
        <w:ind w:left="1080" w:right="90" w:firstLine="0"/>
        <w:contextualSpacing/>
        <w:rPr>
          <w:rFonts w:asciiTheme="minorHAnsi" w:hAnsiTheme="minorHAnsi" w:cstheme="minorHAnsi"/>
          <w:b/>
          <w:color w:val="000000" w:themeColor="text1"/>
        </w:rPr>
      </w:pPr>
    </w:p>
    <w:p w14:paraId="12F59DC7" w14:textId="77777777" w:rsidR="009431FD" w:rsidRDefault="009431FD" w:rsidP="0091487C">
      <w:pPr>
        <w:pStyle w:val="ListParagraph"/>
        <w:widowControl/>
        <w:tabs>
          <w:tab w:val="left" w:pos="10980"/>
        </w:tabs>
        <w:autoSpaceDE/>
        <w:autoSpaceDN/>
        <w:ind w:left="1080" w:right="90" w:firstLine="0"/>
        <w:contextualSpacing/>
      </w:pPr>
      <w:r>
        <w:rPr>
          <w:rFonts w:asciiTheme="minorHAnsi" w:hAnsiTheme="minorHAnsi" w:cstheme="minorHAnsi"/>
          <w:b/>
          <w:color w:val="000000" w:themeColor="text1"/>
        </w:rPr>
        <w:t xml:space="preserve">NCSRC National Conference Report:  </w:t>
      </w:r>
      <w:r>
        <w:t>Three SRC members attended the NCSRC National Conference, where Mary Meruvia presented key updates on national leadership changes, SRC collaboration efforts, transparency practices, CSAVR priorities, federal funding challenges, consumer satisfaction innovations, and upcoming RSA monitoring. She emphasized the importance of strong SRC functionality, early engagement strategies, and continued participation in national conferences, recommending that at least one member attend annually to support Mississippi’s effectiveness and visibility.</w:t>
      </w:r>
    </w:p>
    <w:p w14:paraId="73B2A0E6" w14:textId="77777777" w:rsidR="009431FD" w:rsidRDefault="009431FD" w:rsidP="0091487C">
      <w:pPr>
        <w:pStyle w:val="ListParagraph"/>
        <w:widowControl/>
        <w:tabs>
          <w:tab w:val="left" w:pos="10980"/>
        </w:tabs>
        <w:autoSpaceDE/>
        <w:autoSpaceDN/>
        <w:ind w:left="1080" w:right="90" w:firstLine="0"/>
        <w:contextualSpacing/>
        <w:rPr>
          <w:rFonts w:asciiTheme="minorHAnsi" w:hAnsiTheme="minorHAnsi" w:cstheme="minorHAnsi"/>
          <w:b/>
          <w:color w:val="000000" w:themeColor="text1"/>
        </w:rPr>
      </w:pPr>
    </w:p>
    <w:p w14:paraId="26D38DF1" w14:textId="32350DAE" w:rsidR="009431FD" w:rsidRPr="00DC0D52" w:rsidRDefault="009431FD" w:rsidP="0091487C">
      <w:pPr>
        <w:tabs>
          <w:tab w:val="left" w:pos="10980"/>
        </w:tabs>
        <w:ind w:left="1080" w:right="90"/>
        <w:jc w:val="both"/>
      </w:pPr>
      <w:r w:rsidRPr="00DC0D52">
        <w:rPr>
          <w:b/>
          <w:bCs/>
        </w:rPr>
        <w:t xml:space="preserve">Public Hearing Summary:  </w:t>
      </w:r>
      <w:r w:rsidRPr="00DC0D52">
        <w:t xml:space="preserve">Ms. Dorothy Young reported that the May 9, </w:t>
      </w:r>
      <w:r w:rsidR="0000797D" w:rsidRPr="00DC0D52">
        <w:t>2025,</w:t>
      </w:r>
      <w:r w:rsidRPr="00DC0D52">
        <w:t xml:space="preserve"> public hearing was well-attended, accessible across 11 remote sites and Zoom, and focused on three major topics: reinstating the Financial Needs Analysis, postsecondary/training policy changes, and the potential implementation of an Order of Selection. A total of 18 public questions were addressed, and a detailed summary of all questions and responses is posted on the MDRS website.</w:t>
      </w:r>
    </w:p>
    <w:p w14:paraId="40DFD316" w14:textId="77777777" w:rsidR="00827D6D" w:rsidRDefault="00827D6D" w:rsidP="0091487C">
      <w:pPr>
        <w:pStyle w:val="ListParagraph"/>
        <w:tabs>
          <w:tab w:val="left" w:pos="1080"/>
          <w:tab w:val="left" w:pos="10980"/>
        </w:tabs>
        <w:ind w:left="1440" w:right="90"/>
        <w:contextualSpacing/>
        <w:rPr>
          <w:rFonts w:asciiTheme="minorHAnsi" w:eastAsiaTheme="minorEastAsia" w:hAnsiTheme="minorHAnsi" w:cstheme="minorHAnsi"/>
          <w:b/>
        </w:rPr>
      </w:pPr>
    </w:p>
    <w:p w14:paraId="3AE542BE" w14:textId="1D6182B3" w:rsidR="00FB5BD3" w:rsidRPr="00FA51BF" w:rsidRDefault="00FB5BD3" w:rsidP="0091487C">
      <w:pPr>
        <w:tabs>
          <w:tab w:val="left" w:pos="10980"/>
        </w:tabs>
        <w:ind w:left="1080" w:right="90"/>
        <w:jc w:val="both"/>
      </w:pPr>
      <w:r w:rsidRPr="00FA51BF">
        <w:rPr>
          <w:b/>
        </w:rPr>
        <w:t xml:space="preserve">Bylaws Committee: </w:t>
      </w:r>
      <w:r w:rsidRPr="008C3165">
        <w:t xml:space="preserve"> Mr. Diaz reported that the </w:t>
      </w:r>
      <w:r>
        <w:t>SRC</w:t>
      </w:r>
      <w:r w:rsidRPr="008C3165">
        <w:t xml:space="preserve"> will reconvene to review prior bylaw edits and aims to finalize recommendations within the next month, with support from the </w:t>
      </w:r>
      <w:r>
        <w:t>MDRS</w:t>
      </w:r>
      <w:r w:rsidRPr="008C3165">
        <w:t xml:space="preserve"> attorney to ensure compliance. Feedback from the national conference is also being incorporated.</w:t>
      </w:r>
      <w:r>
        <w:t xml:space="preserve"> </w:t>
      </w:r>
      <w:r w:rsidRPr="008C3165">
        <w:t>The committee discussed whether meeting videos should be required, linked to minutes, or provided separately. Because managing video content could add workload, the group will revisit the issue and present a formal recommendation at the next meeting. Attorney review is in progress as the bylaws move toward finalization.</w:t>
      </w:r>
      <w:r w:rsidRPr="00FA51BF">
        <w:t xml:space="preserve"> </w:t>
      </w:r>
    </w:p>
    <w:p w14:paraId="1CF93018" w14:textId="77777777" w:rsidR="009431FD" w:rsidRDefault="009431FD" w:rsidP="0091487C">
      <w:pPr>
        <w:tabs>
          <w:tab w:val="left" w:pos="10980"/>
        </w:tabs>
        <w:ind w:left="1080" w:right="90"/>
        <w:rPr>
          <w:rFonts w:asciiTheme="minorHAnsi" w:eastAsiaTheme="minorEastAsia" w:hAnsiTheme="minorHAnsi" w:cstheme="minorHAnsi"/>
          <w:b/>
          <w:bCs/>
          <w:color w:val="000000" w:themeColor="text1"/>
        </w:rPr>
      </w:pPr>
    </w:p>
    <w:p w14:paraId="1EB6BE85" w14:textId="77777777" w:rsidR="009431FD" w:rsidRPr="0027423E" w:rsidRDefault="009431FD" w:rsidP="0091487C">
      <w:pPr>
        <w:tabs>
          <w:tab w:val="left" w:pos="10980"/>
        </w:tabs>
        <w:ind w:left="1080" w:right="90"/>
        <w:jc w:val="both"/>
      </w:pPr>
      <w:r w:rsidRPr="00E043E8">
        <w:rPr>
          <w:b/>
          <w:bCs/>
        </w:rPr>
        <w:t xml:space="preserve">MS SRC Website Update: </w:t>
      </w:r>
      <w:r w:rsidRPr="0027423E">
        <w:t>Leigh Cone reported that a new Mississippi SRC website (</w:t>
      </w:r>
      <w:hyperlink r:id="rId35" w:tgtFrame="_new" w:history="1">
        <w:r w:rsidRPr="0027423E">
          <w:rPr>
            <w:color w:val="0000FF"/>
            <w:u w:val="single"/>
          </w:rPr>
          <w:t>https://www.mdrs.ms.gov/src</w:t>
        </w:r>
      </w:hyperlink>
      <w:r w:rsidRPr="0027423E">
        <w:t>) has been created to improve accessibility and visibility. The site includes the SRC’s vision and will feature agendas, minutes, and other resources. An official email (mississippisrc@mdrs.ms.gov) has been established for public correspondence. Plans include adding a video tab for meeting recordings. Members can review the site, provide feedback, and prepare for group photos to be included. The website is free of charge and enhances the previously minimal webpage.</w:t>
      </w:r>
    </w:p>
    <w:p w14:paraId="3DA3A29F" w14:textId="77777777" w:rsidR="009431FD" w:rsidRDefault="009431FD" w:rsidP="00B247E1">
      <w:pPr>
        <w:pStyle w:val="ListParagraph"/>
        <w:ind w:left="1080" w:firstLine="0"/>
        <w:rPr>
          <w:rFonts w:asciiTheme="minorHAnsi" w:eastAsiaTheme="minorEastAsia" w:hAnsiTheme="minorHAnsi" w:cstheme="minorHAnsi"/>
          <w:color w:val="FF0000"/>
        </w:rPr>
      </w:pPr>
    </w:p>
    <w:p w14:paraId="5952C053" w14:textId="263109EB" w:rsidR="00DF3DF6" w:rsidRPr="00761513" w:rsidRDefault="00C874BB" w:rsidP="00955EEA">
      <w:pPr>
        <w:pStyle w:val="ListParagraph"/>
        <w:numPr>
          <w:ilvl w:val="0"/>
          <w:numId w:val="7"/>
        </w:numPr>
        <w:tabs>
          <w:tab w:val="left" w:pos="1347"/>
          <w:tab w:val="left" w:pos="1440"/>
          <w:tab w:val="left" w:pos="11160"/>
        </w:tabs>
        <w:spacing w:before="1"/>
        <w:ind w:left="1350" w:right="900"/>
        <w:rPr>
          <w:rFonts w:asciiTheme="minorHAnsi" w:hAnsiTheme="minorHAnsi" w:cstheme="minorHAnsi"/>
          <w:b/>
          <w:color w:val="000000" w:themeColor="text1"/>
          <w:sz w:val="24"/>
          <w:szCs w:val="24"/>
        </w:rPr>
      </w:pPr>
      <w:r w:rsidRPr="00761513">
        <w:rPr>
          <w:rFonts w:asciiTheme="minorHAnsi" w:hAnsiTheme="minorHAnsi" w:cstheme="minorHAnsi"/>
          <w:b/>
          <w:color w:val="000000" w:themeColor="text1"/>
          <w:sz w:val="24"/>
          <w:szCs w:val="24"/>
        </w:rPr>
        <w:t>F</w:t>
      </w:r>
      <w:r w:rsidR="00DF3DF6" w:rsidRPr="00761513">
        <w:rPr>
          <w:rFonts w:asciiTheme="minorHAnsi" w:hAnsiTheme="minorHAnsi" w:cstheme="minorHAnsi"/>
          <w:b/>
          <w:color w:val="000000" w:themeColor="text1"/>
          <w:sz w:val="24"/>
          <w:szCs w:val="24"/>
        </w:rPr>
        <w:t>ormal</w:t>
      </w:r>
      <w:r w:rsidR="00DF3DF6" w:rsidRPr="00761513">
        <w:rPr>
          <w:rFonts w:asciiTheme="minorHAnsi" w:hAnsiTheme="minorHAnsi" w:cstheme="minorHAnsi"/>
          <w:b/>
          <w:color w:val="000000" w:themeColor="text1"/>
          <w:spacing w:val="-7"/>
          <w:sz w:val="24"/>
          <w:szCs w:val="24"/>
        </w:rPr>
        <w:t xml:space="preserve"> </w:t>
      </w:r>
      <w:r w:rsidR="009A3AEE" w:rsidRPr="00761513">
        <w:rPr>
          <w:rFonts w:asciiTheme="minorHAnsi" w:hAnsiTheme="minorHAnsi" w:cstheme="minorHAnsi"/>
          <w:b/>
          <w:color w:val="000000" w:themeColor="text1"/>
          <w:sz w:val="24"/>
          <w:szCs w:val="24"/>
        </w:rPr>
        <w:t>SRC</w:t>
      </w:r>
      <w:r w:rsidR="00DF3DF6" w:rsidRPr="00761513">
        <w:rPr>
          <w:rFonts w:asciiTheme="minorHAnsi" w:hAnsiTheme="minorHAnsi" w:cstheme="minorHAnsi"/>
          <w:b/>
          <w:color w:val="000000" w:themeColor="text1"/>
          <w:spacing w:val="-5"/>
          <w:sz w:val="24"/>
          <w:szCs w:val="24"/>
        </w:rPr>
        <w:t xml:space="preserve"> </w:t>
      </w:r>
      <w:r w:rsidR="00DF3DF6" w:rsidRPr="00761513">
        <w:rPr>
          <w:rFonts w:asciiTheme="minorHAnsi" w:hAnsiTheme="minorHAnsi" w:cstheme="minorHAnsi"/>
          <w:b/>
          <w:color w:val="000000" w:themeColor="text1"/>
          <w:sz w:val="24"/>
          <w:szCs w:val="24"/>
        </w:rPr>
        <w:t>Input:</w:t>
      </w:r>
      <w:r w:rsidR="00DF3DF6" w:rsidRPr="00761513">
        <w:rPr>
          <w:rFonts w:asciiTheme="minorHAnsi" w:hAnsiTheme="minorHAnsi" w:cstheme="minorHAnsi"/>
          <w:b/>
          <w:color w:val="000000" w:themeColor="text1"/>
          <w:spacing w:val="-6"/>
          <w:sz w:val="24"/>
          <w:szCs w:val="24"/>
        </w:rPr>
        <w:t xml:space="preserve"> </w:t>
      </w:r>
      <w:r w:rsidR="00DF3DF6" w:rsidRPr="00761513">
        <w:rPr>
          <w:rFonts w:asciiTheme="minorHAnsi" w:hAnsiTheme="minorHAnsi" w:cstheme="minorHAnsi"/>
          <w:b/>
          <w:color w:val="000000" w:themeColor="text1"/>
          <w:sz w:val="24"/>
          <w:szCs w:val="24"/>
        </w:rPr>
        <w:t>Responses</w:t>
      </w:r>
      <w:r w:rsidR="00DF3DF6" w:rsidRPr="00761513">
        <w:rPr>
          <w:rFonts w:asciiTheme="minorHAnsi" w:hAnsiTheme="minorHAnsi" w:cstheme="minorHAnsi"/>
          <w:b/>
          <w:color w:val="000000" w:themeColor="text1"/>
          <w:spacing w:val="-6"/>
          <w:sz w:val="24"/>
          <w:szCs w:val="24"/>
        </w:rPr>
        <w:t xml:space="preserve"> </w:t>
      </w:r>
      <w:r w:rsidR="00DF3DF6" w:rsidRPr="00761513">
        <w:rPr>
          <w:rFonts w:asciiTheme="minorHAnsi" w:hAnsiTheme="minorHAnsi" w:cstheme="minorHAnsi"/>
          <w:b/>
          <w:color w:val="000000" w:themeColor="text1"/>
          <w:sz w:val="24"/>
          <w:szCs w:val="24"/>
        </w:rPr>
        <w:t>to</w:t>
      </w:r>
      <w:r w:rsidR="00DF3DF6" w:rsidRPr="00761513">
        <w:rPr>
          <w:rFonts w:asciiTheme="minorHAnsi" w:hAnsiTheme="minorHAnsi" w:cstheme="minorHAnsi"/>
          <w:b/>
          <w:color w:val="000000" w:themeColor="text1"/>
          <w:spacing w:val="-5"/>
          <w:sz w:val="24"/>
          <w:szCs w:val="24"/>
        </w:rPr>
        <w:t xml:space="preserve"> </w:t>
      </w:r>
      <w:r w:rsidR="00DF3DF6" w:rsidRPr="00761513">
        <w:rPr>
          <w:rFonts w:asciiTheme="minorHAnsi" w:hAnsiTheme="minorHAnsi" w:cstheme="minorHAnsi"/>
          <w:b/>
          <w:color w:val="000000" w:themeColor="text1"/>
          <w:sz w:val="24"/>
          <w:szCs w:val="24"/>
        </w:rPr>
        <w:t>Questionnaires</w:t>
      </w:r>
      <w:r w:rsidR="00DF3DF6" w:rsidRPr="00761513">
        <w:rPr>
          <w:rFonts w:asciiTheme="minorHAnsi" w:hAnsiTheme="minorHAnsi" w:cstheme="minorHAnsi"/>
          <w:b/>
          <w:color w:val="000000" w:themeColor="text1"/>
          <w:spacing w:val="-6"/>
          <w:sz w:val="24"/>
          <w:szCs w:val="24"/>
        </w:rPr>
        <w:t xml:space="preserve"> </w:t>
      </w:r>
      <w:r w:rsidR="00DF3DF6" w:rsidRPr="00761513">
        <w:rPr>
          <w:rFonts w:asciiTheme="minorHAnsi" w:hAnsiTheme="minorHAnsi" w:cstheme="minorHAnsi"/>
          <w:b/>
          <w:color w:val="000000" w:themeColor="text1"/>
          <w:sz w:val="24"/>
          <w:szCs w:val="24"/>
        </w:rPr>
        <w:t xml:space="preserve">– June </w:t>
      </w:r>
      <w:r w:rsidR="007C0D6A" w:rsidRPr="00761513">
        <w:rPr>
          <w:rFonts w:asciiTheme="minorHAnsi" w:hAnsiTheme="minorHAnsi" w:cstheme="minorHAnsi"/>
          <w:b/>
          <w:color w:val="000000" w:themeColor="text1"/>
          <w:sz w:val="24"/>
          <w:szCs w:val="24"/>
        </w:rPr>
        <w:t>2025</w:t>
      </w:r>
      <w:r w:rsidR="00233DFE" w:rsidRPr="00761513">
        <w:rPr>
          <w:rFonts w:asciiTheme="minorHAnsi" w:hAnsiTheme="minorHAnsi" w:cstheme="minorHAnsi"/>
          <w:b/>
          <w:color w:val="000000" w:themeColor="text1"/>
          <w:sz w:val="24"/>
          <w:szCs w:val="24"/>
        </w:rPr>
        <w:t xml:space="preserve"> Meeting</w:t>
      </w:r>
    </w:p>
    <w:p w14:paraId="42533581" w14:textId="03619C60" w:rsidR="00FB639E" w:rsidRPr="005C2973" w:rsidRDefault="00FB639E" w:rsidP="00F51313">
      <w:pPr>
        <w:pStyle w:val="NoSpacing"/>
        <w:tabs>
          <w:tab w:val="left" w:pos="10440"/>
        </w:tabs>
        <w:ind w:left="1800" w:hanging="450"/>
        <w:contextualSpacing/>
        <w:rPr>
          <w:rFonts w:cstheme="minorHAnsi"/>
          <w:b/>
          <w:bCs/>
          <w:color w:val="000000" w:themeColor="text1"/>
        </w:rPr>
      </w:pPr>
      <w:r w:rsidRPr="00B247E1">
        <w:rPr>
          <w:rFonts w:cstheme="minorHAnsi"/>
          <w:b/>
          <w:bCs/>
          <w:color w:val="000000" w:themeColor="text1"/>
        </w:rPr>
        <w:t>Q1:</w:t>
      </w:r>
      <w:r w:rsidR="00B757C1" w:rsidRPr="00B247E1">
        <w:rPr>
          <w:rFonts w:cstheme="minorHAnsi"/>
          <w:color w:val="000000" w:themeColor="text1"/>
        </w:rPr>
        <w:t xml:space="preserve">  </w:t>
      </w:r>
      <w:r w:rsidR="00B757C1" w:rsidRPr="005C2973">
        <w:rPr>
          <w:rFonts w:cstheme="minorHAnsi"/>
          <w:color w:val="000000" w:themeColor="text1"/>
        </w:rPr>
        <w:t xml:space="preserve"> </w:t>
      </w:r>
      <w:r w:rsidRPr="005C2973">
        <w:rPr>
          <w:rFonts w:cstheme="minorHAnsi"/>
          <w:b/>
          <w:bCs/>
          <w:color w:val="000000" w:themeColor="text1"/>
        </w:rPr>
        <w:t xml:space="preserve">After attending the quarterly </w:t>
      </w:r>
      <w:r w:rsidR="009A3AEE" w:rsidRPr="005C2973">
        <w:rPr>
          <w:rFonts w:cstheme="minorHAnsi"/>
          <w:b/>
          <w:bCs/>
          <w:color w:val="000000" w:themeColor="text1"/>
        </w:rPr>
        <w:t>SRC</w:t>
      </w:r>
      <w:r w:rsidRPr="005C2973">
        <w:rPr>
          <w:rFonts w:cstheme="minorHAnsi"/>
          <w:b/>
          <w:bCs/>
          <w:color w:val="000000" w:themeColor="text1"/>
        </w:rPr>
        <w:t xml:space="preserve">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272F6588" w14:textId="77777777" w:rsidR="00711D54" w:rsidRPr="005C2973" w:rsidRDefault="00711D54" w:rsidP="00DF0687">
      <w:pPr>
        <w:pStyle w:val="ListParagraph"/>
        <w:numPr>
          <w:ilvl w:val="0"/>
          <w:numId w:val="23"/>
        </w:numPr>
        <w:rPr>
          <w:rFonts w:asciiTheme="minorHAnsi" w:hAnsiTheme="minorHAnsi" w:cstheme="minorHAnsi"/>
        </w:rPr>
      </w:pPr>
      <w:r w:rsidRPr="005C2973">
        <w:rPr>
          <w:rFonts w:asciiTheme="minorHAnsi" w:hAnsiTheme="minorHAnsi" w:cstheme="minorHAnsi"/>
        </w:rPr>
        <w:t>I am in hopes that VR and VRB will soon be able to drop the financial needs test for some services.</w:t>
      </w:r>
    </w:p>
    <w:p w14:paraId="6056DEE8" w14:textId="77777777" w:rsidR="00711D54" w:rsidRPr="005C2973" w:rsidRDefault="00711D54" w:rsidP="00DF0687">
      <w:pPr>
        <w:pStyle w:val="ListParagraph"/>
        <w:numPr>
          <w:ilvl w:val="0"/>
          <w:numId w:val="23"/>
        </w:numPr>
        <w:rPr>
          <w:rFonts w:asciiTheme="minorHAnsi" w:hAnsiTheme="minorHAnsi" w:cstheme="minorHAnsi"/>
        </w:rPr>
      </w:pPr>
      <w:r w:rsidRPr="005C2973">
        <w:rPr>
          <w:rFonts w:asciiTheme="minorHAnsi" w:hAnsiTheme="minorHAnsi" w:cstheme="minorHAnsi"/>
        </w:rPr>
        <w:t>N/A</w:t>
      </w:r>
    </w:p>
    <w:p w14:paraId="7FB25593" w14:textId="77777777" w:rsidR="00711D54" w:rsidRPr="005C2973" w:rsidRDefault="00711D54" w:rsidP="00DF0687">
      <w:pPr>
        <w:pStyle w:val="ListParagraph"/>
        <w:numPr>
          <w:ilvl w:val="0"/>
          <w:numId w:val="23"/>
        </w:numPr>
        <w:rPr>
          <w:rFonts w:asciiTheme="minorHAnsi" w:hAnsiTheme="minorHAnsi" w:cstheme="minorHAnsi"/>
        </w:rPr>
      </w:pPr>
      <w:r w:rsidRPr="005C2973">
        <w:rPr>
          <w:rFonts w:asciiTheme="minorHAnsi" w:hAnsiTheme="minorHAnsi" w:cstheme="minorHAnsi"/>
        </w:rPr>
        <w:t>Respondent skipped this question</w:t>
      </w:r>
    </w:p>
    <w:p w14:paraId="7789ECCC" w14:textId="77777777" w:rsidR="00711D54" w:rsidRPr="005C2973" w:rsidRDefault="00711D54" w:rsidP="00DF0687">
      <w:pPr>
        <w:pStyle w:val="ListParagraph"/>
        <w:numPr>
          <w:ilvl w:val="0"/>
          <w:numId w:val="23"/>
        </w:numPr>
        <w:rPr>
          <w:rFonts w:asciiTheme="minorHAnsi" w:hAnsiTheme="minorHAnsi" w:cstheme="minorHAnsi"/>
        </w:rPr>
      </w:pPr>
      <w:r w:rsidRPr="005C2973">
        <w:rPr>
          <w:rFonts w:asciiTheme="minorHAnsi" w:hAnsiTheme="minorHAnsi" w:cstheme="minorHAnsi"/>
        </w:rPr>
        <w:t>In spite of the challenges that have risen and the changes being mad</w:t>
      </w:r>
      <w:r w:rsidRPr="005C2973">
        <w:rPr>
          <w:rFonts w:asciiTheme="minorHAnsi" w:hAnsiTheme="minorHAnsi" w:cstheme="minorHAnsi"/>
          <w:i/>
          <w:iCs/>
        </w:rPr>
        <w:t xml:space="preserve">e regarding case services, we as a </w:t>
      </w:r>
      <w:r w:rsidRPr="005C2973">
        <w:rPr>
          <w:rFonts w:asciiTheme="minorHAnsi" w:hAnsiTheme="minorHAnsi" w:cstheme="minorHAnsi"/>
        </w:rPr>
        <w:t>DSU must continue to provide quality, effective, and timely services to the individuals served so that they can achieve employment outcomes.</w:t>
      </w:r>
    </w:p>
    <w:p w14:paraId="7A2AB44A" w14:textId="79571618" w:rsidR="00FB639E" w:rsidRPr="005C2973" w:rsidRDefault="00FB639E" w:rsidP="00F51313">
      <w:pPr>
        <w:pStyle w:val="NoSpacing"/>
        <w:tabs>
          <w:tab w:val="left" w:pos="10440"/>
        </w:tabs>
        <w:ind w:left="1800" w:hanging="450"/>
        <w:contextualSpacing/>
        <w:rPr>
          <w:rFonts w:cstheme="minorHAnsi"/>
          <w:b/>
          <w:bCs/>
          <w:color w:val="000000" w:themeColor="text1"/>
        </w:rPr>
      </w:pPr>
      <w:r w:rsidRPr="005C2973">
        <w:rPr>
          <w:rFonts w:cstheme="minorHAnsi"/>
          <w:b/>
          <w:bCs/>
          <w:color w:val="000000" w:themeColor="text1"/>
        </w:rPr>
        <w:t>Q2:</w:t>
      </w:r>
      <w:r w:rsidRPr="005C2973">
        <w:rPr>
          <w:rFonts w:cstheme="minorHAnsi"/>
          <w:color w:val="000000" w:themeColor="text1"/>
        </w:rPr>
        <w:t xml:space="preserve"> </w:t>
      </w:r>
      <w:r w:rsidR="00B757C1" w:rsidRPr="005C2973">
        <w:rPr>
          <w:rFonts w:cstheme="minorHAnsi"/>
          <w:color w:val="000000" w:themeColor="text1"/>
        </w:rPr>
        <w:t xml:space="preserve"> </w:t>
      </w:r>
      <w:r w:rsidRPr="005C2973">
        <w:rPr>
          <w:rFonts w:cstheme="minorHAnsi"/>
          <w:b/>
          <w:bCs/>
          <w:color w:val="000000" w:themeColor="text1"/>
        </w:rPr>
        <w:t>Having heard this quarter’s report on the results of consumer satisfaction surveys, do you have any comments or recommendations for input into the service delivery process?</w:t>
      </w:r>
    </w:p>
    <w:p w14:paraId="52A14EE8" w14:textId="77777777" w:rsidR="00364C74" w:rsidRPr="005C2973" w:rsidRDefault="00364C74" w:rsidP="00DF0687">
      <w:pPr>
        <w:pStyle w:val="ListParagraph"/>
        <w:numPr>
          <w:ilvl w:val="0"/>
          <w:numId w:val="24"/>
        </w:numPr>
        <w:rPr>
          <w:rFonts w:asciiTheme="minorHAnsi" w:hAnsiTheme="minorHAnsi" w:cstheme="minorHAnsi"/>
        </w:rPr>
      </w:pPr>
      <w:r w:rsidRPr="005C2973">
        <w:rPr>
          <w:rFonts w:asciiTheme="minorHAnsi" w:hAnsiTheme="minorHAnsi" w:cstheme="minorHAnsi"/>
        </w:rPr>
        <w:t>Satisfaction continues to be high.</w:t>
      </w:r>
    </w:p>
    <w:p w14:paraId="115CF5D9" w14:textId="77777777" w:rsidR="00364C74" w:rsidRPr="005C2973" w:rsidRDefault="00364C74" w:rsidP="00DF0687">
      <w:pPr>
        <w:pStyle w:val="ListParagraph"/>
        <w:numPr>
          <w:ilvl w:val="0"/>
          <w:numId w:val="24"/>
        </w:numPr>
        <w:rPr>
          <w:rFonts w:asciiTheme="minorHAnsi" w:hAnsiTheme="minorHAnsi" w:cstheme="minorHAnsi"/>
        </w:rPr>
      </w:pPr>
      <w:r w:rsidRPr="005C2973">
        <w:rPr>
          <w:rFonts w:asciiTheme="minorHAnsi" w:hAnsiTheme="minorHAnsi" w:cstheme="minorHAnsi"/>
        </w:rPr>
        <w:t>N/A</w:t>
      </w:r>
    </w:p>
    <w:p w14:paraId="365037F6" w14:textId="77777777" w:rsidR="00364C74" w:rsidRPr="005C2973" w:rsidRDefault="00364C74" w:rsidP="00DF0687">
      <w:pPr>
        <w:pStyle w:val="ListParagraph"/>
        <w:numPr>
          <w:ilvl w:val="0"/>
          <w:numId w:val="24"/>
        </w:numPr>
        <w:rPr>
          <w:rFonts w:asciiTheme="minorHAnsi" w:hAnsiTheme="minorHAnsi" w:cstheme="minorHAnsi"/>
        </w:rPr>
      </w:pPr>
      <w:r w:rsidRPr="005C2973">
        <w:rPr>
          <w:rFonts w:asciiTheme="minorHAnsi" w:hAnsiTheme="minorHAnsi" w:cstheme="minorHAnsi"/>
        </w:rPr>
        <w:t>I suggest that the survey move more toward an online format to attract younger people's participation. However, all forms of the survey should be made accessible for clients who use magnification or speech software programs.</w:t>
      </w:r>
    </w:p>
    <w:p w14:paraId="3E7F9FB3" w14:textId="77777777" w:rsidR="00364C74" w:rsidRPr="005C2973" w:rsidRDefault="00364C74" w:rsidP="00DF0687">
      <w:pPr>
        <w:pStyle w:val="ListParagraph"/>
        <w:numPr>
          <w:ilvl w:val="0"/>
          <w:numId w:val="24"/>
        </w:numPr>
        <w:rPr>
          <w:rFonts w:asciiTheme="minorHAnsi" w:hAnsiTheme="minorHAnsi" w:cstheme="minorHAnsi"/>
        </w:rPr>
      </w:pPr>
      <w:r w:rsidRPr="005C2973">
        <w:rPr>
          <w:rFonts w:asciiTheme="minorHAnsi" w:hAnsiTheme="minorHAnsi" w:cstheme="minorHAnsi"/>
        </w:rPr>
        <w:t>Overall, I think this quarter's consumer satisfaction survey results were good. The is always room for improvement in everything. As internal stakeholder, the aim is always to make things better. In saying this, we can always look to build strong Client/Counselor relationships, continued trainings and refreshers, continued assessing and evaluating services, and more networking and building of relationships with stakeholders (internal and external) may all be ways of improving the service delivery process.</w:t>
      </w:r>
    </w:p>
    <w:p w14:paraId="1A9997D4" w14:textId="1222099B" w:rsidR="00F21627" w:rsidRPr="005C2973" w:rsidRDefault="00FB639E" w:rsidP="00F51313">
      <w:pPr>
        <w:pStyle w:val="NoSpacing"/>
        <w:tabs>
          <w:tab w:val="left" w:pos="10440"/>
        </w:tabs>
        <w:ind w:left="1800" w:hanging="450"/>
        <w:contextualSpacing/>
        <w:rPr>
          <w:rFonts w:cstheme="minorHAnsi"/>
          <w:b/>
          <w:bCs/>
          <w:color w:val="000000" w:themeColor="text1"/>
        </w:rPr>
      </w:pPr>
      <w:r w:rsidRPr="005C2973">
        <w:rPr>
          <w:rFonts w:cstheme="minorHAnsi"/>
          <w:b/>
          <w:bCs/>
          <w:color w:val="000000" w:themeColor="text1"/>
        </w:rPr>
        <w:t xml:space="preserve">Q3: </w:t>
      </w:r>
      <w:r w:rsidR="00B757C1" w:rsidRPr="005C2973">
        <w:rPr>
          <w:rFonts w:cstheme="minorHAnsi"/>
          <w:b/>
          <w:bCs/>
          <w:color w:val="000000" w:themeColor="text1"/>
        </w:rPr>
        <w:t xml:space="preserve">  </w:t>
      </w:r>
      <w:r w:rsidRPr="005C2973">
        <w:rPr>
          <w:rFonts w:cstheme="minorHAnsi"/>
          <w:b/>
          <w:bCs/>
          <w:color w:val="000000" w:themeColor="text1"/>
        </w:rPr>
        <w:t xml:space="preserve">After attending the quarterly </w:t>
      </w:r>
      <w:r w:rsidR="009A3AEE" w:rsidRPr="005C2973">
        <w:rPr>
          <w:rFonts w:cstheme="minorHAnsi"/>
          <w:b/>
          <w:bCs/>
          <w:color w:val="000000" w:themeColor="text1"/>
        </w:rPr>
        <w:t>SRC</w:t>
      </w:r>
      <w:r w:rsidRPr="005C2973">
        <w:rPr>
          <w:rFonts w:cstheme="minorHAnsi"/>
          <w:b/>
          <w:bCs/>
          <w:color w:val="000000" w:themeColor="text1"/>
        </w:rPr>
        <w:t xml:space="preserve"> meeting, what further input do you have for the State Plan goals and priorities? </w:t>
      </w:r>
      <w:r w:rsidR="00F21627" w:rsidRPr="005C2973">
        <w:rPr>
          <w:rFonts w:cstheme="minorHAnsi"/>
          <w:b/>
          <w:bCs/>
          <w:color w:val="000000" w:themeColor="text1"/>
        </w:rPr>
        <w:t>What further comment(s) do you have in regard to evaluating the effectiveness of the VR/VRB Program in meeting the goals and priorities?</w:t>
      </w:r>
    </w:p>
    <w:p w14:paraId="00549983" w14:textId="77777777" w:rsidR="00E770FE" w:rsidRPr="005C2973" w:rsidRDefault="00E770FE" w:rsidP="00DF0687">
      <w:pPr>
        <w:pStyle w:val="ListParagraph"/>
        <w:numPr>
          <w:ilvl w:val="0"/>
          <w:numId w:val="25"/>
        </w:numPr>
        <w:rPr>
          <w:rFonts w:asciiTheme="minorHAnsi" w:hAnsiTheme="minorHAnsi" w:cstheme="minorHAnsi"/>
        </w:rPr>
      </w:pPr>
      <w:r w:rsidRPr="005C2973">
        <w:rPr>
          <w:rFonts w:asciiTheme="minorHAnsi" w:hAnsiTheme="minorHAnsi" w:cstheme="minorHAnsi"/>
        </w:rPr>
        <w:t>While agreed that Pre ETS is important, I believe leaders should be educated that the mandatory 15% spending should be instead based on need within this priority.</w:t>
      </w:r>
    </w:p>
    <w:p w14:paraId="4891E45F" w14:textId="77777777" w:rsidR="00E770FE" w:rsidRPr="005C2973" w:rsidRDefault="00E770FE" w:rsidP="00DF0687">
      <w:pPr>
        <w:pStyle w:val="ListParagraph"/>
        <w:numPr>
          <w:ilvl w:val="0"/>
          <w:numId w:val="25"/>
        </w:numPr>
        <w:rPr>
          <w:rFonts w:asciiTheme="minorHAnsi" w:hAnsiTheme="minorHAnsi" w:cstheme="minorHAnsi"/>
        </w:rPr>
      </w:pPr>
      <w:r w:rsidRPr="005C2973">
        <w:rPr>
          <w:rFonts w:asciiTheme="minorHAnsi" w:hAnsiTheme="minorHAnsi" w:cstheme="minorHAnsi"/>
        </w:rPr>
        <w:t>N/A</w:t>
      </w:r>
    </w:p>
    <w:p w14:paraId="1FF2E9AE" w14:textId="6430D33F" w:rsidR="00E770FE" w:rsidRPr="005C2973" w:rsidRDefault="00E770FE" w:rsidP="00DF0687">
      <w:pPr>
        <w:pStyle w:val="ListParagraph"/>
        <w:numPr>
          <w:ilvl w:val="0"/>
          <w:numId w:val="25"/>
        </w:numPr>
        <w:rPr>
          <w:rFonts w:asciiTheme="minorHAnsi" w:hAnsiTheme="minorHAnsi" w:cstheme="minorHAnsi"/>
        </w:rPr>
      </w:pPr>
      <w:r w:rsidRPr="005C2973">
        <w:rPr>
          <w:rFonts w:asciiTheme="minorHAnsi" w:hAnsiTheme="minorHAnsi" w:cstheme="minorHAnsi"/>
        </w:rPr>
        <w:t xml:space="preserve">It would be helpful if VR/VRB staff could include more information in their reports about goals and priorities so that the </w:t>
      </w:r>
      <w:r w:rsidR="009A3AEE" w:rsidRPr="005C2973">
        <w:rPr>
          <w:rFonts w:asciiTheme="minorHAnsi" w:hAnsiTheme="minorHAnsi" w:cstheme="minorHAnsi"/>
        </w:rPr>
        <w:t>SRC</w:t>
      </w:r>
      <w:r w:rsidRPr="005C2973">
        <w:rPr>
          <w:rFonts w:asciiTheme="minorHAnsi" w:hAnsiTheme="minorHAnsi" w:cstheme="minorHAnsi"/>
        </w:rPr>
        <w:t xml:space="preserve"> could evaluate whether or not the goals and priorities are being met.</w:t>
      </w:r>
    </w:p>
    <w:p w14:paraId="44FB7FEB" w14:textId="65A4CF5E" w:rsidR="00E770FE" w:rsidRPr="005C2973" w:rsidRDefault="00E770FE" w:rsidP="00DF0687">
      <w:pPr>
        <w:pStyle w:val="ListParagraph"/>
        <w:numPr>
          <w:ilvl w:val="0"/>
          <w:numId w:val="25"/>
        </w:numPr>
        <w:rPr>
          <w:rFonts w:asciiTheme="minorHAnsi" w:hAnsiTheme="minorHAnsi" w:cstheme="minorHAnsi"/>
          <w:i/>
          <w:iCs/>
          <w:color w:val="000000" w:themeColor="text1"/>
        </w:rPr>
      </w:pPr>
      <w:r w:rsidRPr="005C2973">
        <w:rPr>
          <w:rFonts w:asciiTheme="minorHAnsi" w:hAnsiTheme="minorHAnsi" w:cstheme="minorHAnsi"/>
        </w:rPr>
        <w:t xml:space="preserve">As it was not deemed in the past, I appreciate the new administration of VR/VRB for being transparent and keeping the </w:t>
      </w:r>
      <w:r w:rsidR="009A3AEE" w:rsidRPr="005C2973">
        <w:rPr>
          <w:rFonts w:asciiTheme="minorHAnsi" w:hAnsiTheme="minorHAnsi" w:cstheme="minorHAnsi"/>
        </w:rPr>
        <w:t>SRC</w:t>
      </w:r>
      <w:r w:rsidRPr="005C2973">
        <w:rPr>
          <w:rFonts w:asciiTheme="minorHAnsi" w:hAnsiTheme="minorHAnsi" w:cstheme="minorHAnsi"/>
        </w:rPr>
        <w:t xml:space="preserve"> members in light of happenings with the agency. Dealing with and resolving matters under adviseme</w:t>
      </w:r>
      <w:r w:rsidRPr="005C2973">
        <w:rPr>
          <w:rFonts w:asciiTheme="minorHAnsi" w:hAnsiTheme="minorHAnsi" w:cstheme="minorHAnsi"/>
          <w:i/>
          <w:iCs/>
        </w:rPr>
        <w:t>nt can make a whole lot of difference to s situati</w:t>
      </w:r>
      <w:r w:rsidRPr="005C2973">
        <w:rPr>
          <w:rFonts w:asciiTheme="minorHAnsi" w:hAnsiTheme="minorHAnsi" w:cstheme="minorHAnsi"/>
          <w:i/>
          <w:iCs/>
          <w:color w:val="000000" w:themeColor="text1"/>
        </w:rPr>
        <w:t>on.</w:t>
      </w:r>
    </w:p>
    <w:p w14:paraId="70A080F7" w14:textId="63554B8D" w:rsidR="00DF6CF3" w:rsidRPr="005C2973" w:rsidRDefault="00F21627" w:rsidP="00F51313">
      <w:pPr>
        <w:pStyle w:val="NoSpacing"/>
        <w:tabs>
          <w:tab w:val="left" w:pos="1980"/>
          <w:tab w:val="left" w:pos="10440"/>
        </w:tabs>
        <w:ind w:left="1800" w:hanging="450"/>
        <w:contextualSpacing/>
        <w:rPr>
          <w:rFonts w:cstheme="minorHAnsi"/>
          <w:b/>
          <w:bCs/>
          <w:color w:val="000000" w:themeColor="text1"/>
        </w:rPr>
      </w:pPr>
      <w:r w:rsidRPr="005C2973">
        <w:rPr>
          <w:rFonts w:cstheme="minorHAnsi"/>
          <w:b/>
          <w:bCs/>
          <w:color w:val="000000" w:themeColor="text1"/>
        </w:rPr>
        <w:t xml:space="preserve">Q4: </w:t>
      </w:r>
      <w:bookmarkStart w:id="35" w:name="_Hlk213680570"/>
      <w:r w:rsidRPr="005C2973">
        <w:rPr>
          <w:rFonts w:cstheme="minorHAnsi"/>
          <w:b/>
          <w:bCs/>
          <w:color w:val="000000" w:themeColor="text1"/>
        </w:rPr>
        <w:t xml:space="preserve"> </w:t>
      </w:r>
      <w:r w:rsidR="00913230" w:rsidRPr="005C2973">
        <w:rPr>
          <w:rFonts w:cstheme="minorHAnsi"/>
          <w:b/>
          <w:bCs/>
          <w:color w:val="000000" w:themeColor="text1"/>
        </w:rPr>
        <w:t xml:space="preserve">Employee Ethical Guidelines &amp; Practices recent policy changes and updates were discussed during the recent </w:t>
      </w:r>
      <w:r w:rsidR="009A3AEE" w:rsidRPr="005C2973">
        <w:rPr>
          <w:rFonts w:cstheme="minorHAnsi"/>
          <w:b/>
          <w:bCs/>
          <w:color w:val="000000" w:themeColor="text1"/>
        </w:rPr>
        <w:t>SRC</w:t>
      </w:r>
      <w:r w:rsidR="00913230" w:rsidRPr="005C2973">
        <w:rPr>
          <w:rFonts w:cstheme="minorHAnsi"/>
          <w:b/>
          <w:bCs/>
          <w:color w:val="000000" w:themeColor="text1"/>
        </w:rPr>
        <w:t xml:space="preserve"> meeting. We welcome any feedback you may have regarding these updates. When submitting your comments, please be sure to reference the specific section(s) your feedback addresses. (Sec. 20.2.1</w:t>
      </w:r>
      <w:r w:rsidR="00A101EC" w:rsidRPr="005C2973">
        <w:rPr>
          <w:rFonts w:cstheme="minorHAnsi"/>
          <w:b/>
          <w:bCs/>
          <w:color w:val="000000" w:themeColor="text1"/>
        </w:rPr>
        <w:t>)</w:t>
      </w:r>
    </w:p>
    <w:p w14:paraId="538CEA36" w14:textId="77777777" w:rsidR="009A4AC1" w:rsidRPr="005C2973" w:rsidRDefault="009A4AC1" w:rsidP="00DF0687">
      <w:pPr>
        <w:pStyle w:val="ListParagraph"/>
        <w:numPr>
          <w:ilvl w:val="0"/>
          <w:numId w:val="26"/>
        </w:numPr>
        <w:rPr>
          <w:rFonts w:asciiTheme="minorHAnsi" w:hAnsiTheme="minorHAnsi" w:cstheme="minorHAnsi"/>
        </w:rPr>
      </w:pPr>
      <w:r w:rsidRPr="005C2973">
        <w:rPr>
          <w:rFonts w:asciiTheme="minorHAnsi" w:hAnsiTheme="minorHAnsi" w:cstheme="minorHAnsi"/>
        </w:rPr>
        <w:t>Overall, this addition is EXCELLENT.  It should be reviewed in meetings when possible.  Professional relationships, 4.8 page 8.  I suggest increasing the value to $25 to include usual "gifts" like t-shirts commemorating events.</w:t>
      </w:r>
    </w:p>
    <w:p w14:paraId="6001F148" w14:textId="77777777" w:rsidR="009A4AC1" w:rsidRPr="005C2973" w:rsidRDefault="009A4AC1" w:rsidP="00DF0687">
      <w:pPr>
        <w:pStyle w:val="ListParagraph"/>
        <w:numPr>
          <w:ilvl w:val="0"/>
          <w:numId w:val="26"/>
        </w:numPr>
        <w:rPr>
          <w:rFonts w:asciiTheme="minorHAnsi" w:hAnsiTheme="minorHAnsi" w:cstheme="minorHAnsi"/>
        </w:rPr>
      </w:pPr>
      <w:r w:rsidRPr="005C2973">
        <w:rPr>
          <w:rFonts w:asciiTheme="minorHAnsi" w:hAnsiTheme="minorHAnsi" w:cstheme="minorHAnsi"/>
        </w:rPr>
        <w:t>N/A</w:t>
      </w:r>
    </w:p>
    <w:p w14:paraId="459244ED" w14:textId="77777777" w:rsidR="009A4AC1" w:rsidRPr="005C2973" w:rsidRDefault="009A4AC1" w:rsidP="00DF0687">
      <w:pPr>
        <w:pStyle w:val="ListParagraph"/>
        <w:numPr>
          <w:ilvl w:val="0"/>
          <w:numId w:val="26"/>
        </w:numPr>
        <w:rPr>
          <w:rFonts w:asciiTheme="minorHAnsi" w:hAnsiTheme="minorHAnsi" w:cstheme="minorHAnsi"/>
        </w:rPr>
      </w:pPr>
      <w:r w:rsidRPr="005C2973">
        <w:rPr>
          <w:rFonts w:asciiTheme="minorHAnsi" w:hAnsiTheme="minorHAnsi" w:cstheme="minorHAnsi"/>
        </w:rPr>
        <w:t>Respondent skipped this question</w:t>
      </w:r>
    </w:p>
    <w:p w14:paraId="176B15E9" w14:textId="551C9408" w:rsidR="009A4AC1" w:rsidRPr="005C2973" w:rsidRDefault="009A4AC1" w:rsidP="00DF0687">
      <w:pPr>
        <w:pStyle w:val="ListParagraph"/>
        <w:numPr>
          <w:ilvl w:val="0"/>
          <w:numId w:val="26"/>
        </w:numPr>
        <w:rPr>
          <w:rFonts w:asciiTheme="minorHAnsi" w:hAnsiTheme="minorHAnsi" w:cstheme="minorHAnsi"/>
          <w:i/>
          <w:iCs/>
        </w:rPr>
      </w:pPr>
      <w:r w:rsidRPr="005C2973">
        <w:rPr>
          <w:rFonts w:asciiTheme="minorHAnsi" w:hAnsiTheme="minorHAnsi" w:cstheme="minorHAnsi"/>
        </w:rPr>
        <w:t xml:space="preserve">In life, there is always change. Nothing is always the same. It has always been said "change is inevitable". Although the changes have been overwhelming for most </w:t>
      </w:r>
      <w:r w:rsidR="009A3AEE" w:rsidRPr="005C2973">
        <w:rPr>
          <w:rFonts w:asciiTheme="minorHAnsi" w:hAnsiTheme="minorHAnsi" w:cstheme="minorHAnsi"/>
        </w:rPr>
        <w:t>MDRS</w:t>
      </w:r>
      <w:r w:rsidRPr="005C2973">
        <w:rPr>
          <w:rFonts w:asciiTheme="minorHAnsi" w:hAnsiTheme="minorHAnsi" w:cstheme="minorHAnsi"/>
        </w:rPr>
        <w:t xml:space="preserve"> employees, one must adapt to the changes if there are plans to remain with the agency. I all actuality, when you look at it, the changes are beneficial for man</w:t>
      </w:r>
      <w:r w:rsidRPr="005C2973">
        <w:rPr>
          <w:rFonts w:asciiTheme="minorHAnsi" w:hAnsiTheme="minorHAnsi" w:cstheme="minorHAnsi"/>
          <w:i/>
          <w:iCs/>
        </w:rPr>
        <w:t>y reasons.</w:t>
      </w:r>
    </w:p>
    <w:p w14:paraId="1A3FC721" w14:textId="6D73444F" w:rsidR="004F684D" w:rsidRPr="005C2973" w:rsidRDefault="00507CF3" w:rsidP="00F51313">
      <w:pPr>
        <w:pStyle w:val="NoSpacing"/>
        <w:tabs>
          <w:tab w:val="left" w:pos="1980"/>
          <w:tab w:val="left" w:pos="10440"/>
        </w:tabs>
        <w:ind w:left="1800" w:hanging="450"/>
        <w:contextualSpacing/>
        <w:rPr>
          <w:rFonts w:cstheme="minorHAnsi"/>
          <w:b/>
          <w:bCs/>
          <w:color w:val="000000" w:themeColor="text1"/>
        </w:rPr>
      </w:pPr>
      <w:r w:rsidRPr="005C2973">
        <w:rPr>
          <w:rFonts w:cstheme="minorHAnsi"/>
          <w:b/>
          <w:bCs/>
          <w:color w:val="000000" w:themeColor="text1"/>
        </w:rPr>
        <w:t xml:space="preserve">Q5:  </w:t>
      </w:r>
      <w:r w:rsidR="009A4AC1" w:rsidRPr="005C2973">
        <w:rPr>
          <w:rFonts w:cstheme="minorHAnsi"/>
          <w:b/>
          <w:bCs/>
          <w:color w:val="000000" w:themeColor="text1"/>
        </w:rPr>
        <w:t xml:space="preserve">Employee Ethical Guidelines &amp; Practices recent policy changes and updates were discussed during the recent </w:t>
      </w:r>
      <w:r w:rsidR="009A3AEE" w:rsidRPr="005C2973">
        <w:rPr>
          <w:rFonts w:cstheme="minorHAnsi"/>
          <w:b/>
          <w:bCs/>
          <w:color w:val="000000" w:themeColor="text1"/>
        </w:rPr>
        <w:t>SRC</w:t>
      </w:r>
      <w:r w:rsidR="009A4AC1" w:rsidRPr="005C2973">
        <w:rPr>
          <w:rFonts w:cstheme="minorHAnsi"/>
          <w:b/>
          <w:bCs/>
          <w:color w:val="000000" w:themeColor="text1"/>
        </w:rPr>
        <w:t xml:space="preserve"> meeting. We welcome any feedback you may have regarding these updates. When submitting your comments, please be sure to reference the specific section(s) your feedback addresses. (Sec. 20.2.1)</w:t>
      </w:r>
    </w:p>
    <w:p w14:paraId="3F20328F" w14:textId="77777777" w:rsidR="009B48D1" w:rsidRPr="005C2973" w:rsidRDefault="009B48D1" w:rsidP="00DF0687">
      <w:pPr>
        <w:pStyle w:val="ListParagraph"/>
        <w:numPr>
          <w:ilvl w:val="0"/>
          <w:numId w:val="27"/>
        </w:numPr>
        <w:rPr>
          <w:rFonts w:asciiTheme="minorHAnsi" w:hAnsiTheme="minorHAnsi" w:cstheme="minorHAnsi"/>
        </w:rPr>
      </w:pPr>
      <w:r w:rsidRPr="005C2973">
        <w:rPr>
          <w:rFonts w:asciiTheme="minorHAnsi" w:hAnsiTheme="minorHAnsi" w:cstheme="minorHAnsi"/>
        </w:rPr>
        <w:t>I am in hopes that the Financial Needs Test can be lifted as soon as possible.  I agree with the exemptions.</w:t>
      </w:r>
    </w:p>
    <w:p w14:paraId="51405B62" w14:textId="77777777" w:rsidR="009B48D1" w:rsidRPr="005C2973" w:rsidRDefault="009B48D1" w:rsidP="00DF0687">
      <w:pPr>
        <w:pStyle w:val="ListParagraph"/>
        <w:numPr>
          <w:ilvl w:val="0"/>
          <w:numId w:val="27"/>
        </w:numPr>
        <w:rPr>
          <w:rFonts w:asciiTheme="minorHAnsi" w:hAnsiTheme="minorHAnsi" w:cstheme="minorHAnsi"/>
        </w:rPr>
      </w:pPr>
      <w:r w:rsidRPr="005C2973">
        <w:rPr>
          <w:rFonts w:asciiTheme="minorHAnsi" w:hAnsiTheme="minorHAnsi" w:cstheme="minorHAnsi"/>
        </w:rPr>
        <w:t>N/A</w:t>
      </w:r>
    </w:p>
    <w:p w14:paraId="2CFEAAB9" w14:textId="77777777" w:rsidR="009B48D1" w:rsidRPr="005C2973" w:rsidRDefault="009B48D1" w:rsidP="00DF0687">
      <w:pPr>
        <w:pStyle w:val="ListParagraph"/>
        <w:numPr>
          <w:ilvl w:val="0"/>
          <w:numId w:val="27"/>
        </w:numPr>
        <w:rPr>
          <w:rFonts w:asciiTheme="minorHAnsi" w:hAnsiTheme="minorHAnsi" w:cstheme="minorHAnsi"/>
        </w:rPr>
      </w:pPr>
      <w:r w:rsidRPr="005C2973">
        <w:rPr>
          <w:rFonts w:asciiTheme="minorHAnsi" w:hAnsiTheme="minorHAnsi" w:cstheme="minorHAnsi"/>
        </w:rPr>
        <w:t>VR/VRB should train the staff how to read the information in a tax return or have someone in the State office to assist in reading more complex returns. Non-accountant staff should not be expected to read returns which also include tax information from a business.</w:t>
      </w:r>
    </w:p>
    <w:p w14:paraId="40E8592B" w14:textId="77777777" w:rsidR="009B48D1" w:rsidRPr="005C2973" w:rsidRDefault="009B48D1" w:rsidP="00DF0687">
      <w:pPr>
        <w:pStyle w:val="ListParagraph"/>
        <w:numPr>
          <w:ilvl w:val="0"/>
          <w:numId w:val="27"/>
        </w:numPr>
        <w:rPr>
          <w:rFonts w:asciiTheme="minorHAnsi" w:hAnsiTheme="minorHAnsi" w:cstheme="minorHAnsi"/>
        </w:rPr>
      </w:pPr>
      <w:r w:rsidRPr="005C2973">
        <w:rPr>
          <w:rFonts w:asciiTheme="minorHAnsi" w:hAnsiTheme="minorHAnsi" w:cstheme="minorHAnsi"/>
        </w:rPr>
        <w:t>I agree with the reinstatement of the FNA and should be used the same across the board including the gathering of all necessary income documentation needed for this process. There should be equal fairness and no favoritisms.</w:t>
      </w:r>
    </w:p>
    <w:p w14:paraId="6CB500F0" w14:textId="65E76619" w:rsidR="00700F9F" w:rsidRPr="005C2973" w:rsidRDefault="009A4AC1" w:rsidP="00700F9F">
      <w:pPr>
        <w:pStyle w:val="NoSpacing"/>
        <w:tabs>
          <w:tab w:val="left" w:pos="1980"/>
          <w:tab w:val="left" w:pos="10440"/>
        </w:tabs>
        <w:ind w:left="1800" w:hanging="450"/>
        <w:contextualSpacing/>
        <w:rPr>
          <w:rFonts w:cstheme="minorHAnsi"/>
          <w:b/>
          <w:bCs/>
          <w:color w:val="000000" w:themeColor="text1"/>
        </w:rPr>
      </w:pPr>
      <w:r w:rsidRPr="005C2973">
        <w:rPr>
          <w:rFonts w:cstheme="minorHAnsi"/>
          <w:b/>
          <w:bCs/>
          <w:color w:val="000000" w:themeColor="text1"/>
        </w:rPr>
        <w:t xml:space="preserve">Q6:  </w:t>
      </w:r>
      <w:r w:rsidR="00700F9F" w:rsidRPr="005C2973">
        <w:rPr>
          <w:rFonts w:cstheme="minorHAnsi"/>
          <w:b/>
          <w:bCs/>
          <w:color w:val="000000" w:themeColor="text1"/>
        </w:rPr>
        <w:t xml:space="preserve">Postsecondary Education and Training Services recent policy changes and updates were discussed during the recent </w:t>
      </w:r>
      <w:r w:rsidR="009A3AEE" w:rsidRPr="005C2973">
        <w:rPr>
          <w:rFonts w:cstheme="minorHAnsi"/>
          <w:b/>
          <w:bCs/>
          <w:color w:val="000000" w:themeColor="text1"/>
        </w:rPr>
        <w:t>SRC</w:t>
      </w:r>
      <w:r w:rsidR="00700F9F" w:rsidRPr="005C2973">
        <w:rPr>
          <w:rFonts w:cstheme="minorHAnsi"/>
          <w:b/>
          <w:bCs/>
          <w:color w:val="000000" w:themeColor="text1"/>
        </w:rPr>
        <w:t xml:space="preserve"> meeting. We welcome any feedback you may have regarding these updates. When submitting your comments, please be sure to reference the specific section(s) your feedback addresses.</w:t>
      </w:r>
    </w:p>
    <w:p w14:paraId="76F1F8A9" w14:textId="15977E5B" w:rsidR="00700F9F" w:rsidRPr="005C2973" w:rsidRDefault="00700F9F" w:rsidP="00DF0687">
      <w:pPr>
        <w:pStyle w:val="ListParagraph"/>
        <w:numPr>
          <w:ilvl w:val="0"/>
          <w:numId w:val="28"/>
        </w:numPr>
        <w:rPr>
          <w:rFonts w:asciiTheme="minorHAnsi" w:hAnsiTheme="minorHAnsi" w:cstheme="minorHAnsi"/>
        </w:rPr>
      </w:pPr>
      <w:r w:rsidRPr="005C2973">
        <w:rPr>
          <w:rFonts w:asciiTheme="minorHAnsi" w:hAnsiTheme="minorHAnsi" w:cstheme="minorHAnsi"/>
        </w:rPr>
        <w:t>Did I read that FAFSA full time hours = 15 now?  Page 8 policy would need updating.  Page 14 Role of the Counselor - Most students are not yet accustomed to request accommodations out of high school- and lack the self-advocacy skills needed.   I believe that the Counselor should take a more active role above "encourage the individual to contact the Disability Services Coordinator." (for example, make a written referral, coach the student on self-advocacy skills, among others).</w:t>
      </w:r>
    </w:p>
    <w:p w14:paraId="3BDD66CD" w14:textId="54270EF3" w:rsidR="00700F9F" w:rsidRPr="005C2973" w:rsidRDefault="00700F9F" w:rsidP="00DF0687">
      <w:pPr>
        <w:pStyle w:val="ListParagraph"/>
        <w:numPr>
          <w:ilvl w:val="0"/>
          <w:numId w:val="28"/>
        </w:numPr>
        <w:rPr>
          <w:rFonts w:asciiTheme="minorHAnsi" w:hAnsiTheme="minorHAnsi" w:cstheme="minorHAnsi"/>
        </w:rPr>
      </w:pPr>
      <w:r w:rsidRPr="005C2973">
        <w:rPr>
          <w:rFonts w:asciiTheme="minorHAnsi" w:hAnsiTheme="minorHAnsi" w:cstheme="minorHAnsi"/>
        </w:rPr>
        <w:t>N/A</w:t>
      </w:r>
    </w:p>
    <w:p w14:paraId="37BDA69B" w14:textId="7975565E" w:rsidR="00700F9F" w:rsidRPr="005C2973" w:rsidRDefault="00700F9F" w:rsidP="00DF0687">
      <w:pPr>
        <w:pStyle w:val="ListParagraph"/>
        <w:numPr>
          <w:ilvl w:val="0"/>
          <w:numId w:val="28"/>
        </w:numPr>
        <w:rPr>
          <w:rFonts w:asciiTheme="minorHAnsi" w:hAnsiTheme="minorHAnsi" w:cstheme="minorHAnsi"/>
        </w:rPr>
      </w:pPr>
      <w:r w:rsidRPr="005C2973">
        <w:rPr>
          <w:rFonts w:asciiTheme="minorHAnsi" w:hAnsiTheme="minorHAnsi" w:cstheme="minorHAnsi"/>
        </w:rPr>
        <w:t>Respondent skipped this question</w:t>
      </w:r>
    </w:p>
    <w:p w14:paraId="4AFA1CB2" w14:textId="257F490A" w:rsidR="009A4AC1" w:rsidRPr="005C2973" w:rsidRDefault="00700F9F" w:rsidP="00DF0687">
      <w:pPr>
        <w:pStyle w:val="ListParagraph"/>
        <w:numPr>
          <w:ilvl w:val="0"/>
          <w:numId w:val="28"/>
        </w:numPr>
        <w:rPr>
          <w:rFonts w:asciiTheme="minorHAnsi" w:hAnsiTheme="minorHAnsi" w:cstheme="minorHAnsi"/>
        </w:rPr>
      </w:pPr>
      <w:r w:rsidRPr="005C2973">
        <w:rPr>
          <w:rFonts w:asciiTheme="minorHAnsi" w:hAnsiTheme="minorHAnsi" w:cstheme="minorHAnsi"/>
        </w:rPr>
        <w:t>I think there need to be additional and on-going Post Secondary Ed training due to the changes as many counselors handling those cases are still confused about determination of eligibility, more so. Eligibility (Sec. 5.1, 5.2, 5.5. 5.6)</w:t>
      </w:r>
    </w:p>
    <w:p w14:paraId="2E336AC0" w14:textId="5A9933D6" w:rsidR="0038260D" w:rsidRPr="005C2973" w:rsidRDefault="009A4AC1" w:rsidP="0038260D">
      <w:pPr>
        <w:pStyle w:val="NoSpacing"/>
        <w:tabs>
          <w:tab w:val="left" w:pos="1980"/>
          <w:tab w:val="left" w:pos="10440"/>
        </w:tabs>
        <w:ind w:left="1800" w:hanging="450"/>
        <w:contextualSpacing/>
        <w:rPr>
          <w:rFonts w:cstheme="minorHAnsi"/>
          <w:b/>
          <w:bCs/>
          <w:color w:val="000000" w:themeColor="text1"/>
        </w:rPr>
      </w:pPr>
      <w:r w:rsidRPr="005C2973">
        <w:rPr>
          <w:rFonts w:cstheme="minorHAnsi"/>
          <w:b/>
          <w:bCs/>
          <w:color w:val="000000" w:themeColor="text1"/>
        </w:rPr>
        <w:t xml:space="preserve">Q7:  </w:t>
      </w:r>
      <w:r w:rsidR="0038260D" w:rsidRPr="005C2973">
        <w:rPr>
          <w:rFonts w:cstheme="minorHAnsi"/>
          <w:b/>
          <w:bCs/>
          <w:color w:val="000000" w:themeColor="text1"/>
        </w:rPr>
        <w:t xml:space="preserve">Pre-Employment Transition Services’ (Pre-ETS) recent policy changes and updates were discussed during the recent </w:t>
      </w:r>
      <w:r w:rsidR="009A3AEE" w:rsidRPr="005C2973">
        <w:rPr>
          <w:rFonts w:cstheme="minorHAnsi"/>
          <w:b/>
          <w:bCs/>
          <w:color w:val="000000" w:themeColor="text1"/>
        </w:rPr>
        <w:t>SRC</w:t>
      </w:r>
      <w:r w:rsidR="0038260D" w:rsidRPr="005C2973">
        <w:rPr>
          <w:rFonts w:cstheme="minorHAnsi"/>
          <w:b/>
          <w:bCs/>
          <w:color w:val="000000" w:themeColor="text1"/>
        </w:rPr>
        <w:t xml:space="preserve"> meeting. We welcome any feedback you may have regarding these updates. When submitting your comments, please be sure to reference the specific section(s) your feedback addresses.</w:t>
      </w:r>
    </w:p>
    <w:p w14:paraId="05932467" w14:textId="291B1629" w:rsidR="0038260D" w:rsidRPr="005C2973" w:rsidRDefault="0038260D" w:rsidP="00DF0687">
      <w:pPr>
        <w:pStyle w:val="ListParagraph"/>
        <w:numPr>
          <w:ilvl w:val="0"/>
          <w:numId w:val="29"/>
        </w:numPr>
        <w:rPr>
          <w:rFonts w:asciiTheme="minorHAnsi" w:hAnsiTheme="minorHAnsi" w:cstheme="minorHAnsi"/>
        </w:rPr>
      </w:pPr>
      <w:r w:rsidRPr="005C2973">
        <w:rPr>
          <w:rFonts w:asciiTheme="minorHAnsi" w:hAnsiTheme="minorHAnsi" w:cstheme="minorHAnsi"/>
        </w:rPr>
        <w:t>Any policy changes necessitate staff training.</w:t>
      </w:r>
    </w:p>
    <w:p w14:paraId="78E83AAD" w14:textId="6D30B8EE" w:rsidR="0038260D" w:rsidRPr="005C2973" w:rsidRDefault="0038260D" w:rsidP="00DF0687">
      <w:pPr>
        <w:pStyle w:val="ListParagraph"/>
        <w:numPr>
          <w:ilvl w:val="0"/>
          <w:numId w:val="29"/>
        </w:numPr>
        <w:rPr>
          <w:rFonts w:asciiTheme="minorHAnsi" w:hAnsiTheme="minorHAnsi" w:cstheme="minorHAnsi"/>
        </w:rPr>
      </w:pPr>
      <w:r w:rsidRPr="005C2973">
        <w:rPr>
          <w:rFonts w:asciiTheme="minorHAnsi" w:hAnsiTheme="minorHAnsi" w:cstheme="minorHAnsi"/>
        </w:rPr>
        <w:t>N/A</w:t>
      </w:r>
    </w:p>
    <w:p w14:paraId="001FEA56" w14:textId="0133691E" w:rsidR="0038260D" w:rsidRPr="005C2973" w:rsidRDefault="0038260D" w:rsidP="00DF0687">
      <w:pPr>
        <w:pStyle w:val="ListParagraph"/>
        <w:numPr>
          <w:ilvl w:val="0"/>
          <w:numId w:val="29"/>
        </w:numPr>
        <w:rPr>
          <w:rFonts w:asciiTheme="minorHAnsi" w:hAnsiTheme="minorHAnsi" w:cstheme="minorHAnsi"/>
        </w:rPr>
      </w:pPr>
      <w:r w:rsidRPr="005C2973">
        <w:rPr>
          <w:rFonts w:asciiTheme="minorHAnsi" w:hAnsiTheme="minorHAnsi" w:cstheme="minorHAnsi"/>
        </w:rPr>
        <w:t>Respondent skipped this question</w:t>
      </w:r>
    </w:p>
    <w:p w14:paraId="4A8239A3" w14:textId="2C5451AE" w:rsidR="009A4AC1" w:rsidRPr="005C2973" w:rsidRDefault="0038260D" w:rsidP="00DF0687">
      <w:pPr>
        <w:pStyle w:val="ListParagraph"/>
        <w:numPr>
          <w:ilvl w:val="0"/>
          <w:numId w:val="29"/>
        </w:numPr>
        <w:rPr>
          <w:rFonts w:asciiTheme="minorHAnsi" w:hAnsiTheme="minorHAnsi" w:cstheme="minorHAnsi"/>
        </w:rPr>
      </w:pPr>
      <w:r w:rsidRPr="005C2973">
        <w:rPr>
          <w:rFonts w:asciiTheme="minorHAnsi" w:hAnsiTheme="minorHAnsi" w:cstheme="minorHAnsi"/>
        </w:rPr>
        <w:t>No feedback at this time.</w:t>
      </w:r>
    </w:p>
    <w:p w14:paraId="64868E89" w14:textId="7963011A" w:rsidR="0069656E" w:rsidRPr="005C2973" w:rsidRDefault="009A4AC1" w:rsidP="0069656E">
      <w:pPr>
        <w:pStyle w:val="NoSpacing"/>
        <w:tabs>
          <w:tab w:val="left" w:pos="1980"/>
          <w:tab w:val="left" w:pos="10440"/>
        </w:tabs>
        <w:ind w:left="1800" w:hanging="450"/>
        <w:contextualSpacing/>
        <w:rPr>
          <w:rFonts w:cstheme="minorHAnsi"/>
          <w:b/>
          <w:bCs/>
          <w:color w:val="000000" w:themeColor="text1"/>
        </w:rPr>
      </w:pPr>
      <w:r w:rsidRPr="005C2973">
        <w:rPr>
          <w:rFonts w:cstheme="minorHAnsi"/>
          <w:b/>
          <w:bCs/>
          <w:color w:val="000000" w:themeColor="text1"/>
        </w:rPr>
        <w:t>Q8:</w:t>
      </w:r>
      <w:r w:rsidR="0069656E" w:rsidRPr="005C2973">
        <w:rPr>
          <w:rFonts w:cstheme="minorHAnsi"/>
          <w:b/>
          <w:bCs/>
          <w:color w:val="000000" w:themeColor="text1"/>
        </w:rPr>
        <w:t xml:space="preserve"> Project </w:t>
      </w:r>
      <w:r w:rsidR="004015F9" w:rsidRPr="005C2973">
        <w:rPr>
          <w:rFonts w:cstheme="minorHAnsi"/>
          <w:b/>
          <w:bCs/>
          <w:color w:val="000000" w:themeColor="text1"/>
        </w:rPr>
        <w:t>SEARCH</w:t>
      </w:r>
      <w:r w:rsidR="0069656E" w:rsidRPr="005C2973">
        <w:rPr>
          <w:rFonts w:cstheme="minorHAnsi"/>
          <w:b/>
          <w:bCs/>
          <w:color w:val="000000" w:themeColor="text1"/>
        </w:rPr>
        <w:t xml:space="preserve"> recent policy changes and updates were discussed during the recent </w:t>
      </w:r>
      <w:r w:rsidR="009A3AEE" w:rsidRPr="005C2973">
        <w:rPr>
          <w:rFonts w:cstheme="minorHAnsi"/>
          <w:b/>
          <w:bCs/>
          <w:color w:val="000000" w:themeColor="text1"/>
        </w:rPr>
        <w:t>SRC</w:t>
      </w:r>
      <w:r w:rsidR="0069656E" w:rsidRPr="005C2973">
        <w:rPr>
          <w:rFonts w:cstheme="minorHAnsi"/>
          <w:b/>
          <w:bCs/>
          <w:color w:val="000000" w:themeColor="text1"/>
        </w:rPr>
        <w:t xml:space="preserve"> meeting. We welcome any feedback you may have regarding these updates. When submitting your comments, please be sure to reference the specific section(s) your feedback addresses. (Sec. 12)</w:t>
      </w:r>
    </w:p>
    <w:p w14:paraId="19171941" w14:textId="2BA788AA" w:rsidR="0069656E" w:rsidRPr="005C2973" w:rsidRDefault="0069656E" w:rsidP="00DF0687">
      <w:pPr>
        <w:pStyle w:val="ListParagraph"/>
        <w:numPr>
          <w:ilvl w:val="0"/>
          <w:numId w:val="30"/>
        </w:numPr>
        <w:rPr>
          <w:rFonts w:asciiTheme="minorHAnsi" w:hAnsiTheme="minorHAnsi" w:cstheme="minorHAnsi"/>
        </w:rPr>
      </w:pPr>
      <w:r w:rsidRPr="005C2973">
        <w:rPr>
          <w:rFonts w:asciiTheme="minorHAnsi" w:hAnsiTheme="minorHAnsi" w:cstheme="minorHAnsi"/>
        </w:rPr>
        <w:t>While Project SEARCH is an excellent training program, it's disappointing that the host business is not hiring more of the job seekers.  The model could be employed within Ability Works systems as well.</w:t>
      </w:r>
    </w:p>
    <w:p w14:paraId="26309347" w14:textId="0A314A64" w:rsidR="0069656E" w:rsidRPr="005C2973" w:rsidRDefault="0069656E" w:rsidP="00DF0687">
      <w:pPr>
        <w:pStyle w:val="ListParagraph"/>
        <w:numPr>
          <w:ilvl w:val="0"/>
          <w:numId w:val="30"/>
        </w:numPr>
        <w:rPr>
          <w:rFonts w:asciiTheme="minorHAnsi" w:hAnsiTheme="minorHAnsi" w:cstheme="minorHAnsi"/>
        </w:rPr>
      </w:pPr>
      <w:r w:rsidRPr="005C2973">
        <w:rPr>
          <w:rFonts w:asciiTheme="minorHAnsi" w:hAnsiTheme="minorHAnsi" w:cstheme="minorHAnsi"/>
        </w:rPr>
        <w:t>N/A</w:t>
      </w:r>
    </w:p>
    <w:p w14:paraId="308EDB44" w14:textId="16837A48" w:rsidR="0069656E" w:rsidRPr="005C2973" w:rsidRDefault="0069656E" w:rsidP="00DF0687">
      <w:pPr>
        <w:pStyle w:val="ListParagraph"/>
        <w:numPr>
          <w:ilvl w:val="0"/>
          <w:numId w:val="30"/>
        </w:numPr>
        <w:rPr>
          <w:rFonts w:asciiTheme="minorHAnsi" w:hAnsiTheme="minorHAnsi" w:cstheme="minorHAnsi"/>
        </w:rPr>
      </w:pPr>
      <w:r w:rsidRPr="005C2973">
        <w:rPr>
          <w:rFonts w:asciiTheme="minorHAnsi" w:hAnsiTheme="minorHAnsi" w:cstheme="minorHAnsi"/>
        </w:rPr>
        <w:t>I'm sure this kind of policy is necessary for the smooth running of Project</w:t>
      </w:r>
      <w:r w:rsidR="004015F9" w:rsidRPr="005C2973">
        <w:rPr>
          <w:rFonts w:asciiTheme="minorHAnsi" w:hAnsiTheme="minorHAnsi" w:cstheme="minorHAnsi"/>
        </w:rPr>
        <w:t xml:space="preserve"> SEARCH</w:t>
      </w:r>
      <w:r w:rsidRPr="005C2973">
        <w:rPr>
          <w:rFonts w:asciiTheme="minorHAnsi" w:hAnsiTheme="minorHAnsi" w:cstheme="minorHAnsi"/>
        </w:rPr>
        <w:t>, but everyone involved will need special training on the terms, procedures and forms used by VR to ensure that clients are properly served and evaluated.</w:t>
      </w:r>
    </w:p>
    <w:p w14:paraId="0C7EAD3B" w14:textId="2B021814" w:rsidR="009A4AC1" w:rsidRPr="005C2973" w:rsidRDefault="0069656E" w:rsidP="00DF0687">
      <w:pPr>
        <w:pStyle w:val="ListParagraph"/>
        <w:numPr>
          <w:ilvl w:val="0"/>
          <w:numId w:val="30"/>
        </w:numPr>
        <w:rPr>
          <w:rFonts w:asciiTheme="minorHAnsi" w:hAnsiTheme="minorHAnsi" w:cstheme="minorHAnsi"/>
        </w:rPr>
      </w:pPr>
      <w:r w:rsidRPr="005C2973">
        <w:rPr>
          <w:rFonts w:asciiTheme="minorHAnsi" w:hAnsiTheme="minorHAnsi" w:cstheme="minorHAnsi"/>
        </w:rPr>
        <w:t>No feedback at this time.</w:t>
      </w:r>
    </w:p>
    <w:p w14:paraId="5E0CDAA3" w14:textId="5A7724A4" w:rsidR="009B7FE2" w:rsidRPr="005C2973" w:rsidRDefault="009A4AC1" w:rsidP="009B7FE2">
      <w:pPr>
        <w:pStyle w:val="NoSpacing"/>
        <w:tabs>
          <w:tab w:val="left" w:pos="1980"/>
          <w:tab w:val="left" w:pos="10440"/>
        </w:tabs>
        <w:ind w:left="1800" w:hanging="450"/>
        <w:contextualSpacing/>
        <w:rPr>
          <w:rFonts w:cstheme="minorHAnsi"/>
          <w:b/>
          <w:bCs/>
          <w:color w:val="000000" w:themeColor="text1"/>
        </w:rPr>
      </w:pPr>
      <w:r w:rsidRPr="005C2973">
        <w:rPr>
          <w:rFonts w:cstheme="minorHAnsi"/>
          <w:b/>
          <w:bCs/>
          <w:color w:val="000000" w:themeColor="text1"/>
        </w:rPr>
        <w:t xml:space="preserve">Q9:  </w:t>
      </w:r>
      <w:r w:rsidR="009B7FE2" w:rsidRPr="005C2973">
        <w:rPr>
          <w:rFonts w:cstheme="minorHAnsi"/>
          <w:b/>
          <w:bCs/>
          <w:color w:val="000000" w:themeColor="text1"/>
        </w:rPr>
        <w:t xml:space="preserve">Postsecondary Education (PSED) recent policy changes and updates were discussed during the recent </w:t>
      </w:r>
      <w:r w:rsidR="009A3AEE" w:rsidRPr="005C2973">
        <w:rPr>
          <w:rFonts w:cstheme="minorHAnsi"/>
          <w:b/>
          <w:bCs/>
          <w:color w:val="000000" w:themeColor="text1"/>
        </w:rPr>
        <w:t>SRC</w:t>
      </w:r>
      <w:r w:rsidR="009B7FE2" w:rsidRPr="005C2973">
        <w:rPr>
          <w:rFonts w:cstheme="minorHAnsi"/>
          <w:b/>
          <w:bCs/>
          <w:color w:val="000000" w:themeColor="text1"/>
        </w:rPr>
        <w:t xml:space="preserve"> meeting. We welcome any feedback you may have regarding these updates. When submitting your comments, please be sure to reference the specific section(s) your feedback addresses. (Sec. 13)</w:t>
      </w:r>
    </w:p>
    <w:p w14:paraId="2E2C8352" w14:textId="2574844A" w:rsidR="009B7FE2" w:rsidRPr="005C2973" w:rsidRDefault="009B7FE2" w:rsidP="00DF0687">
      <w:pPr>
        <w:pStyle w:val="ListParagraph"/>
        <w:numPr>
          <w:ilvl w:val="0"/>
          <w:numId w:val="31"/>
        </w:numPr>
        <w:rPr>
          <w:rFonts w:asciiTheme="minorHAnsi" w:hAnsiTheme="minorHAnsi" w:cstheme="minorHAnsi"/>
        </w:rPr>
      </w:pPr>
      <w:r w:rsidRPr="005C2973">
        <w:rPr>
          <w:rFonts w:asciiTheme="minorHAnsi" w:hAnsiTheme="minorHAnsi" w:cstheme="minorHAnsi"/>
        </w:rPr>
        <w:t>No other comments.</w:t>
      </w:r>
    </w:p>
    <w:p w14:paraId="7CB6AE09" w14:textId="4AE1FBE2" w:rsidR="009B7FE2" w:rsidRPr="005C2973" w:rsidRDefault="009B7FE2" w:rsidP="00DF0687">
      <w:pPr>
        <w:pStyle w:val="ListParagraph"/>
        <w:numPr>
          <w:ilvl w:val="0"/>
          <w:numId w:val="31"/>
        </w:numPr>
        <w:rPr>
          <w:rFonts w:asciiTheme="minorHAnsi" w:hAnsiTheme="minorHAnsi" w:cstheme="minorHAnsi"/>
        </w:rPr>
      </w:pPr>
      <w:r w:rsidRPr="005C2973">
        <w:rPr>
          <w:rFonts w:asciiTheme="minorHAnsi" w:hAnsiTheme="minorHAnsi" w:cstheme="minorHAnsi"/>
        </w:rPr>
        <w:t>N/A</w:t>
      </w:r>
    </w:p>
    <w:p w14:paraId="073F99E4" w14:textId="5A88F301" w:rsidR="009B7FE2" w:rsidRPr="005C2973" w:rsidRDefault="009B7FE2" w:rsidP="00DF0687">
      <w:pPr>
        <w:pStyle w:val="ListParagraph"/>
        <w:numPr>
          <w:ilvl w:val="0"/>
          <w:numId w:val="31"/>
        </w:numPr>
        <w:rPr>
          <w:rFonts w:asciiTheme="minorHAnsi" w:hAnsiTheme="minorHAnsi" w:cstheme="minorHAnsi"/>
        </w:rPr>
      </w:pPr>
      <w:r w:rsidRPr="005C2973">
        <w:rPr>
          <w:rFonts w:asciiTheme="minorHAnsi" w:hAnsiTheme="minorHAnsi" w:cstheme="minorHAnsi"/>
        </w:rPr>
        <w:t>Respondent skipped this question</w:t>
      </w:r>
    </w:p>
    <w:p w14:paraId="641BF155" w14:textId="52DF4866" w:rsidR="009A4AC1" w:rsidRPr="005C2973" w:rsidRDefault="009B7FE2" w:rsidP="00DF0687">
      <w:pPr>
        <w:pStyle w:val="ListParagraph"/>
        <w:numPr>
          <w:ilvl w:val="0"/>
          <w:numId w:val="31"/>
        </w:numPr>
        <w:rPr>
          <w:rFonts w:asciiTheme="minorHAnsi" w:hAnsiTheme="minorHAnsi" w:cstheme="minorHAnsi"/>
        </w:rPr>
      </w:pPr>
      <w:r w:rsidRPr="005C2973">
        <w:rPr>
          <w:rFonts w:asciiTheme="minorHAnsi" w:hAnsiTheme="minorHAnsi" w:cstheme="minorHAnsi"/>
        </w:rPr>
        <w:t>I think there needs to be additional and on-going Post Secondary Ed training due to the changes as many counselors handling those cases are still confused about determination of eligibility, more so. Eligibility (Sec. 5.1, 5.2, 5.5. 5.6)</w:t>
      </w:r>
    </w:p>
    <w:p w14:paraId="5DA6CC64" w14:textId="5EE318F7" w:rsidR="006D2BFD" w:rsidRPr="005C2973" w:rsidRDefault="009A4AC1" w:rsidP="006D2BFD">
      <w:pPr>
        <w:pStyle w:val="NoSpacing"/>
        <w:tabs>
          <w:tab w:val="left" w:pos="1980"/>
          <w:tab w:val="left" w:pos="10440"/>
        </w:tabs>
        <w:ind w:left="1800" w:hanging="450"/>
        <w:contextualSpacing/>
        <w:rPr>
          <w:rFonts w:cstheme="minorHAnsi"/>
          <w:b/>
          <w:bCs/>
          <w:color w:val="000000" w:themeColor="text1"/>
        </w:rPr>
      </w:pPr>
      <w:r w:rsidRPr="005C2973">
        <w:rPr>
          <w:rFonts w:cstheme="minorHAnsi"/>
          <w:b/>
          <w:bCs/>
          <w:color w:val="000000" w:themeColor="text1"/>
        </w:rPr>
        <w:t xml:space="preserve">Q10: </w:t>
      </w:r>
      <w:r w:rsidR="006D2BFD" w:rsidRPr="005C2973">
        <w:rPr>
          <w:rFonts w:cstheme="minorHAnsi"/>
          <w:b/>
          <w:bCs/>
          <w:color w:val="000000" w:themeColor="text1"/>
        </w:rPr>
        <w:t xml:space="preserve">Transition Services’ recent policy changes and updates were discussed during the recent </w:t>
      </w:r>
      <w:r w:rsidR="009A3AEE" w:rsidRPr="005C2973">
        <w:rPr>
          <w:rFonts w:cstheme="minorHAnsi"/>
          <w:b/>
          <w:bCs/>
          <w:color w:val="000000" w:themeColor="text1"/>
        </w:rPr>
        <w:t>SRC</w:t>
      </w:r>
      <w:r w:rsidR="006D2BFD" w:rsidRPr="005C2973">
        <w:rPr>
          <w:rFonts w:cstheme="minorHAnsi"/>
          <w:b/>
          <w:bCs/>
          <w:color w:val="000000" w:themeColor="text1"/>
        </w:rPr>
        <w:t xml:space="preserve"> meeting. We welcome any feedback you may have regarding these updates. When submitting your comments, please be sure to reference the specific section(s) your feedback addresses. (Sec. 10)</w:t>
      </w:r>
    </w:p>
    <w:p w14:paraId="62FBFCCF" w14:textId="1857FB81" w:rsidR="006D2BFD" w:rsidRPr="005C2973" w:rsidRDefault="006D2BFD" w:rsidP="00DF0687">
      <w:pPr>
        <w:pStyle w:val="ListParagraph"/>
        <w:numPr>
          <w:ilvl w:val="0"/>
          <w:numId w:val="32"/>
        </w:numPr>
        <w:rPr>
          <w:rFonts w:asciiTheme="minorHAnsi" w:hAnsiTheme="minorHAnsi" w:cstheme="minorHAnsi"/>
        </w:rPr>
      </w:pPr>
      <w:r w:rsidRPr="005C2973">
        <w:rPr>
          <w:rFonts w:asciiTheme="minorHAnsi" w:hAnsiTheme="minorHAnsi" w:cstheme="minorHAnsi"/>
        </w:rPr>
        <w:t>No other comments.</w:t>
      </w:r>
    </w:p>
    <w:p w14:paraId="781E71EE" w14:textId="27D565D7" w:rsidR="006D2BFD" w:rsidRPr="005C2973" w:rsidRDefault="006D2BFD" w:rsidP="00DF0687">
      <w:pPr>
        <w:pStyle w:val="ListParagraph"/>
        <w:numPr>
          <w:ilvl w:val="0"/>
          <w:numId w:val="32"/>
        </w:numPr>
        <w:rPr>
          <w:rFonts w:asciiTheme="minorHAnsi" w:hAnsiTheme="minorHAnsi" w:cstheme="minorHAnsi"/>
        </w:rPr>
      </w:pPr>
      <w:r w:rsidRPr="005C2973">
        <w:rPr>
          <w:rFonts w:asciiTheme="minorHAnsi" w:hAnsiTheme="minorHAnsi" w:cstheme="minorHAnsi"/>
        </w:rPr>
        <w:t>N/A</w:t>
      </w:r>
    </w:p>
    <w:p w14:paraId="4305A468" w14:textId="40B0A01B" w:rsidR="006D2BFD" w:rsidRPr="005C2973" w:rsidRDefault="006D2BFD" w:rsidP="00DF0687">
      <w:pPr>
        <w:pStyle w:val="ListParagraph"/>
        <w:numPr>
          <w:ilvl w:val="0"/>
          <w:numId w:val="32"/>
        </w:numPr>
        <w:rPr>
          <w:rFonts w:asciiTheme="minorHAnsi" w:hAnsiTheme="minorHAnsi" w:cstheme="minorHAnsi"/>
        </w:rPr>
      </w:pPr>
      <w:r w:rsidRPr="005C2973">
        <w:rPr>
          <w:rFonts w:asciiTheme="minorHAnsi" w:hAnsiTheme="minorHAnsi" w:cstheme="minorHAnsi"/>
        </w:rPr>
        <w:t>Respondent skipped this question</w:t>
      </w:r>
    </w:p>
    <w:p w14:paraId="3DAA216D" w14:textId="6850A1F1" w:rsidR="00013B11" w:rsidRDefault="006D2BFD" w:rsidP="00E75EBD">
      <w:pPr>
        <w:pStyle w:val="ListParagraph"/>
        <w:numPr>
          <w:ilvl w:val="0"/>
          <w:numId w:val="32"/>
        </w:numPr>
        <w:rPr>
          <w:rFonts w:asciiTheme="minorHAnsi" w:hAnsiTheme="minorHAnsi" w:cstheme="minorHAnsi"/>
        </w:rPr>
      </w:pPr>
      <w:r w:rsidRPr="005C2973">
        <w:rPr>
          <w:rFonts w:asciiTheme="minorHAnsi" w:hAnsiTheme="minorHAnsi" w:cstheme="minorHAnsi"/>
        </w:rPr>
        <w:t>No feedback at this time.</w:t>
      </w:r>
      <w:bookmarkEnd w:id="35"/>
    </w:p>
    <w:p w14:paraId="79C53870" w14:textId="29F3B26F" w:rsidR="007A76CE" w:rsidRDefault="007A76CE" w:rsidP="007A76CE">
      <w:pPr>
        <w:pStyle w:val="ListParagraph"/>
        <w:ind w:left="2016" w:firstLine="0"/>
        <w:rPr>
          <w:rFonts w:asciiTheme="minorHAnsi" w:hAnsiTheme="minorHAnsi" w:cstheme="minorHAnsi"/>
        </w:rPr>
      </w:pPr>
    </w:p>
    <w:p w14:paraId="4759ADBB" w14:textId="59D1D8B0" w:rsidR="003663FE" w:rsidRDefault="00257978" w:rsidP="003663FE">
      <w:pPr>
        <w:pStyle w:val="ListParagraph"/>
        <w:ind w:left="1080" w:firstLine="0"/>
        <w:jc w:val="center"/>
        <w:rPr>
          <w:b/>
          <w:bCs/>
          <w:i/>
          <w:iCs/>
          <w:sz w:val="28"/>
          <w:szCs w:val="28"/>
          <w:u w:val="single"/>
          <w:bdr w:val="single" w:sz="4" w:space="0" w:color="auto"/>
          <w:shd w:val="clear" w:color="auto" w:fill="BFBFBF" w:themeFill="background1" w:themeFillShade="BF"/>
        </w:rPr>
      </w:pPr>
      <w:r w:rsidRPr="00F058B7">
        <w:rPr>
          <w:b/>
          <w:bCs/>
          <w:i/>
          <w:iCs/>
          <w:sz w:val="28"/>
          <w:szCs w:val="28"/>
          <w:u w:val="single"/>
          <w:bdr w:val="single" w:sz="4" w:space="0" w:color="auto"/>
          <w:shd w:val="clear" w:color="auto" w:fill="BFBFBF" w:themeFill="background1" w:themeFillShade="BF"/>
        </w:rPr>
        <w:t>July 30</w:t>
      </w:r>
      <w:r w:rsidRPr="00F058B7">
        <w:rPr>
          <w:b/>
          <w:bCs/>
          <w:i/>
          <w:iCs/>
          <w:sz w:val="28"/>
          <w:szCs w:val="28"/>
          <w:u w:val="single"/>
          <w:bdr w:val="single" w:sz="4" w:space="0" w:color="auto"/>
          <w:shd w:val="clear" w:color="auto" w:fill="BFBFBF" w:themeFill="background1" w:themeFillShade="BF"/>
          <w:vertAlign w:val="superscript"/>
        </w:rPr>
        <w:t>th</w:t>
      </w:r>
      <w:r w:rsidRPr="00F058B7">
        <w:rPr>
          <w:b/>
          <w:bCs/>
          <w:i/>
          <w:iCs/>
          <w:sz w:val="28"/>
          <w:szCs w:val="28"/>
          <w:u w:val="single"/>
          <w:bdr w:val="single" w:sz="4" w:space="0" w:color="auto"/>
          <w:shd w:val="clear" w:color="auto" w:fill="BFBFBF" w:themeFill="background1" w:themeFillShade="BF"/>
        </w:rPr>
        <w:t xml:space="preserve">, </w:t>
      </w:r>
      <w:r w:rsidR="00204B30" w:rsidRPr="00F058B7">
        <w:rPr>
          <w:b/>
          <w:bCs/>
          <w:i/>
          <w:iCs/>
          <w:sz w:val="28"/>
          <w:szCs w:val="28"/>
          <w:u w:val="single"/>
          <w:bdr w:val="single" w:sz="4" w:space="0" w:color="auto"/>
          <w:shd w:val="clear" w:color="auto" w:fill="BFBFBF" w:themeFill="background1" w:themeFillShade="BF"/>
        </w:rPr>
        <w:t>2025,</w:t>
      </w:r>
      <w:r w:rsidRPr="00F058B7">
        <w:rPr>
          <w:b/>
          <w:bCs/>
          <w:i/>
          <w:iCs/>
          <w:sz w:val="28"/>
          <w:szCs w:val="28"/>
          <w:u w:val="single"/>
          <w:bdr w:val="single" w:sz="4" w:space="0" w:color="auto"/>
          <w:shd w:val="clear" w:color="auto" w:fill="BFBFBF" w:themeFill="background1" w:themeFillShade="BF"/>
        </w:rPr>
        <w:t xml:space="preserve"> Hearing Officer Resume Review</w:t>
      </w:r>
    </w:p>
    <w:p w14:paraId="25BC6092" w14:textId="62074472" w:rsidR="00857815" w:rsidRDefault="001340D6" w:rsidP="00B17385">
      <w:pPr>
        <w:ind w:left="1080"/>
        <w:jc w:val="both"/>
      </w:pPr>
      <w:r w:rsidRPr="001340D6">
        <w:t>The SRC held a special meeting to review and evaluate candidates for impartial hearing officer positions for VR and VRB. Emphasizing the Council’s responsibility to ensure all hearing officers meet MDRS policy standards, the group reviewed 13 applications, considering qualifications, VR knowledge, mediation experience, and potential conflicts of interest. Five candidates were deemed qualified, though some required additional training or raised considerations about location or prior experience. Several applicants were found unqualified due to factors such as public employment, insufficient VR knowledge, or excessive per diem requests. The Council discussed ethical guidelines, virtual hearings, and travel considerations, with legal counsel clarifying federal and state requirements. MDRS will proceed with contracting the qualified candidates, develop targeted training, address travel and conflict-of-interest guidelines, and submit approved candidates to the Attorney General’s Office. The RFQ will remain open for additional recruitment, and members were reminded of upcoming events and a photo opportunity for the SRC website.</w:t>
      </w:r>
    </w:p>
    <w:p w14:paraId="1EAAAEF7" w14:textId="77777777" w:rsidR="00165C95" w:rsidRPr="0095291A" w:rsidRDefault="00165C95" w:rsidP="00B17385">
      <w:pPr>
        <w:ind w:left="1080"/>
        <w:jc w:val="both"/>
      </w:pPr>
    </w:p>
    <w:p w14:paraId="26CFC8F1" w14:textId="15F2ED9F" w:rsidR="00E75EBD" w:rsidRPr="00D30F90" w:rsidRDefault="00E75EBD" w:rsidP="009431FD">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autoSpaceDE/>
        <w:autoSpaceDN/>
        <w:ind w:left="1080" w:firstLine="0"/>
        <w:contextualSpacing/>
        <w:jc w:val="center"/>
        <w:rPr>
          <w:rFonts w:asciiTheme="minorHAnsi" w:hAnsiTheme="minorHAnsi" w:cstheme="minorHAnsi"/>
          <w:b/>
          <w:i/>
          <w:iCs/>
          <w:sz w:val="28"/>
          <w:szCs w:val="28"/>
          <w:u w:val="single"/>
        </w:rPr>
      </w:pPr>
      <w:r w:rsidRPr="00D30F90">
        <w:rPr>
          <w:rFonts w:asciiTheme="minorHAnsi" w:hAnsiTheme="minorHAnsi" w:cstheme="minorHAnsi"/>
          <w:b/>
          <w:i/>
          <w:iCs/>
          <w:sz w:val="28"/>
          <w:szCs w:val="28"/>
          <w:u w:val="single"/>
        </w:rPr>
        <w:t>October 2</w:t>
      </w:r>
      <w:r w:rsidRPr="00D30F90">
        <w:rPr>
          <w:rFonts w:asciiTheme="minorHAnsi" w:hAnsiTheme="minorHAnsi" w:cstheme="minorHAnsi"/>
          <w:b/>
          <w:i/>
          <w:iCs/>
          <w:sz w:val="28"/>
          <w:szCs w:val="28"/>
          <w:u w:val="single"/>
          <w:vertAlign w:val="superscript"/>
        </w:rPr>
        <w:t>nd</w:t>
      </w:r>
      <w:r w:rsidRPr="00D30F90">
        <w:rPr>
          <w:rFonts w:asciiTheme="minorHAnsi" w:hAnsiTheme="minorHAnsi" w:cstheme="minorHAnsi"/>
          <w:b/>
          <w:i/>
          <w:iCs/>
          <w:sz w:val="28"/>
          <w:szCs w:val="28"/>
          <w:u w:val="single"/>
        </w:rPr>
        <w:t xml:space="preserve">, </w:t>
      </w:r>
      <w:r w:rsidR="00204B30" w:rsidRPr="00D30F90">
        <w:rPr>
          <w:rFonts w:asciiTheme="minorHAnsi" w:hAnsiTheme="minorHAnsi" w:cstheme="minorHAnsi"/>
          <w:b/>
          <w:i/>
          <w:iCs/>
          <w:sz w:val="28"/>
          <w:szCs w:val="28"/>
          <w:u w:val="single"/>
        </w:rPr>
        <w:t>2025,</w:t>
      </w:r>
      <w:r w:rsidRPr="00D30F90">
        <w:rPr>
          <w:rFonts w:asciiTheme="minorHAnsi" w:hAnsiTheme="minorHAnsi" w:cstheme="minorHAnsi"/>
          <w:b/>
          <w:i/>
          <w:iCs/>
          <w:sz w:val="28"/>
          <w:szCs w:val="28"/>
          <w:u w:val="single"/>
        </w:rPr>
        <w:t xml:space="preserve"> Quarterly Meeting</w:t>
      </w:r>
    </w:p>
    <w:p w14:paraId="6505C35C" w14:textId="2211FAD0" w:rsidR="00333145" w:rsidRDefault="009A3AEE" w:rsidP="009E36C3">
      <w:pPr>
        <w:pStyle w:val="ListParagraph"/>
        <w:widowControl/>
        <w:autoSpaceDE/>
        <w:autoSpaceDN/>
        <w:ind w:left="1080" w:firstLine="0"/>
        <w:contextualSpacing/>
        <w:rPr>
          <w:rFonts w:asciiTheme="minorHAnsi" w:hAnsiTheme="minorHAnsi" w:cstheme="minorHAnsi"/>
          <w:b/>
        </w:rPr>
      </w:pPr>
      <w:r>
        <w:rPr>
          <w:rFonts w:asciiTheme="minorHAnsi" w:hAnsiTheme="minorHAnsi" w:cstheme="minorHAnsi"/>
          <w:b/>
        </w:rPr>
        <w:t>SRC</w:t>
      </w:r>
      <w:r w:rsidR="00333145">
        <w:rPr>
          <w:rFonts w:asciiTheme="minorHAnsi" w:hAnsiTheme="minorHAnsi" w:cstheme="minorHAnsi"/>
          <w:b/>
        </w:rPr>
        <w:t xml:space="preserve"> Chairman: </w:t>
      </w:r>
      <w:r w:rsidR="000704A8">
        <w:t xml:space="preserve">Mr. Don Brown called the 3rd quarterly </w:t>
      </w:r>
      <w:r>
        <w:t>SRC</w:t>
      </w:r>
      <w:r w:rsidR="000704A8">
        <w:t xml:space="preserve"> meeting to order, welcomed attendees, and noted that meeting materials were provided both in person and virtually. With no quorum present, all voting actions were tabled. Mr. Brown briefly shared a personal health update and thanked members for their support. The meeting was recorded, and no public comments were received. Approval of the minutes was tabled due to the lack of quorum.</w:t>
      </w:r>
    </w:p>
    <w:p w14:paraId="7A8F6A2F" w14:textId="77777777" w:rsidR="00333145" w:rsidRDefault="00333145" w:rsidP="009E36C3">
      <w:pPr>
        <w:pStyle w:val="ListParagraph"/>
        <w:widowControl/>
        <w:autoSpaceDE/>
        <w:autoSpaceDN/>
        <w:ind w:left="1080" w:firstLine="0"/>
        <w:contextualSpacing/>
        <w:rPr>
          <w:rFonts w:asciiTheme="minorHAnsi" w:hAnsiTheme="minorHAnsi" w:cstheme="minorHAnsi"/>
          <w:b/>
        </w:rPr>
      </w:pPr>
    </w:p>
    <w:p w14:paraId="673F18B4" w14:textId="15D22BD0" w:rsidR="00750A8D" w:rsidRPr="00750A8D" w:rsidRDefault="00750A8D" w:rsidP="00750A8D">
      <w:pPr>
        <w:pStyle w:val="ListParagraph"/>
        <w:widowControl/>
        <w:autoSpaceDE/>
        <w:autoSpaceDN/>
        <w:ind w:left="1080"/>
        <w:contextualSpacing/>
        <w:rPr>
          <w:rFonts w:asciiTheme="minorHAnsi" w:eastAsia="Segoe UI" w:hAnsiTheme="minorHAnsi" w:cstheme="minorHAnsi"/>
        </w:rPr>
      </w:pPr>
      <w:r>
        <w:rPr>
          <w:rFonts w:asciiTheme="minorHAnsi" w:hAnsiTheme="minorHAnsi" w:cstheme="minorHAnsi"/>
          <w:b/>
        </w:rPr>
        <w:tab/>
      </w:r>
      <w:r w:rsidR="009A3AEE">
        <w:rPr>
          <w:rFonts w:asciiTheme="minorHAnsi" w:hAnsiTheme="minorHAnsi" w:cstheme="minorHAnsi"/>
          <w:b/>
        </w:rPr>
        <w:t>MDRS</w:t>
      </w:r>
      <w:r w:rsidR="00DF6CF3" w:rsidRPr="00B247E1">
        <w:rPr>
          <w:rFonts w:asciiTheme="minorHAnsi" w:hAnsiTheme="minorHAnsi" w:cstheme="minorHAnsi"/>
          <w:b/>
        </w:rPr>
        <w:t xml:space="preserve"> Executive Director Commen</w:t>
      </w:r>
      <w:r w:rsidR="00B247E1" w:rsidRPr="00B247E1">
        <w:rPr>
          <w:rFonts w:asciiTheme="minorHAnsi" w:hAnsiTheme="minorHAnsi" w:cstheme="minorHAnsi"/>
          <w:b/>
        </w:rPr>
        <w:t>ts</w:t>
      </w:r>
      <w:r w:rsidR="003B7F7A">
        <w:rPr>
          <w:rFonts w:asciiTheme="minorHAnsi" w:eastAsia="Segoe UI" w:hAnsiTheme="minorHAnsi" w:cstheme="minorHAnsi"/>
        </w:rPr>
        <w:t xml:space="preserve">: </w:t>
      </w:r>
      <w:r w:rsidRPr="00750A8D">
        <w:rPr>
          <w:rFonts w:asciiTheme="minorHAnsi" w:eastAsia="Segoe UI" w:hAnsiTheme="minorHAnsi" w:cstheme="minorHAnsi"/>
        </w:rPr>
        <w:t xml:space="preserve">Billy Taylor provided an agency-wide update highlighting </w:t>
      </w:r>
      <w:r w:rsidR="009A3AEE">
        <w:rPr>
          <w:rFonts w:asciiTheme="minorHAnsi" w:eastAsia="Segoe UI" w:hAnsiTheme="minorHAnsi" w:cstheme="minorHAnsi"/>
        </w:rPr>
        <w:t>MDRS</w:t>
      </w:r>
      <w:r w:rsidRPr="00750A8D">
        <w:rPr>
          <w:rFonts w:asciiTheme="minorHAnsi" w:eastAsia="Segoe UI" w:hAnsiTheme="minorHAnsi" w:cstheme="minorHAnsi"/>
        </w:rPr>
        <w:t>’s progress in stabilizing the FY2025 budget through targeted policy changes, improved fiscal oversight, and several positive developments, including a COLA and $4 million in reallotment funds. These efforts allowed the agency to avoid projected overspending and establish stronger long-term financial practices. He outlined key policy adjustments such as reinstating the Financial Needs Analysis, modifying post-secondary education support, shifting housing assistance toward on-campus options, and strengthening billing alignment with colleges and universities. Taylor noted that these changes required extensive administrative work and generated considerable public feedback, which staff addressed through continuous communication.</w:t>
      </w:r>
    </w:p>
    <w:p w14:paraId="7AA3A97F" w14:textId="77777777" w:rsidR="00750A8D" w:rsidRPr="00750A8D" w:rsidRDefault="00750A8D" w:rsidP="00750A8D">
      <w:pPr>
        <w:pStyle w:val="ListParagraph"/>
        <w:widowControl/>
        <w:autoSpaceDE/>
        <w:autoSpaceDN/>
        <w:ind w:left="1080"/>
        <w:contextualSpacing/>
        <w:rPr>
          <w:rFonts w:asciiTheme="minorHAnsi" w:eastAsia="Segoe UI" w:hAnsiTheme="minorHAnsi" w:cstheme="minorHAnsi"/>
        </w:rPr>
      </w:pPr>
    </w:p>
    <w:p w14:paraId="73AA73DB" w14:textId="5FEEDF61" w:rsidR="00750A8D" w:rsidRPr="00750A8D" w:rsidRDefault="00750A8D" w:rsidP="00750A8D">
      <w:pPr>
        <w:pStyle w:val="ListParagraph"/>
        <w:widowControl/>
        <w:autoSpaceDE/>
        <w:autoSpaceDN/>
        <w:ind w:left="1080"/>
        <w:contextualSpacing/>
        <w:rPr>
          <w:rFonts w:asciiTheme="minorHAnsi" w:eastAsia="Segoe UI" w:hAnsiTheme="minorHAnsi" w:cstheme="minorHAnsi"/>
        </w:rPr>
      </w:pPr>
      <w:r>
        <w:rPr>
          <w:rFonts w:asciiTheme="minorHAnsi" w:eastAsia="Segoe UI" w:hAnsiTheme="minorHAnsi" w:cstheme="minorHAnsi"/>
        </w:rPr>
        <w:tab/>
      </w:r>
      <w:r w:rsidRPr="00750A8D">
        <w:rPr>
          <w:rFonts w:asciiTheme="minorHAnsi" w:eastAsia="Segoe UI" w:hAnsiTheme="minorHAnsi" w:cstheme="minorHAnsi"/>
        </w:rPr>
        <w:t xml:space="preserve">Mr. Taylor also discussed the recent RSA monitoring visit—the first in more than 15 years—which was constructive but raised concerns about applying new policies to existing clients. </w:t>
      </w:r>
      <w:r w:rsidR="009A3AEE">
        <w:rPr>
          <w:rFonts w:asciiTheme="minorHAnsi" w:eastAsia="Segoe UI" w:hAnsiTheme="minorHAnsi" w:cstheme="minorHAnsi"/>
        </w:rPr>
        <w:t>MDRS</w:t>
      </w:r>
      <w:r w:rsidRPr="00750A8D">
        <w:rPr>
          <w:rFonts w:asciiTheme="minorHAnsi" w:eastAsia="Segoe UI" w:hAnsiTheme="minorHAnsi" w:cstheme="minorHAnsi"/>
        </w:rPr>
        <w:t xml:space="preserve"> explained the necessity of these actions and noted that new “guardrails” will help prevent future issues. He highlighted statewide staff training to ensure consistent eligibility determinations and described ongoing efforts to evaluate and modernize the AbilityWorks program. With declining participation and outdated facilities, AbilityWorks is undergoing a comprehensive review by consultant Greg Snead, with a goal of transitioning to more modern, workforce-aligned services and achieving a long-term net-zero financial model. The final consultant report is expected in November.</w:t>
      </w:r>
    </w:p>
    <w:p w14:paraId="6D2B892C" w14:textId="77777777" w:rsidR="00750A8D" w:rsidRPr="00750A8D" w:rsidRDefault="00750A8D" w:rsidP="00750A8D">
      <w:pPr>
        <w:pStyle w:val="ListParagraph"/>
        <w:widowControl/>
        <w:autoSpaceDE/>
        <w:autoSpaceDN/>
        <w:ind w:left="1080"/>
        <w:contextualSpacing/>
        <w:rPr>
          <w:rFonts w:asciiTheme="minorHAnsi" w:eastAsia="Segoe UI" w:hAnsiTheme="minorHAnsi" w:cstheme="minorHAnsi"/>
        </w:rPr>
      </w:pPr>
    </w:p>
    <w:p w14:paraId="3A3A5D7D" w14:textId="6CED55F4" w:rsidR="00750A8D" w:rsidRPr="00750A8D" w:rsidRDefault="00750A8D" w:rsidP="00750A8D">
      <w:pPr>
        <w:pStyle w:val="ListParagraph"/>
        <w:widowControl/>
        <w:autoSpaceDE/>
        <w:autoSpaceDN/>
        <w:ind w:left="1080"/>
        <w:contextualSpacing/>
        <w:rPr>
          <w:rFonts w:asciiTheme="minorHAnsi" w:eastAsia="Segoe UI" w:hAnsiTheme="minorHAnsi" w:cstheme="minorHAnsi"/>
        </w:rPr>
      </w:pPr>
      <w:r>
        <w:rPr>
          <w:rFonts w:asciiTheme="minorHAnsi" w:eastAsia="Segoe UI" w:hAnsiTheme="minorHAnsi" w:cstheme="minorHAnsi"/>
        </w:rPr>
        <w:tab/>
      </w:r>
      <w:r w:rsidRPr="00750A8D">
        <w:rPr>
          <w:rFonts w:asciiTheme="minorHAnsi" w:eastAsia="Segoe UI" w:hAnsiTheme="minorHAnsi" w:cstheme="minorHAnsi"/>
        </w:rPr>
        <w:t xml:space="preserve">Taylor briefly addressed potential impacts of a federal shutdown, noting that </w:t>
      </w:r>
      <w:r w:rsidR="009A3AEE">
        <w:rPr>
          <w:rFonts w:asciiTheme="minorHAnsi" w:eastAsia="Segoe UI" w:hAnsiTheme="minorHAnsi" w:cstheme="minorHAnsi"/>
        </w:rPr>
        <w:t>MDRS</w:t>
      </w:r>
      <w:r w:rsidRPr="00750A8D">
        <w:rPr>
          <w:rFonts w:asciiTheme="minorHAnsi" w:eastAsia="Segoe UI" w:hAnsiTheme="minorHAnsi" w:cstheme="minorHAnsi"/>
        </w:rPr>
        <w:t xml:space="preserve"> can continue operating temporarily using state funds but is monitoring guidance closely. He closed by thanking staff and the </w:t>
      </w:r>
      <w:r w:rsidR="009A3AEE">
        <w:rPr>
          <w:rFonts w:asciiTheme="minorHAnsi" w:eastAsia="Segoe UI" w:hAnsiTheme="minorHAnsi" w:cstheme="minorHAnsi"/>
        </w:rPr>
        <w:t>SRC</w:t>
      </w:r>
      <w:r w:rsidRPr="00750A8D">
        <w:rPr>
          <w:rFonts w:asciiTheme="minorHAnsi" w:eastAsia="Segoe UI" w:hAnsiTheme="minorHAnsi" w:cstheme="minorHAnsi"/>
        </w:rPr>
        <w:t xml:space="preserve"> for their support during a challenging year, emphasizing that </w:t>
      </w:r>
      <w:r w:rsidR="009A3AEE">
        <w:rPr>
          <w:rFonts w:asciiTheme="minorHAnsi" w:eastAsia="Segoe UI" w:hAnsiTheme="minorHAnsi" w:cstheme="minorHAnsi"/>
        </w:rPr>
        <w:t>MDRS</w:t>
      </w:r>
      <w:r w:rsidRPr="00750A8D">
        <w:rPr>
          <w:rFonts w:asciiTheme="minorHAnsi" w:eastAsia="Segoe UI" w:hAnsiTheme="minorHAnsi" w:cstheme="minorHAnsi"/>
        </w:rPr>
        <w:t xml:space="preserve"> is now on solid fiscal ground with policies designed to promote sustainability, accountability, and improved service delivery.</w:t>
      </w:r>
    </w:p>
    <w:p w14:paraId="6C214BAA" w14:textId="77777777" w:rsidR="00750A8D" w:rsidRPr="00750A8D" w:rsidRDefault="00750A8D" w:rsidP="00750A8D">
      <w:pPr>
        <w:pStyle w:val="ListParagraph"/>
        <w:widowControl/>
        <w:autoSpaceDE/>
        <w:autoSpaceDN/>
        <w:ind w:left="1080"/>
        <w:contextualSpacing/>
        <w:rPr>
          <w:rFonts w:asciiTheme="minorHAnsi" w:eastAsia="Segoe UI" w:hAnsiTheme="minorHAnsi" w:cstheme="minorHAnsi"/>
        </w:rPr>
      </w:pPr>
    </w:p>
    <w:p w14:paraId="2E1DB0D6" w14:textId="564E6771" w:rsidR="003B7F7A" w:rsidRDefault="00750A8D" w:rsidP="00750A8D">
      <w:pPr>
        <w:pStyle w:val="ListParagraph"/>
        <w:widowControl/>
        <w:autoSpaceDE/>
        <w:autoSpaceDN/>
        <w:ind w:left="1080" w:firstLine="0"/>
        <w:contextualSpacing/>
        <w:rPr>
          <w:rFonts w:asciiTheme="minorHAnsi" w:eastAsia="Segoe UI" w:hAnsiTheme="minorHAnsi" w:cstheme="minorHAnsi"/>
        </w:rPr>
      </w:pPr>
      <w:r w:rsidRPr="00750A8D">
        <w:rPr>
          <w:rFonts w:asciiTheme="minorHAnsi" w:eastAsia="Segoe UI" w:hAnsiTheme="minorHAnsi" w:cstheme="minorHAnsi"/>
        </w:rPr>
        <w:t xml:space="preserve">Don Brown expressed appreciation for </w:t>
      </w:r>
      <w:r w:rsidR="009A3AEE">
        <w:rPr>
          <w:rFonts w:asciiTheme="minorHAnsi" w:eastAsia="Segoe UI" w:hAnsiTheme="minorHAnsi" w:cstheme="minorHAnsi"/>
        </w:rPr>
        <w:t>MDRS</w:t>
      </w:r>
      <w:r w:rsidRPr="00750A8D">
        <w:rPr>
          <w:rFonts w:asciiTheme="minorHAnsi" w:eastAsia="Segoe UI" w:hAnsiTheme="minorHAnsi" w:cstheme="minorHAnsi"/>
        </w:rPr>
        <w:t xml:space="preserve"> leadership, acknowledging the difficulty of the decisions made and commending the agency for acting quickly to stabilize operations. He praised staff for their steady judgment and commitment, noting that </w:t>
      </w:r>
      <w:r w:rsidR="009A3AEE">
        <w:rPr>
          <w:rFonts w:asciiTheme="minorHAnsi" w:eastAsia="Segoe UI" w:hAnsiTheme="minorHAnsi" w:cstheme="minorHAnsi"/>
        </w:rPr>
        <w:t>MDRS</w:t>
      </w:r>
      <w:r w:rsidRPr="00750A8D">
        <w:rPr>
          <w:rFonts w:asciiTheme="minorHAnsi" w:eastAsia="Segoe UI" w:hAnsiTheme="minorHAnsi" w:cstheme="minorHAnsi"/>
        </w:rPr>
        <w:t xml:space="preserve"> prevented a difficult financial situation from “losing a wheel” and is now moving forward on a stronger foundation.</w:t>
      </w:r>
      <w:r w:rsidR="003B7F7A">
        <w:rPr>
          <w:rFonts w:asciiTheme="minorHAnsi" w:eastAsia="Segoe UI" w:hAnsiTheme="minorHAnsi" w:cstheme="minorHAnsi"/>
        </w:rPr>
        <w:t xml:space="preserve"> </w:t>
      </w:r>
    </w:p>
    <w:p w14:paraId="336F2CE7" w14:textId="77777777" w:rsidR="00DB78FD" w:rsidRPr="00B96F8C" w:rsidRDefault="00DB78FD" w:rsidP="00233DFE">
      <w:pPr>
        <w:pStyle w:val="ListParagraph"/>
        <w:widowControl/>
        <w:autoSpaceDE/>
        <w:autoSpaceDN/>
        <w:ind w:left="1080" w:firstLine="0"/>
        <w:contextualSpacing/>
        <w:rPr>
          <w:rFonts w:asciiTheme="minorHAnsi" w:eastAsia="Segoe UI" w:hAnsiTheme="minorHAnsi" w:cstheme="minorHAnsi"/>
          <w:color w:val="000000" w:themeColor="text1"/>
        </w:rPr>
      </w:pPr>
    </w:p>
    <w:p w14:paraId="40AA05BD" w14:textId="77777777" w:rsidR="00737B50" w:rsidRPr="00737B50" w:rsidRDefault="00320E32" w:rsidP="00737B50">
      <w:pPr>
        <w:widowControl/>
        <w:autoSpaceDE/>
        <w:autoSpaceDN/>
        <w:ind w:left="1080"/>
        <w:contextualSpacing/>
        <w:jc w:val="both"/>
        <w:rPr>
          <w:rFonts w:asciiTheme="minorHAnsi" w:hAnsiTheme="minorHAnsi" w:cstheme="minorHAnsi"/>
          <w:bCs/>
          <w:color w:val="000000" w:themeColor="text1"/>
        </w:rPr>
      </w:pPr>
      <w:r w:rsidRPr="00B96F8C">
        <w:rPr>
          <w:rFonts w:asciiTheme="minorHAnsi" w:eastAsiaTheme="minorEastAsia" w:hAnsiTheme="minorHAnsi" w:cstheme="minorHAnsi"/>
          <w:b/>
          <w:color w:val="000000" w:themeColor="text1"/>
        </w:rPr>
        <w:t>Client Assistance Program (CAP)</w:t>
      </w:r>
      <w:r w:rsidR="004D308F" w:rsidRPr="00B96F8C">
        <w:rPr>
          <w:rFonts w:asciiTheme="minorHAnsi" w:eastAsiaTheme="minorEastAsia" w:hAnsiTheme="minorHAnsi" w:cstheme="minorHAnsi"/>
          <w:b/>
          <w:color w:val="000000" w:themeColor="text1"/>
        </w:rPr>
        <w:t xml:space="preserve"> Report:</w:t>
      </w:r>
      <w:r w:rsidRPr="00B96F8C">
        <w:rPr>
          <w:rFonts w:asciiTheme="minorHAnsi" w:eastAsiaTheme="minorEastAsia" w:hAnsiTheme="minorHAnsi" w:cstheme="minorHAnsi"/>
          <w:b/>
          <w:color w:val="000000" w:themeColor="text1"/>
        </w:rPr>
        <w:t xml:space="preserve"> </w:t>
      </w:r>
      <w:r w:rsidR="004D308F" w:rsidRPr="00B96F8C">
        <w:rPr>
          <w:rFonts w:asciiTheme="minorHAnsi" w:hAnsiTheme="minorHAnsi" w:cstheme="minorHAnsi"/>
          <w:b/>
          <w:color w:val="000000" w:themeColor="text1"/>
        </w:rPr>
        <w:t xml:space="preserve"> </w:t>
      </w:r>
      <w:r w:rsidR="00737B50" w:rsidRPr="00737B50">
        <w:rPr>
          <w:rFonts w:asciiTheme="minorHAnsi" w:hAnsiTheme="minorHAnsi" w:cstheme="minorHAnsi"/>
          <w:bCs/>
          <w:color w:val="000000" w:themeColor="text1"/>
        </w:rPr>
        <w:t>Pshon Barrett reported a significant rise in calls to the CAP office in August, mainly from students and parents seeking clarification on the new Financial Needs Analysis and college housing policies. Many were confused about ineligibility notices and the requirement to live on campus, especially since some universities lack adequate housing—a concern also raised during the August 1 public hearing.</w:t>
      </w:r>
    </w:p>
    <w:p w14:paraId="55AAE8AB" w14:textId="77777777" w:rsidR="00737B50" w:rsidRPr="00737B50" w:rsidRDefault="00737B50" w:rsidP="00737B50">
      <w:pPr>
        <w:widowControl/>
        <w:autoSpaceDE/>
        <w:autoSpaceDN/>
        <w:ind w:left="1080"/>
        <w:contextualSpacing/>
        <w:jc w:val="both"/>
        <w:rPr>
          <w:rFonts w:asciiTheme="minorHAnsi" w:hAnsiTheme="minorHAnsi" w:cstheme="minorHAnsi"/>
          <w:bCs/>
          <w:color w:val="000000" w:themeColor="text1"/>
        </w:rPr>
      </w:pPr>
    </w:p>
    <w:p w14:paraId="18ACCD21" w14:textId="5E4D8EE1" w:rsidR="00737B50" w:rsidRPr="00737B50" w:rsidRDefault="00737B50" w:rsidP="00737B50">
      <w:pPr>
        <w:widowControl/>
        <w:autoSpaceDE/>
        <w:autoSpaceDN/>
        <w:ind w:left="1080"/>
        <w:contextualSpacing/>
        <w:jc w:val="both"/>
        <w:rPr>
          <w:rFonts w:asciiTheme="minorHAnsi" w:hAnsiTheme="minorHAnsi" w:cstheme="minorHAnsi"/>
          <w:bCs/>
          <w:color w:val="000000" w:themeColor="text1"/>
        </w:rPr>
      </w:pPr>
      <w:r w:rsidRPr="00737B50">
        <w:rPr>
          <w:rFonts w:asciiTheme="minorHAnsi" w:hAnsiTheme="minorHAnsi" w:cstheme="minorHAnsi"/>
          <w:bCs/>
          <w:color w:val="000000" w:themeColor="text1"/>
        </w:rPr>
        <w:t xml:space="preserve">Dr. Jennifer Jackson clarified that </w:t>
      </w:r>
      <w:r w:rsidR="009A3AEE">
        <w:rPr>
          <w:rFonts w:asciiTheme="minorHAnsi" w:hAnsiTheme="minorHAnsi" w:cstheme="minorHAnsi"/>
          <w:bCs/>
          <w:color w:val="000000" w:themeColor="text1"/>
        </w:rPr>
        <w:t>MDRS</w:t>
      </w:r>
      <w:r w:rsidRPr="00737B50">
        <w:rPr>
          <w:rFonts w:asciiTheme="minorHAnsi" w:hAnsiTheme="minorHAnsi" w:cstheme="minorHAnsi"/>
          <w:bCs/>
          <w:color w:val="000000" w:themeColor="text1"/>
        </w:rPr>
        <w:t xml:space="preserve"> may approve off-campus housing when students document that on-campus options are unavailable or inaccessible, including disability-related needs, and noted that staff training is underway to ensure consistent application of these policies.</w:t>
      </w:r>
    </w:p>
    <w:p w14:paraId="384618C5" w14:textId="77777777" w:rsidR="00737B50" w:rsidRPr="00737B50" w:rsidRDefault="00737B50" w:rsidP="00737B50">
      <w:pPr>
        <w:widowControl/>
        <w:autoSpaceDE/>
        <w:autoSpaceDN/>
        <w:ind w:left="1080"/>
        <w:contextualSpacing/>
        <w:jc w:val="both"/>
        <w:rPr>
          <w:rFonts w:asciiTheme="minorHAnsi" w:hAnsiTheme="minorHAnsi" w:cstheme="minorHAnsi"/>
          <w:bCs/>
          <w:color w:val="000000" w:themeColor="text1"/>
        </w:rPr>
      </w:pPr>
    </w:p>
    <w:p w14:paraId="168BF7BB" w14:textId="25D7CD36" w:rsidR="00737B50" w:rsidRPr="00737B50" w:rsidRDefault="00737B50" w:rsidP="00737B50">
      <w:pPr>
        <w:widowControl/>
        <w:autoSpaceDE/>
        <w:autoSpaceDN/>
        <w:ind w:left="1080"/>
        <w:contextualSpacing/>
        <w:jc w:val="both"/>
        <w:rPr>
          <w:rFonts w:asciiTheme="minorHAnsi" w:hAnsiTheme="minorHAnsi" w:cstheme="minorHAnsi"/>
          <w:bCs/>
          <w:color w:val="000000" w:themeColor="text1"/>
        </w:rPr>
      </w:pPr>
      <w:r w:rsidRPr="00737B50">
        <w:rPr>
          <w:rFonts w:asciiTheme="minorHAnsi" w:hAnsiTheme="minorHAnsi" w:cstheme="minorHAnsi"/>
          <w:bCs/>
          <w:color w:val="000000" w:themeColor="text1"/>
        </w:rPr>
        <w:t xml:space="preserve">Ms. Barrett emphasized that the recent policy changes feel substantial to many families and highlighted the need for stronger communication and continued counselor training. She hopes that once housing and financial aid issues stabilize, CAP can shift attention to other client needs. Don Brown acknowledged the volume of inquiries and noted that these adjustments are part of </w:t>
      </w:r>
      <w:r w:rsidR="009A3AEE">
        <w:rPr>
          <w:rFonts w:asciiTheme="minorHAnsi" w:hAnsiTheme="minorHAnsi" w:cstheme="minorHAnsi"/>
          <w:bCs/>
          <w:color w:val="000000" w:themeColor="text1"/>
        </w:rPr>
        <w:t>MDRS</w:t>
      </w:r>
      <w:r w:rsidRPr="00737B50">
        <w:rPr>
          <w:rFonts w:asciiTheme="minorHAnsi" w:hAnsiTheme="minorHAnsi" w:cstheme="minorHAnsi"/>
          <w:bCs/>
          <w:color w:val="000000" w:themeColor="text1"/>
        </w:rPr>
        <w:t>’s efforts to maintain fiscal responsibility.</w:t>
      </w:r>
    </w:p>
    <w:p w14:paraId="57332B17" w14:textId="77777777" w:rsidR="00737B50" w:rsidRDefault="00737B50" w:rsidP="00233DFE">
      <w:pPr>
        <w:widowControl/>
        <w:autoSpaceDE/>
        <w:autoSpaceDN/>
        <w:ind w:left="1080"/>
        <w:contextualSpacing/>
        <w:jc w:val="both"/>
        <w:rPr>
          <w:rFonts w:asciiTheme="minorHAnsi" w:hAnsiTheme="minorHAnsi" w:cstheme="minorHAnsi"/>
          <w:b/>
          <w:color w:val="000000" w:themeColor="text1"/>
        </w:rPr>
      </w:pPr>
    </w:p>
    <w:p w14:paraId="1F81ACE1" w14:textId="079F6F52" w:rsidR="00DC6420" w:rsidRPr="004402C8" w:rsidRDefault="00DC6420" w:rsidP="00DC6420">
      <w:pPr>
        <w:widowControl/>
        <w:autoSpaceDE/>
        <w:autoSpaceDN/>
        <w:ind w:left="1080"/>
        <w:contextualSpacing/>
        <w:jc w:val="both"/>
        <w:rPr>
          <w:rFonts w:asciiTheme="minorHAnsi" w:eastAsia="Segoe UI" w:hAnsiTheme="minorHAnsi" w:cstheme="minorHAnsi"/>
          <w:bCs/>
          <w:color w:val="000000" w:themeColor="text1"/>
        </w:rPr>
      </w:pPr>
      <w:bookmarkStart w:id="36" w:name="_Hlk186200883"/>
      <w:r w:rsidRPr="003E749E">
        <w:rPr>
          <w:rFonts w:asciiTheme="minorHAnsi" w:eastAsiaTheme="minorEastAsia" w:hAnsiTheme="minorHAnsi" w:cstheme="minorHAnsi"/>
          <w:b/>
          <w:color w:val="000000" w:themeColor="text1"/>
        </w:rPr>
        <w:t xml:space="preserve">Due Process Hearing decisions last quarter:  </w:t>
      </w:r>
      <w:r w:rsidR="004402C8" w:rsidRPr="004402C8">
        <w:rPr>
          <w:rFonts w:asciiTheme="minorHAnsi" w:eastAsiaTheme="minorEastAsia" w:hAnsiTheme="minorHAnsi" w:cstheme="minorHAnsi"/>
          <w:bCs/>
          <w:color w:val="000000" w:themeColor="text1"/>
        </w:rPr>
        <w:t xml:space="preserve">One due process hearing was held on September 23, 2025, involving a student who declined to provide required financial documentation for the Financial Needs Analysis. Because the student’s FAFSA listed parental income, </w:t>
      </w:r>
      <w:r w:rsidR="009A3AEE">
        <w:rPr>
          <w:rFonts w:asciiTheme="minorHAnsi" w:eastAsiaTheme="minorEastAsia" w:hAnsiTheme="minorHAnsi" w:cstheme="minorHAnsi"/>
          <w:bCs/>
          <w:color w:val="000000" w:themeColor="text1"/>
        </w:rPr>
        <w:t>MDRS</w:t>
      </w:r>
      <w:r w:rsidR="004402C8" w:rsidRPr="004402C8">
        <w:rPr>
          <w:rFonts w:asciiTheme="minorHAnsi" w:eastAsiaTheme="minorEastAsia" w:hAnsiTheme="minorHAnsi" w:cstheme="minorHAnsi"/>
          <w:bCs/>
          <w:color w:val="000000" w:themeColor="text1"/>
        </w:rPr>
        <w:t xml:space="preserve"> policy required assuming 100% financial participation when documentation was not submitted. The student appealed without CAP assistance. Hearing Officer Lydia Morales conducted the hearing, and a written decision is expected within 30 days. Dr. Jackson noted that even with the family’s income included, the outcome regarding financial support would not have changed.</w:t>
      </w:r>
      <w:r w:rsidRPr="004402C8">
        <w:rPr>
          <w:rFonts w:asciiTheme="minorHAnsi" w:eastAsiaTheme="minorEastAsia" w:hAnsiTheme="minorHAnsi" w:cstheme="minorHAnsi"/>
          <w:bCs/>
          <w:color w:val="000000" w:themeColor="text1"/>
        </w:rPr>
        <w:t xml:space="preserve"> </w:t>
      </w:r>
    </w:p>
    <w:p w14:paraId="0D9B726E" w14:textId="77777777" w:rsidR="00DC6420" w:rsidRDefault="00DC6420" w:rsidP="00233DFE">
      <w:pPr>
        <w:widowControl/>
        <w:autoSpaceDE/>
        <w:autoSpaceDN/>
        <w:ind w:left="1080"/>
        <w:contextualSpacing/>
        <w:jc w:val="both"/>
        <w:rPr>
          <w:rFonts w:asciiTheme="minorHAnsi" w:eastAsiaTheme="minorEastAsia" w:hAnsiTheme="minorHAnsi" w:cstheme="minorHAnsi"/>
          <w:b/>
          <w:bCs/>
          <w:color w:val="000000" w:themeColor="text1"/>
        </w:rPr>
      </w:pPr>
    </w:p>
    <w:bookmarkEnd w:id="36"/>
    <w:p w14:paraId="526D6E92" w14:textId="657C15EE" w:rsidR="006D376A" w:rsidRPr="006D376A" w:rsidRDefault="009A3AEE" w:rsidP="006D376A">
      <w:pPr>
        <w:widowControl/>
        <w:autoSpaceDE/>
        <w:autoSpaceDN/>
        <w:spacing w:after="160" w:line="259" w:lineRule="auto"/>
        <w:ind w:left="1080"/>
        <w:contextualSpacing/>
        <w:jc w:val="both"/>
        <w:rPr>
          <w:rFonts w:asciiTheme="minorHAnsi" w:hAnsiTheme="minorHAnsi" w:cstheme="minorHAnsi"/>
          <w:bCs/>
          <w:color w:val="000000" w:themeColor="text1"/>
        </w:rPr>
      </w:pPr>
      <w:r>
        <w:rPr>
          <w:rFonts w:asciiTheme="minorHAnsi" w:hAnsiTheme="minorHAnsi" w:cstheme="minorHAnsi"/>
          <w:b/>
          <w:color w:val="000000" w:themeColor="text1"/>
        </w:rPr>
        <w:t>OVR</w:t>
      </w:r>
      <w:r w:rsidR="00D824EC" w:rsidRPr="003E749E">
        <w:rPr>
          <w:rFonts w:asciiTheme="minorHAnsi" w:hAnsiTheme="minorHAnsi" w:cstheme="minorHAnsi"/>
          <w:b/>
          <w:color w:val="000000" w:themeColor="text1"/>
        </w:rPr>
        <w:t xml:space="preserve"> Program Report:  </w:t>
      </w:r>
      <w:r w:rsidR="006D376A" w:rsidRPr="006D376A">
        <w:rPr>
          <w:rFonts w:asciiTheme="minorHAnsi" w:hAnsiTheme="minorHAnsi" w:cstheme="minorHAnsi"/>
          <w:bCs/>
          <w:color w:val="000000" w:themeColor="text1"/>
        </w:rPr>
        <w:t xml:space="preserve">Dr. Jennifer Jackson provided the </w:t>
      </w:r>
      <w:r>
        <w:rPr>
          <w:rFonts w:asciiTheme="minorHAnsi" w:hAnsiTheme="minorHAnsi" w:cstheme="minorHAnsi"/>
          <w:bCs/>
          <w:color w:val="000000" w:themeColor="text1"/>
        </w:rPr>
        <w:t>OVR</w:t>
      </w:r>
      <w:r w:rsidR="006D376A" w:rsidRPr="006D376A">
        <w:rPr>
          <w:rFonts w:asciiTheme="minorHAnsi" w:hAnsiTheme="minorHAnsi" w:cstheme="minorHAnsi"/>
          <w:bCs/>
          <w:color w:val="000000" w:themeColor="text1"/>
        </w:rPr>
        <w:t xml:space="preserve"> program report, highlighting current performance metrics, </w:t>
      </w:r>
      <w:r w:rsidR="001A56E5">
        <w:rPr>
          <w:rFonts w:asciiTheme="minorHAnsi" w:hAnsiTheme="minorHAnsi" w:cstheme="minorHAnsi"/>
          <w:bCs/>
          <w:color w:val="000000" w:themeColor="text1"/>
        </w:rPr>
        <w:t>O</w:t>
      </w:r>
      <w:r w:rsidR="006D376A" w:rsidRPr="006D376A">
        <w:rPr>
          <w:rFonts w:asciiTheme="minorHAnsi" w:hAnsiTheme="minorHAnsi" w:cstheme="minorHAnsi"/>
          <w:bCs/>
          <w:color w:val="000000" w:themeColor="text1"/>
        </w:rPr>
        <w:t xml:space="preserve">rder of </w:t>
      </w:r>
      <w:r w:rsidR="001A56E5">
        <w:rPr>
          <w:rFonts w:asciiTheme="minorHAnsi" w:hAnsiTheme="minorHAnsi" w:cstheme="minorHAnsi"/>
          <w:bCs/>
          <w:color w:val="000000" w:themeColor="text1"/>
        </w:rPr>
        <w:t>S</w:t>
      </w:r>
      <w:r w:rsidR="006D376A" w:rsidRPr="006D376A">
        <w:rPr>
          <w:rFonts w:asciiTheme="minorHAnsi" w:hAnsiTheme="minorHAnsi" w:cstheme="minorHAnsi"/>
          <w:bCs/>
          <w:color w:val="000000" w:themeColor="text1"/>
        </w:rPr>
        <w:t>election updates, and management reports for July through September. While goals were initially based on entering an Order of Selection, they may change since that is no longer being pursued. District IPE achievements ranged from 8% to 22%, with an overall combined goal of 12% and 503 IPEs already achieved. Open cases include 1,725 potentially eligible individuals and 1,992 transition students. Successfully rehabilitated clients total 965, surpassing the combined district goal of 40%, indicating goals may need to be increased.</w:t>
      </w:r>
    </w:p>
    <w:p w14:paraId="4B37BED0" w14:textId="77777777" w:rsidR="006D376A" w:rsidRPr="006D376A" w:rsidRDefault="006D376A" w:rsidP="006D376A">
      <w:pPr>
        <w:widowControl/>
        <w:autoSpaceDE/>
        <w:autoSpaceDN/>
        <w:spacing w:after="160" w:line="259" w:lineRule="auto"/>
        <w:ind w:left="1080"/>
        <w:contextualSpacing/>
        <w:jc w:val="both"/>
        <w:rPr>
          <w:rFonts w:asciiTheme="minorHAnsi" w:hAnsiTheme="minorHAnsi" w:cstheme="minorHAnsi"/>
          <w:bCs/>
          <w:color w:val="000000" w:themeColor="text1"/>
        </w:rPr>
      </w:pPr>
    </w:p>
    <w:p w14:paraId="34A0215B" w14:textId="77777777" w:rsidR="006D376A" w:rsidRPr="006D376A" w:rsidRDefault="006D376A" w:rsidP="006D376A">
      <w:pPr>
        <w:widowControl/>
        <w:autoSpaceDE/>
        <w:autoSpaceDN/>
        <w:spacing w:after="160" w:line="259" w:lineRule="auto"/>
        <w:ind w:left="1080"/>
        <w:contextualSpacing/>
        <w:jc w:val="both"/>
        <w:rPr>
          <w:rFonts w:asciiTheme="minorHAnsi" w:hAnsiTheme="minorHAnsi" w:cstheme="minorHAnsi"/>
          <w:bCs/>
          <w:color w:val="000000" w:themeColor="text1"/>
        </w:rPr>
      </w:pPr>
      <w:r w:rsidRPr="006D376A">
        <w:rPr>
          <w:rFonts w:asciiTheme="minorHAnsi" w:hAnsiTheme="minorHAnsi" w:cstheme="minorHAnsi"/>
          <w:bCs/>
          <w:color w:val="000000" w:themeColor="text1"/>
        </w:rPr>
        <w:t>She also discussed training and professional development efforts, including statewide eligibility training with NTACT:C and upcoming scenario-based sessions scheduled for October 29-30, 2025, to ensure consistent eligibility determinations. Policy and procedure updates are ongoing, with a combined manual in development and weekly policy reminders distributed to staff. Corrective Action Plans have been implemented in four districts following audits, restricting counselor access until retraining is completed. Federal monitoring by RSA was completed smoothly, with the final report expected in several months.</w:t>
      </w:r>
    </w:p>
    <w:p w14:paraId="650B35D7" w14:textId="77777777" w:rsidR="00C17F7A" w:rsidRDefault="00C17F7A" w:rsidP="006D376A">
      <w:pPr>
        <w:widowControl/>
        <w:autoSpaceDE/>
        <w:autoSpaceDN/>
        <w:spacing w:after="160" w:line="259" w:lineRule="auto"/>
        <w:ind w:left="1080"/>
        <w:contextualSpacing/>
        <w:jc w:val="both"/>
        <w:rPr>
          <w:rFonts w:asciiTheme="minorHAnsi" w:hAnsiTheme="minorHAnsi" w:cstheme="minorHAnsi"/>
          <w:bCs/>
          <w:color w:val="000000" w:themeColor="text1"/>
        </w:rPr>
      </w:pPr>
    </w:p>
    <w:p w14:paraId="3D18FF48" w14:textId="551398A7" w:rsidR="000A0544" w:rsidRPr="006D376A" w:rsidRDefault="006D376A" w:rsidP="006D376A">
      <w:pPr>
        <w:widowControl/>
        <w:autoSpaceDE/>
        <w:autoSpaceDN/>
        <w:spacing w:after="160" w:line="259" w:lineRule="auto"/>
        <w:ind w:left="1080"/>
        <w:contextualSpacing/>
        <w:jc w:val="both"/>
        <w:rPr>
          <w:rFonts w:asciiTheme="minorHAnsi" w:hAnsiTheme="minorHAnsi" w:cstheme="minorHAnsi"/>
          <w:bCs/>
          <w:color w:val="000000" w:themeColor="text1"/>
        </w:rPr>
      </w:pPr>
      <w:r w:rsidRPr="006D376A">
        <w:rPr>
          <w:rFonts w:asciiTheme="minorHAnsi" w:hAnsiTheme="minorHAnsi" w:cstheme="minorHAnsi"/>
          <w:bCs/>
          <w:color w:val="000000" w:themeColor="text1"/>
        </w:rPr>
        <w:t xml:space="preserve">Regarding the August 1, </w:t>
      </w:r>
      <w:r w:rsidR="0055754B" w:rsidRPr="006D376A">
        <w:rPr>
          <w:rFonts w:asciiTheme="minorHAnsi" w:hAnsiTheme="minorHAnsi" w:cstheme="minorHAnsi"/>
          <w:bCs/>
          <w:color w:val="000000" w:themeColor="text1"/>
        </w:rPr>
        <w:t>2025,</w:t>
      </w:r>
      <w:r w:rsidRPr="006D376A">
        <w:rPr>
          <w:rFonts w:asciiTheme="minorHAnsi" w:hAnsiTheme="minorHAnsi" w:cstheme="minorHAnsi"/>
          <w:bCs/>
          <w:color w:val="000000" w:themeColor="text1"/>
        </w:rPr>
        <w:t xml:space="preserve"> public hearing, Don Brown inquired about outcomes. Dr. Jackson confirmed that all questions and comments were addressed, included in the minutes, and are posted on the </w:t>
      </w:r>
      <w:r w:rsidR="009A3AEE">
        <w:rPr>
          <w:rFonts w:asciiTheme="minorHAnsi" w:hAnsiTheme="minorHAnsi" w:cstheme="minorHAnsi"/>
          <w:bCs/>
          <w:color w:val="000000" w:themeColor="text1"/>
        </w:rPr>
        <w:t>MDRS</w:t>
      </w:r>
      <w:r w:rsidRPr="006D376A">
        <w:rPr>
          <w:rFonts w:asciiTheme="minorHAnsi" w:hAnsiTheme="minorHAnsi" w:cstheme="minorHAnsi"/>
          <w:bCs/>
          <w:color w:val="000000" w:themeColor="text1"/>
        </w:rPr>
        <w:t xml:space="preserve"> website, with email copies available for attendees.</w:t>
      </w:r>
    </w:p>
    <w:p w14:paraId="24A1C202" w14:textId="77777777" w:rsidR="000A0544" w:rsidRPr="00064E02" w:rsidRDefault="000A0544" w:rsidP="00233DFE">
      <w:pPr>
        <w:widowControl/>
        <w:autoSpaceDE/>
        <w:autoSpaceDN/>
        <w:spacing w:after="160" w:line="259" w:lineRule="auto"/>
        <w:ind w:left="1080"/>
        <w:contextualSpacing/>
        <w:jc w:val="both"/>
        <w:rPr>
          <w:rFonts w:asciiTheme="minorHAnsi" w:hAnsiTheme="minorHAnsi" w:cstheme="minorHAnsi"/>
          <w:bCs/>
          <w:color w:val="000000" w:themeColor="text1"/>
        </w:rPr>
      </w:pPr>
    </w:p>
    <w:p w14:paraId="3D08686C" w14:textId="3BF4B053" w:rsidR="00992AF6" w:rsidRPr="00992AF6" w:rsidRDefault="009A3AEE" w:rsidP="00992AF6">
      <w:pPr>
        <w:widowControl/>
        <w:autoSpaceDE/>
        <w:autoSpaceDN/>
        <w:spacing w:after="160" w:line="259" w:lineRule="auto"/>
        <w:ind w:left="1080"/>
        <w:contextualSpacing/>
        <w:jc w:val="both"/>
        <w:rPr>
          <w:rFonts w:asciiTheme="minorHAnsi" w:hAnsiTheme="minorHAnsi" w:cstheme="minorHAnsi"/>
          <w:bCs/>
          <w:color w:val="000000" w:themeColor="text1"/>
        </w:rPr>
      </w:pPr>
      <w:r>
        <w:rPr>
          <w:rFonts w:asciiTheme="minorHAnsi" w:hAnsiTheme="minorHAnsi" w:cstheme="minorHAnsi"/>
          <w:b/>
          <w:color w:val="000000" w:themeColor="text1"/>
        </w:rPr>
        <w:t>OVRB</w:t>
      </w:r>
      <w:r w:rsidR="00D824EC" w:rsidRPr="000151E0">
        <w:rPr>
          <w:rFonts w:asciiTheme="minorHAnsi" w:hAnsiTheme="minorHAnsi" w:cstheme="minorHAnsi"/>
          <w:b/>
          <w:color w:val="000000" w:themeColor="text1"/>
        </w:rPr>
        <w:t xml:space="preserve"> Program Report:  </w:t>
      </w:r>
      <w:r w:rsidR="00992AF6" w:rsidRPr="00992AF6">
        <w:rPr>
          <w:rFonts w:asciiTheme="minorHAnsi" w:hAnsiTheme="minorHAnsi" w:cstheme="minorHAnsi"/>
          <w:bCs/>
          <w:color w:val="000000" w:themeColor="text1"/>
        </w:rPr>
        <w:t xml:space="preserve">Dorothy Young provided an update on </w:t>
      </w:r>
      <w:r>
        <w:rPr>
          <w:rFonts w:asciiTheme="minorHAnsi" w:hAnsiTheme="minorHAnsi" w:cstheme="minorHAnsi"/>
          <w:bCs/>
          <w:color w:val="000000" w:themeColor="text1"/>
        </w:rPr>
        <w:t>OVRB</w:t>
      </w:r>
      <w:r w:rsidR="00992AF6" w:rsidRPr="00992AF6">
        <w:rPr>
          <w:rFonts w:asciiTheme="minorHAnsi" w:hAnsiTheme="minorHAnsi" w:cstheme="minorHAnsi"/>
          <w:bCs/>
          <w:color w:val="000000" w:themeColor="text1"/>
        </w:rPr>
        <w:t xml:space="preserve"> programs, staffing, and client services. She highlighted new hires at the EMERGE Center, including a Center Director and a Braille/technology instructor who will also lead Pre-ETS. At the Addie McBride Center, staff will receive formal training to improve Pre-ETS documentation and tracking. Recent case reviews identified issues with delayed communication and incomplete files, prompting additional training and reassignment of cases to senior counselors to ensure timely service. Despite staffing challenges, the division has exceeded its employment goals, serving over 110 clients with the most significant disabilities and 769 with significant disabilities. Employment outcomes have improved, with average client wages rising from $11.43 in 2013 to $19.23 in 2025, and measurable skill gains increasing from zero to 62.</w:t>
      </w:r>
    </w:p>
    <w:p w14:paraId="069ADDD1" w14:textId="77777777" w:rsidR="00992AF6" w:rsidRPr="00992AF6" w:rsidRDefault="00992AF6" w:rsidP="00992AF6">
      <w:pPr>
        <w:widowControl/>
        <w:autoSpaceDE/>
        <w:autoSpaceDN/>
        <w:spacing w:after="160" w:line="259" w:lineRule="auto"/>
        <w:ind w:left="1080"/>
        <w:contextualSpacing/>
        <w:jc w:val="both"/>
        <w:rPr>
          <w:rFonts w:asciiTheme="minorHAnsi" w:hAnsiTheme="minorHAnsi" w:cstheme="minorHAnsi"/>
          <w:bCs/>
          <w:color w:val="000000" w:themeColor="text1"/>
        </w:rPr>
      </w:pPr>
    </w:p>
    <w:p w14:paraId="7E3C4196" w14:textId="77777777" w:rsidR="00992AF6" w:rsidRPr="00992AF6" w:rsidRDefault="00992AF6" w:rsidP="00992AF6">
      <w:pPr>
        <w:widowControl/>
        <w:autoSpaceDE/>
        <w:autoSpaceDN/>
        <w:spacing w:after="160" w:line="259" w:lineRule="auto"/>
        <w:ind w:left="1080"/>
        <w:contextualSpacing/>
        <w:jc w:val="both"/>
        <w:rPr>
          <w:rFonts w:asciiTheme="minorHAnsi" w:hAnsiTheme="minorHAnsi" w:cstheme="minorHAnsi"/>
          <w:bCs/>
          <w:color w:val="000000" w:themeColor="text1"/>
        </w:rPr>
      </w:pPr>
      <w:r w:rsidRPr="00992AF6">
        <w:rPr>
          <w:rFonts w:asciiTheme="minorHAnsi" w:hAnsiTheme="minorHAnsi" w:cstheme="minorHAnsi"/>
          <w:bCs/>
          <w:color w:val="000000" w:themeColor="text1"/>
        </w:rPr>
        <w:t>Ms. Young also addressed program funding and service priorities. She explained that some clients receive medical treatments, such as corneal transplants, to maintain employment, and counselors track employment status carefully to distinguish between new placements and ongoing employment. Pshon Barrett and Mary Meruvia emphasized ensuring clients with the most severe impairments receive equitable support and encouraged creative use of comparable benefits and advocacy for increased state funding to expand services.</w:t>
      </w:r>
    </w:p>
    <w:p w14:paraId="68AD0D34" w14:textId="77777777" w:rsidR="00992AF6" w:rsidRPr="00992AF6" w:rsidRDefault="00992AF6" w:rsidP="00992AF6">
      <w:pPr>
        <w:widowControl/>
        <w:autoSpaceDE/>
        <w:autoSpaceDN/>
        <w:spacing w:after="160" w:line="259" w:lineRule="auto"/>
        <w:ind w:left="1080"/>
        <w:contextualSpacing/>
        <w:jc w:val="both"/>
        <w:rPr>
          <w:rFonts w:asciiTheme="minorHAnsi" w:hAnsiTheme="minorHAnsi" w:cstheme="minorHAnsi"/>
          <w:bCs/>
          <w:color w:val="000000" w:themeColor="text1"/>
        </w:rPr>
      </w:pPr>
    </w:p>
    <w:p w14:paraId="6D0EE4E3" w14:textId="51E06B84" w:rsidR="00992AF6" w:rsidRPr="00992AF6" w:rsidRDefault="00992AF6" w:rsidP="00992AF6">
      <w:pPr>
        <w:widowControl/>
        <w:autoSpaceDE/>
        <w:autoSpaceDN/>
        <w:spacing w:after="160" w:line="259" w:lineRule="auto"/>
        <w:ind w:left="1080"/>
        <w:contextualSpacing/>
        <w:jc w:val="both"/>
        <w:rPr>
          <w:rFonts w:asciiTheme="minorHAnsi" w:hAnsiTheme="minorHAnsi" w:cstheme="minorHAnsi"/>
          <w:bCs/>
          <w:color w:val="000000" w:themeColor="text1"/>
        </w:rPr>
      </w:pPr>
      <w:r w:rsidRPr="00992AF6">
        <w:rPr>
          <w:rFonts w:asciiTheme="minorHAnsi" w:hAnsiTheme="minorHAnsi" w:cstheme="minorHAnsi"/>
          <w:bCs/>
          <w:color w:val="000000" w:themeColor="text1"/>
        </w:rPr>
        <w:t>Updates on the Business Enterprise Program (BEP) included successful military base contracts for blind vendors and recognition of Mississippi’s strong performance nationally. Ms. Young raised concerns about a Department of Defense proposal to eliminate the Randolph-Sheppard Program on military bases, noting RSA support and increased visibility requirements for vendors. She concluded by reaffirming the agency’s focus on transparency, accountability, compliance, and leveraging state funding to enhance services.</w:t>
      </w:r>
    </w:p>
    <w:p w14:paraId="07F1CD50" w14:textId="77777777" w:rsidR="004D308F" w:rsidRPr="000151E0" w:rsidRDefault="00320E32" w:rsidP="00233DFE">
      <w:pPr>
        <w:pStyle w:val="ListParagraph"/>
        <w:widowControl/>
        <w:tabs>
          <w:tab w:val="left" w:pos="1170"/>
        </w:tabs>
        <w:autoSpaceDE/>
        <w:autoSpaceDN/>
        <w:spacing w:after="160"/>
        <w:ind w:left="1080" w:firstLine="0"/>
        <w:contextualSpacing/>
        <w:rPr>
          <w:rFonts w:asciiTheme="minorHAnsi" w:eastAsiaTheme="minorEastAsia" w:hAnsiTheme="minorHAnsi" w:cstheme="minorHAnsi"/>
          <w:b/>
          <w:color w:val="000000" w:themeColor="text1"/>
        </w:rPr>
      </w:pPr>
      <w:r w:rsidRPr="000151E0">
        <w:rPr>
          <w:rFonts w:asciiTheme="minorHAnsi" w:eastAsiaTheme="minorEastAsia" w:hAnsiTheme="minorHAnsi" w:cstheme="minorHAnsi"/>
          <w:b/>
          <w:color w:val="000000" w:themeColor="text1"/>
        </w:rPr>
        <w:t>Consumer Satisfaction Review:</w:t>
      </w:r>
    </w:p>
    <w:p w14:paraId="4644DB28" w14:textId="77206F2C" w:rsidR="00B638BB" w:rsidRPr="00B638BB" w:rsidRDefault="004D308F" w:rsidP="00DF0687">
      <w:pPr>
        <w:pStyle w:val="ListParagraph"/>
        <w:numPr>
          <w:ilvl w:val="0"/>
          <w:numId w:val="38"/>
        </w:numPr>
      </w:pPr>
      <w:r w:rsidRPr="00811A7F">
        <w:rPr>
          <w:b/>
        </w:rPr>
        <w:t>Consumer Satisfaction Survey</w:t>
      </w:r>
      <w:r w:rsidR="000151E0" w:rsidRPr="00811A7F">
        <w:rPr>
          <w:b/>
        </w:rPr>
        <w:t xml:space="preserve">: </w:t>
      </w:r>
      <w:r w:rsidR="00B638BB" w:rsidRPr="00B638BB">
        <w:t xml:space="preserve">Dr. Jennifer Jackson presented 3rd-quarter consumer satisfaction results for both blind and non-blind participants. A total of 253 consumers completed interviews, representing about 20% of each </w:t>
      </w:r>
      <w:r w:rsidR="009A3AEE">
        <w:t>OVR</w:t>
      </w:r>
      <w:r w:rsidR="00B638BB" w:rsidRPr="00B638BB">
        <w:t xml:space="preserve"> district. Satisfaction ratings remained consistently high, averaging around 4.5 out of 5 across most categories. Non-blind consumers reported strong experiences when applying for services (4.66), planning services (4.69), and receiving services (4.67). Ratings for support from outside service providers averaged 4.0, overall satisfaction was 4.67, and employment-related feedback averaged 4.4. Employment outcomes showed that 79.4% of non-blind consumers and 100% of blind consumers achieved successful closure.</w:t>
      </w:r>
    </w:p>
    <w:p w14:paraId="242714A9" w14:textId="45E51E79" w:rsidR="00B638BB" w:rsidRPr="00B638BB" w:rsidRDefault="00B638BB" w:rsidP="00811A7F">
      <w:pPr>
        <w:ind w:left="1440"/>
        <w:jc w:val="both"/>
      </w:pPr>
      <w:r w:rsidRPr="00B638BB">
        <w:t>Positive feedback highlighted strong staff support across multiple districts, especially for assistive technology, college assistance, job readiness, and communication. Blind consumers expressed extremely high satisfaction, with service ratings averaging 4.94. Negative comments focused on delays, staff turnover, inconsistent follow-up, and the need for improved job placement services among non-blind consumers.</w:t>
      </w:r>
    </w:p>
    <w:p w14:paraId="0A5053A4" w14:textId="77777777" w:rsidR="00B638BB" w:rsidRPr="00B638BB" w:rsidRDefault="00B638BB" w:rsidP="00811A7F">
      <w:pPr>
        <w:ind w:left="1440"/>
        <w:jc w:val="both"/>
      </w:pPr>
    </w:p>
    <w:p w14:paraId="0CAB6FEE" w14:textId="46A56F8D" w:rsidR="004D308F" w:rsidRPr="00B638BB" w:rsidRDefault="00B638BB" w:rsidP="00811A7F">
      <w:pPr>
        <w:ind w:left="1440"/>
        <w:jc w:val="both"/>
        <w:rPr>
          <w:rFonts w:eastAsia="Times New Roman"/>
        </w:rPr>
      </w:pPr>
      <w:r w:rsidRPr="00B638BB">
        <w:t>Don Brown reminded members that ratings were based on a 5-point scale. Pshon Barrett asked for disability-specific detail within districts, noting the differing levels of support required; Dorothy Young confirmed this would be addressed later in the meeting.</w:t>
      </w:r>
    </w:p>
    <w:p w14:paraId="5B3DAB46" w14:textId="77777777" w:rsidR="00233DFE" w:rsidRDefault="00233DFE" w:rsidP="004D308F">
      <w:pPr>
        <w:pStyle w:val="ListParagraph"/>
        <w:ind w:left="1530" w:right="900" w:firstLine="0"/>
        <w:rPr>
          <w:rFonts w:asciiTheme="minorHAnsi" w:eastAsia="Times New Roman" w:hAnsiTheme="minorHAnsi" w:cstheme="minorHAnsi"/>
          <w:color w:val="000000" w:themeColor="text1"/>
        </w:rPr>
      </w:pPr>
    </w:p>
    <w:p w14:paraId="4C986911" w14:textId="2388B511" w:rsidR="00657D7C" w:rsidRPr="00657D7C" w:rsidRDefault="004D308F" w:rsidP="00DF0687">
      <w:pPr>
        <w:pStyle w:val="ListParagraph"/>
        <w:widowControl/>
        <w:numPr>
          <w:ilvl w:val="0"/>
          <w:numId w:val="17"/>
        </w:numPr>
        <w:autoSpaceDE/>
        <w:autoSpaceDN/>
        <w:contextualSpacing/>
        <w:rPr>
          <w:rFonts w:asciiTheme="minorHAnsi" w:hAnsiTheme="minorHAnsi" w:cstheme="minorHAnsi"/>
          <w:bCs/>
          <w:color w:val="000000" w:themeColor="text1"/>
        </w:rPr>
      </w:pPr>
      <w:r w:rsidRPr="0061331A">
        <w:rPr>
          <w:rFonts w:asciiTheme="minorHAnsi" w:hAnsiTheme="minorHAnsi" w:cstheme="minorHAnsi"/>
          <w:b/>
          <w:color w:val="000000" w:themeColor="text1"/>
        </w:rPr>
        <w:t xml:space="preserve">Program Evaluation Survey:  </w:t>
      </w:r>
      <w:r w:rsidR="00657D7C" w:rsidRPr="00657D7C">
        <w:rPr>
          <w:rFonts w:asciiTheme="minorHAnsi" w:hAnsiTheme="minorHAnsi" w:cstheme="minorHAnsi"/>
          <w:bCs/>
          <w:color w:val="000000" w:themeColor="text1"/>
        </w:rPr>
        <w:t xml:space="preserve">Kellie Rushing presented the Consumer Satisfaction Survey for </w:t>
      </w:r>
      <w:r w:rsidR="009A3AEE">
        <w:rPr>
          <w:rFonts w:asciiTheme="minorHAnsi" w:hAnsiTheme="minorHAnsi" w:cstheme="minorHAnsi"/>
          <w:bCs/>
          <w:color w:val="000000" w:themeColor="text1"/>
        </w:rPr>
        <w:t>OVR</w:t>
      </w:r>
      <w:r w:rsidR="00657D7C" w:rsidRPr="00657D7C">
        <w:rPr>
          <w:rFonts w:asciiTheme="minorHAnsi" w:hAnsiTheme="minorHAnsi" w:cstheme="minorHAnsi"/>
          <w:bCs/>
          <w:color w:val="000000" w:themeColor="text1"/>
        </w:rPr>
        <w:t xml:space="preserve"> Districts 9 and 10. District 9 reached 196 of 519 active consumers by phone and received 16 responses from 197 emailed surveys. District 10 reached 143 of 507 consumers and received 5 responses from 79 emailed surveys. Satisfaction ratings, based on a 4-point scale, showed overall service scores of 3.10 in D9 and 3.06 in D10, with employment-related scores of 3.12 in D9 and 4.00 in D10.</w:t>
      </w:r>
    </w:p>
    <w:p w14:paraId="0E039C1A" w14:textId="77777777" w:rsidR="00657D7C" w:rsidRPr="00657D7C" w:rsidRDefault="00657D7C" w:rsidP="0042762C">
      <w:pPr>
        <w:pStyle w:val="ListParagraph"/>
        <w:widowControl/>
        <w:autoSpaceDE/>
        <w:autoSpaceDN/>
        <w:ind w:left="1440" w:firstLine="0"/>
        <w:contextualSpacing/>
        <w:rPr>
          <w:rFonts w:asciiTheme="minorHAnsi" w:hAnsiTheme="minorHAnsi" w:cstheme="minorHAnsi"/>
          <w:bCs/>
          <w:color w:val="000000" w:themeColor="text1"/>
        </w:rPr>
      </w:pPr>
    </w:p>
    <w:p w14:paraId="3B884CA4" w14:textId="77777777" w:rsidR="00657D7C" w:rsidRPr="00657D7C" w:rsidRDefault="00657D7C" w:rsidP="0042762C">
      <w:pPr>
        <w:pStyle w:val="ListParagraph"/>
        <w:widowControl/>
        <w:autoSpaceDE/>
        <w:autoSpaceDN/>
        <w:ind w:left="1440" w:firstLine="0"/>
        <w:contextualSpacing/>
        <w:rPr>
          <w:rFonts w:asciiTheme="minorHAnsi" w:hAnsiTheme="minorHAnsi" w:cstheme="minorHAnsi"/>
          <w:bCs/>
          <w:color w:val="000000" w:themeColor="text1"/>
        </w:rPr>
      </w:pPr>
      <w:r w:rsidRPr="00657D7C">
        <w:rPr>
          <w:rFonts w:asciiTheme="minorHAnsi" w:hAnsiTheme="minorHAnsi" w:cstheme="minorHAnsi"/>
          <w:bCs/>
          <w:color w:val="000000" w:themeColor="text1"/>
        </w:rPr>
        <w:t>In District 9, consumers were generally satisfied but reported concerns about staff turnover and reduced counselor availability; Rushing recommended a formal plan to maintain service continuity. In District 10, consumers expressed confusion about recent policy changes, prompting recommendations for clearer communication.</w:t>
      </w:r>
    </w:p>
    <w:p w14:paraId="76F0F615" w14:textId="77777777" w:rsidR="00657D7C" w:rsidRPr="00657D7C" w:rsidRDefault="00657D7C" w:rsidP="0042762C">
      <w:pPr>
        <w:pStyle w:val="ListParagraph"/>
        <w:widowControl/>
        <w:autoSpaceDE/>
        <w:autoSpaceDN/>
        <w:ind w:left="1440" w:firstLine="0"/>
        <w:contextualSpacing/>
        <w:rPr>
          <w:rFonts w:asciiTheme="minorHAnsi" w:hAnsiTheme="minorHAnsi" w:cstheme="minorHAnsi"/>
          <w:bCs/>
          <w:color w:val="000000" w:themeColor="text1"/>
        </w:rPr>
      </w:pPr>
    </w:p>
    <w:p w14:paraId="4CE8DB9E" w14:textId="151D80E9" w:rsidR="00C82827" w:rsidRDefault="00657D7C" w:rsidP="0042762C">
      <w:pPr>
        <w:pStyle w:val="ListParagraph"/>
        <w:widowControl/>
        <w:autoSpaceDE/>
        <w:autoSpaceDN/>
        <w:ind w:left="1440" w:firstLine="0"/>
        <w:contextualSpacing/>
        <w:rPr>
          <w:rFonts w:asciiTheme="minorHAnsi" w:hAnsiTheme="minorHAnsi" w:cstheme="minorHAnsi"/>
          <w:bCs/>
          <w:color w:val="000000" w:themeColor="text1"/>
        </w:rPr>
      </w:pPr>
      <w:r w:rsidRPr="00657D7C">
        <w:rPr>
          <w:rFonts w:asciiTheme="minorHAnsi" w:hAnsiTheme="minorHAnsi" w:cstheme="minorHAnsi"/>
          <w:bCs/>
          <w:color w:val="000000" w:themeColor="text1"/>
        </w:rPr>
        <w:t>She also shared updates to the survey format, including a more user-friendly emoji rating system intended to boost response rates. Survey results are now being shared with the training department to address district-specific needs, and any consumer requests for follow-up are routed to the appropriate manager for resolution.</w:t>
      </w:r>
    </w:p>
    <w:p w14:paraId="4B80D604" w14:textId="77777777" w:rsidR="00AB2D76" w:rsidRPr="00657D7C" w:rsidRDefault="00AB2D76" w:rsidP="0042762C">
      <w:pPr>
        <w:pStyle w:val="ListParagraph"/>
        <w:widowControl/>
        <w:autoSpaceDE/>
        <w:autoSpaceDN/>
        <w:ind w:left="1440" w:firstLine="0"/>
        <w:contextualSpacing/>
        <w:rPr>
          <w:rFonts w:asciiTheme="minorHAnsi" w:hAnsiTheme="minorHAnsi" w:cstheme="minorHAnsi"/>
          <w:bCs/>
          <w:color w:val="000000" w:themeColor="text1"/>
        </w:rPr>
      </w:pPr>
    </w:p>
    <w:p w14:paraId="0E6AB7F7" w14:textId="77777777" w:rsidR="004D4B00" w:rsidRPr="004D4B00" w:rsidRDefault="00320E32" w:rsidP="004D4B00">
      <w:pPr>
        <w:pStyle w:val="ListParagraph"/>
        <w:widowControl/>
        <w:autoSpaceDE/>
        <w:autoSpaceDN/>
        <w:ind w:left="1080" w:firstLine="0"/>
        <w:contextualSpacing/>
        <w:rPr>
          <w:rFonts w:asciiTheme="minorHAnsi" w:eastAsiaTheme="minorEastAsia" w:hAnsiTheme="minorHAnsi" w:cstheme="minorHAnsi"/>
          <w:bCs/>
          <w:color w:val="000000" w:themeColor="text1"/>
        </w:rPr>
      </w:pPr>
      <w:r w:rsidRPr="003E749E">
        <w:rPr>
          <w:rFonts w:asciiTheme="minorHAnsi" w:eastAsiaTheme="minorEastAsia" w:hAnsiTheme="minorHAnsi" w:cstheme="minorHAnsi"/>
          <w:b/>
          <w:color w:val="000000" w:themeColor="text1"/>
        </w:rPr>
        <w:t>Nominations Committee:</w:t>
      </w:r>
      <w:r w:rsidRPr="004D4B00">
        <w:rPr>
          <w:rFonts w:asciiTheme="minorHAnsi" w:eastAsiaTheme="minorEastAsia" w:hAnsiTheme="minorHAnsi" w:cstheme="minorHAnsi"/>
          <w:bCs/>
          <w:color w:val="000000" w:themeColor="text1"/>
        </w:rPr>
        <w:t xml:space="preserve"> </w:t>
      </w:r>
      <w:r w:rsidR="004D4B00" w:rsidRPr="004D4B00">
        <w:rPr>
          <w:rFonts w:asciiTheme="minorHAnsi" w:eastAsiaTheme="minorEastAsia" w:hAnsiTheme="minorHAnsi" w:cstheme="minorHAnsi"/>
          <w:bCs/>
          <w:color w:val="000000" w:themeColor="text1"/>
        </w:rPr>
        <w:t xml:space="preserve">Pat Fontaine stated there were no additional updates from the Nominations Committee but would await the updated vacancy list to proceed with recommendations. </w:t>
      </w:r>
    </w:p>
    <w:p w14:paraId="67815A12" w14:textId="1C1A8CD1" w:rsidR="00320E32" w:rsidRPr="00AF1FA6" w:rsidRDefault="00320E32" w:rsidP="009F3A38">
      <w:pPr>
        <w:pStyle w:val="ListParagraph"/>
        <w:widowControl/>
        <w:autoSpaceDE/>
        <w:autoSpaceDN/>
        <w:ind w:left="1080" w:firstLine="0"/>
        <w:contextualSpacing/>
        <w:rPr>
          <w:rFonts w:asciiTheme="minorHAnsi" w:eastAsiaTheme="minorEastAsia" w:hAnsiTheme="minorHAnsi" w:cstheme="minorHAnsi"/>
          <w:bCs/>
          <w:color w:val="000000" w:themeColor="text1"/>
        </w:rPr>
      </w:pPr>
    </w:p>
    <w:p w14:paraId="329DC57C" w14:textId="5C627E75" w:rsidR="00E37B3F" w:rsidRDefault="00320E32" w:rsidP="009F3A38">
      <w:pPr>
        <w:widowControl/>
        <w:autoSpaceDE/>
        <w:autoSpaceDN/>
        <w:ind w:left="1080"/>
        <w:contextualSpacing/>
        <w:jc w:val="both"/>
        <w:rPr>
          <w:rFonts w:asciiTheme="minorHAnsi" w:eastAsia="Segoe UI" w:hAnsiTheme="minorHAnsi" w:cstheme="minorHAnsi"/>
          <w:color w:val="000000" w:themeColor="text1"/>
        </w:rPr>
      </w:pPr>
      <w:r w:rsidRPr="00AF1FA6">
        <w:rPr>
          <w:rFonts w:asciiTheme="minorHAnsi" w:eastAsiaTheme="minorEastAsia" w:hAnsiTheme="minorHAnsi" w:cstheme="minorHAnsi"/>
          <w:b/>
          <w:color w:val="000000" w:themeColor="text1"/>
        </w:rPr>
        <w:t>Consumer Satisfaction Survey Committee</w:t>
      </w:r>
      <w:r w:rsidRPr="00AF1FA6">
        <w:rPr>
          <w:rFonts w:asciiTheme="minorHAnsi" w:eastAsiaTheme="minorEastAsia" w:hAnsiTheme="minorHAnsi" w:cstheme="minorHAnsi"/>
          <w:bCs/>
          <w:color w:val="000000" w:themeColor="text1"/>
        </w:rPr>
        <w:t xml:space="preserve">:  </w:t>
      </w:r>
      <w:r w:rsidR="00C068B8" w:rsidRPr="00C068B8">
        <w:rPr>
          <w:rFonts w:asciiTheme="minorHAnsi" w:eastAsiaTheme="minorEastAsia" w:hAnsiTheme="minorHAnsi" w:cstheme="minorHAnsi"/>
          <w:bCs/>
          <w:color w:val="000000" w:themeColor="text1"/>
        </w:rPr>
        <w:t>Mr. Brown asked about the Consumer Satisfaction Survey Committee, noting it isn’t mentioned in the bylaws. Mary Meruvia explained it was an ad hoc group to ensure survey inclusivity and is not a standing committee. Mr. Brown thanked members for their work and recommended keeping the committee inactive, removing it from the regular agenda, and revisiting it only if needed.</w:t>
      </w:r>
    </w:p>
    <w:p w14:paraId="27EB5A8A" w14:textId="77777777" w:rsidR="006373B1" w:rsidRDefault="006373B1" w:rsidP="006373B1">
      <w:pPr>
        <w:pStyle w:val="ListParagraph"/>
        <w:tabs>
          <w:tab w:val="left" w:pos="1080"/>
          <w:tab w:val="left" w:pos="1170"/>
        </w:tabs>
        <w:ind w:left="1080"/>
        <w:contextualSpacing/>
        <w:rPr>
          <w:rFonts w:asciiTheme="minorHAnsi" w:eastAsia="Segoe UI" w:hAnsiTheme="minorHAnsi" w:cstheme="minorHAnsi"/>
          <w:color w:val="000000" w:themeColor="text1"/>
        </w:rPr>
      </w:pPr>
      <w:r>
        <w:rPr>
          <w:rFonts w:asciiTheme="minorHAnsi" w:eastAsia="Segoe UI" w:hAnsiTheme="minorHAnsi" w:cstheme="minorHAnsi"/>
          <w:color w:val="000000" w:themeColor="text1"/>
        </w:rPr>
        <w:tab/>
      </w:r>
    </w:p>
    <w:p w14:paraId="6C82E08C" w14:textId="0AFD351B" w:rsidR="00320E32" w:rsidRDefault="006373B1" w:rsidP="006373B1">
      <w:pPr>
        <w:pStyle w:val="ListParagraph"/>
        <w:tabs>
          <w:tab w:val="left" w:pos="1080"/>
          <w:tab w:val="left" w:pos="1170"/>
        </w:tabs>
        <w:ind w:left="1080"/>
        <w:contextualSpacing/>
        <w:rPr>
          <w:rFonts w:asciiTheme="minorHAnsi" w:eastAsia="Segoe UI" w:hAnsiTheme="minorHAnsi" w:cstheme="minorHAnsi"/>
          <w:color w:val="000000" w:themeColor="text1"/>
        </w:rPr>
      </w:pPr>
      <w:r>
        <w:rPr>
          <w:rFonts w:asciiTheme="minorHAnsi" w:eastAsia="Segoe UI" w:hAnsiTheme="minorHAnsi" w:cstheme="minorHAnsi"/>
          <w:color w:val="000000" w:themeColor="text1"/>
        </w:rPr>
        <w:tab/>
      </w:r>
      <w:r w:rsidRPr="006373B1">
        <w:rPr>
          <w:rFonts w:asciiTheme="minorHAnsi" w:eastAsia="Segoe UI" w:hAnsiTheme="minorHAnsi" w:cstheme="minorHAnsi"/>
          <w:b/>
          <w:bCs/>
          <w:color w:val="000000" w:themeColor="text1"/>
        </w:rPr>
        <w:t>Statewide Independent Living Council (SILC) Report:</w:t>
      </w:r>
      <w:r w:rsidRPr="006373B1">
        <w:rPr>
          <w:rFonts w:asciiTheme="minorHAnsi" w:eastAsia="Segoe UI" w:hAnsiTheme="minorHAnsi" w:cstheme="minorHAnsi"/>
          <w:color w:val="000000" w:themeColor="text1"/>
        </w:rPr>
        <w:t xml:space="preserve"> Mr. Duke reported that the Statewide Independent Living Council met on September 4th but was unable to achieve a quorum due to a member being called away for a hospice-related emergency. He also noted ongoing challenges with scheduling required training, which had been delayed due to a federal shutdown affecting the ACLU(American Civil Liberties Union). Training will be rescheduled once guidance from Washington is provided, with the hope that it occurs soon.  The council’s next meeting is scheduled for December 4th.</w:t>
      </w:r>
    </w:p>
    <w:p w14:paraId="596589FF" w14:textId="77777777" w:rsidR="006373B1" w:rsidRPr="00140597" w:rsidRDefault="006373B1" w:rsidP="009F3A38">
      <w:pPr>
        <w:pStyle w:val="ListParagraph"/>
        <w:tabs>
          <w:tab w:val="left" w:pos="1080"/>
          <w:tab w:val="left" w:pos="1170"/>
        </w:tabs>
        <w:ind w:left="1080"/>
        <w:contextualSpacing/>
        <w:rPr>
          <w:rFonts w:asciiTheme="minorHAnsi" w:eastAsia="Segoe UI" w:hAnsiTheme="minorHAnsi" w:cstheme="minorHAnsi"/>
          <w:color w:val="000000" w:themeColor="text1"/>
        </w:rPr>
      </w:pPr>
    </w:p>
    <w:p w14:paraId="2129184B" w14:textId="35849172" w:rsidR="00C218EF" w:rsidRPr="00C218EF" w:rsidRDefault="00320E32" w:rsidP="00C218EF">
      <w:pPr>
        <w:widowControl/>
        <w:tabs>
          <w:tab w:val="left" w:pos="1080"/>
          <w:tab w:val="left" w:pos="1170"/>
        </w:tabs>
        <w:autoSpaceDE/>
        <w:autoSpaceDN/>
        <w:ind w:left="1080"/>
        <w:contextualSpacing/>
        <w:jc w:val="both"/>
        <w:rPr>
          <w:rFonts w:asciiTheme="minorHAnsi" w:eastAsiaTheme="minorEastAsia" w:hAnsiTheme="minorHAnsi" w:cstheme="minorHAnsi"/>
          <w:color w:val="000000" w:themeColor="text1"/>
        </w:rPr>
      </w:pPr>
      <w:r w:rsidRPr="00140597">
        <w:rPr>
          <w:rFonts w:asciiTheme="minorHAnsi" w:eastAsiaTheme="minorEastAsia" w:hAnsiTheme="minorHAnsi" w:cstheme="minorHAnsi"/>
          <w:b/>
          <w:color w:val="000000" w:themeColor="text1"/>
        </w:rPr>
        <w:t>Budget Committee:</w:t>
      </w:r>
      <w:r w:rsidRPr="00140597">
        <w:rPr>
          <w:rFonts w:asciiTheme="minorHAnsi" w:eastAsiaTheme="minorEastAsia" w:hAnsiTheme="minorHAnsi" w:cstheme="minorHAnsi"/>
          <w:color w:val="000000" w:themeColor="text1"/>
        </w:rPr>
        <w:t xml:space="preserve"> </w:t>
      </w:r>
      <w:r w:rsidR="00C218EF" w:rsidRPr="00C218EF">
        <w:rPr>
          <w:rFonts w:asciiTheme="minorHAnsi" w:eastAsiaTheme="minorEastAsia" w:hAnsiTheme="minorHAnsi" w:cstheme="minorHAnsi"/>
          <w:color w:val="000000" w:themeColor="text1"/>
        </w:rPr>
        <w:t xml:space="preserve">Rebecca Treadway presented the </w:t>
      </w:r>
      <w:r w:rsidR="009A3AEE">
        <w:rPr>
          <w:rFonts w:asciiTheme="minorHAnsi" w:eastAsiaTheme="minorEastAsia" w:hAnsiTheme="minorHAnsi" w:cstheme="minorHAnsi"/>
          <w:color w:val="000000" w:themeColor="text1"/>
        </w:rPr>
        <w:t>SRC</w:t>
      </w:r>
      <w:r w:rsidR="00C218EF" w:rsidRPr="00C218EF">
        <w:rPr>
          <w:rFonts w:asciiTheme="minorHAnsi" w:eastAsiaTheme="minorEastAsia" w:hAnsiTheme="minorHAnsi" w:cstheme="minorHAnsi"/>
          <w:color w:val="000000" w:themeColor="text1"/>
        </w:rPr>
        <w:t xml:space="preserve"> budget report, noting that no current-year funds had been spent and requesting clarification on the “first” and “second” federal allotments. Andy Salin explained that </w:t>
      </w:r>
      <w:r w:rsidR="009A3AEE">
        <w:rPr>
          <w:rFonts w:asciiTheme="minorHAnsi" w:eastAsiaTheme="minorEastAsia" w:hAnsiTheme="minorHAnsi" w:cstheme="minorHAnsi"/>
          <w:color w:val="000000" w:themeColor="text1"/>
        </w:rPr>
        <w:t>MDRS</w:t>
      </w:r>
      <w:r w:rsidR="00C218EF" w:rsidRPr="00C218EF">
        <w:rPr>
          <w:rFonts w:asciiTheme="minorHAnsi" w:eastAsiaTheme="minorEastAsia" w:hAnsiTheme="minorHAnsi" w:cstheme="minorHAnsi"/>
          <w:color w:val="000000" w:themeColor="text1"/>
        </w:rPr>
        <w:t xml:space="preserve"> receives its federal funding in two installments each year, both of which must be fully spent within the same fiscal year or redirected to Section 110 activities. He emphasized the importance of verifying budget figures with him prior to meetings, and Ms. Treadway agreed to coordinate with him a month ahead of each </w:t>
      </w:r>
      <w:r w:rsidR="009A3AEE">
        <w:rPr>
          <w:rFonts w:asciiTheme="minorHAnsi" w:eastAsiaTheme="minorEastAsia" w:hAnsiTheme="minorHAnsi" w:cstheme="minorHAnsi"/>
          <w:color w:val="000000" w:themeColor="text1"/>
        </w:rPr>
        <w:t>SRC</w:t>
      </w:r>
      <w:r w:rsidR="00C218EF" w:rsidRPr="00C218EF">
        <w:rPr>
          <w:rFonts w:asciiTheme="minorHAnsi" w:eastAsiaTheme="minorEastAsia" w:hAnsiTheme="minorHAnsi" w:cstheme="minorHAnsi"/>
          <w:color w:val="000000" w:themeColor="text1"/>
        </w:rPr>
        <w:t xml:space="preserve"> meeting.</w:t>
      </w:r>
    </w:p>
    <w:p w14:paraId="4095B011" w14:textId="77777777" w:rsidR="00C218EF" w:rsidRPr="00C218EF" w:rsidRDefault="00C218EF" w:rsidP="00C218EF">
      <w:pPr>
        <w:widowControl/>
        <w:tabs>
          <w:tab w:val="left" w:pos="1080"/>
          <w:tab w:val="left" w:pos="1170"/>
        </w:tabs>
        <w:autoSpaceDE/>
        <w:autoSpaceDN/>
        <w:ind w:left="1080"/>
        <w:contextualSpacing/>
        <w:jc w:val="both"/>
        <w:rPr>
          <w:rFonts w:asciiTheme="minorHAnsi" w:eastAsiaTheme="minorEastAsia" w:hAnsiTheme="minorHAnsi" w:cstheme="minorHAnsi"/>
          <w:color w:val="000000" w:themeColor="text1"/>
        </w:rPr>
      </w:pPr>
    </w:p>
    <w:p w14:paraId="49904634" w14:textId="77777777" w:rsidR="00C218EF" w:rsidRPr="00C218EF" w:rsidRDefault="00C218EF" w:rsidP="00C218EF">
      <w:pPr>
        <w:widowControl/>
        <w:tabs>
          <w:tab w:val="left" w:pos="1080"/>
          <w:tab w:val="left" w:pos="1170"/>
        </w:tabs>
        <w:autoSpaceDE/>
        <w:autoSpaceDN/>
        <w:ind w:left="1080"/>
        <w:contextualSpacing/>
        <w:jc w:val="both"/>
        <w:rPr>
          <w:rFonts w:asciiTheme="minorHAnsi" w:eastAsiaTheme="minorEastAsia" w:hAnsiTheme="minorHAnsi" w:cstheme="minorHAnsi"/>
          <w:color w:val="000000" w:themeColor="text1"/>
        </w:rPr>
      </w:pPr>
      <w:r w:rsidRPr="00C218EF">
        <w:rPr>
          <w:rFonts w:asciiTheme="minorHAnsi" w:eastAsiaTheme="minorEastAsia" w:hAnsiTheme="minorHAnsi" w:cstheme="minorHAnsi"/>
          <w:color w:val="000000" w:themeColor="text1"/>
        </w:rPr>
        <w:t>Treadway reported significant underutilization across all budget categories, with $24,981 remaining from the $52,114 total budget. Unused funds in travel, contractual services, commodities, and satisfaction surveys will be redirected as required. When asked about the unused funds, Mr. Salin confirmed they cannot carry over into the next fiscal year.</w:t>
      </w:r>
    </w:p>
    <w:p w14:paraId="3EE2246A" w14:textId="77777777" w:rsidR="00C218EF" w:rsidRPr="00C218EF" w:rsidRDefault="00C218EF" w:rsidP="00C218EF">
      <w:pPr>
        <w:widowControl/>
        <w:tabs>
          <w:tab w:val="left" w:pos="1080"/>
          <w:tab w:val="left" w:pos="1170"/>
        </w:tabs>
        <w:autoSpaceDE/>
        <w:autoSpaceDN/>
        <w:ind w:left="1080"/>
        <w:contextualSpacing/>
        <w:jc w:val="both"/>
        <w:rPr>
          <w:rFonts w:asciiTheme="minorHAnsi" w:eastAsiaTheme="minorEastAsia" w:hAnsiTheme="minorHAnsi" w:cstheme="minorHAnsi"/>
          <w:color w:val="000000" w:themeColor="text1"/>
        </w:rPr>
      </w:pPr>
    </w:p>
    <w:p w14:paraId="5611E4CD" w14:textId="729A1A9E" w:rsidR="00A42F48" w:rsidRDefault="00C218EF" w:rsidP="00C218EF">
      <w:pPr>
        <w:widowControl/>
        <w:tabs>
          <w:tab w:val="left" w:pos="1080"/>
          <w:tab w:val="left" w:pos="1170"/>
        </w:tabs>
        <w:autoSpaceDE/>
        <w:autoSpaceDN/>
        <w:ind w:left="1080"/>
        <w:contextualSpacing/>
        <w:jc w:val="both"/>
        <w:rPr>
          <w:rFonts w:asciiTheme="minorHAnsi" w:eastAsiaTheme="minorEastAsia" w:hAnsiTheme="minorHAnsi" w:cstheme="minorHAnsi"/>
          <w:color w:val="000000" w:themeColor="text1"/>
        </w:rPr>
      </w:pPr>
      <w:r w:rsidRPr="00C218EF">
        <w:rPr>
          <w:rFonts w:asciiTheme="minorHAnsi" w:eastAsiaTheme="minorEastAsia" w:hAnsiTheme="minorHAnsi" w:cstheme="minorHAnsi"/>
          <w:color w:val="000000" w:themeColor="text1"/>
        </w:rPr>
        <w:t xml:space="preserve">Members discussed opportunities to better use available funding, including sending council members to the national </w:t>
      </w:r>
      <w:r w:rsidR="009A3AEE">
        <w:rPr>
          <w:rFonts w:asciiTheme="minorHAnsi" w:eastAsiaTheme="minorEastAsia" w:hAnsiTheme="minorHAnsi" w:cstheme="minorHAnsi"/>
          <w:color w:val="000000" w:themeColor="text1"/>
        </w:rPr>
        <w:t>SRC</w:t>
      </w:r>
      <w:r w:rsidRPr="00C218EF">
        <w:rPr>
          <w:rFonts w:asciiTheme="minorHAnsi" w:eastAsiaTheme="minorEastAsia" w:hAnsiTheme="minorHAnsi" w:cstheme="minorHAnsi"/>
          <w:color w:val="000000" w:themeColor="text1"/>
        </w:rPr>
        <w:t xml:space="preserve"> conference. Pshon Barrett and Don Brown agreed that the council should prioritize conference participation and other initiatives to make full use of the budget. Brown encouraged member input and collaboration moving forward. The budget report was accepted.</w:t>
      </w:r>
    </w:p>
    <w:p w14:paraId="457C2349" w14:textId="77777777" w:rsidR="00DE51B1" w:rsidRDefault="00DE51B1" w:rsidP="00C218EF">
      <w:pPr>
        <w:widowControl/>
        <w:tabs>
          <w:tab w:val="left" w:pos="1080"/>
          <w:tab w:val="left" w:pos="1170"/>
        </w:tabs>
        <w:autoSpaceDE/>
        <w:autoSpaceDN/>
        <w:ind w:left="1080"/>
        <w:contextualSpacing/>
        <w:jc w:val="both"/>
        <w:rPr>
          <w:rFonts w:asciiTheme="minorHAnsi" w:eastAsiaTheme="minorEastAsia" w:hAnsiTheme="minorHAnsi" w:cstheme="minorHAnsi"/>
          <w:color w:val="000000" w:themeColor="text1"/>
        </w:rPr>
      </w:pPr>
    </w:p>
    <w:p w14:paraId="41B00E11" w14:textId="4778C785" w:rsidR="001145E0" w:rsidRDefault="001145E0" w:rsidP="001145E0">
      <w:pPr>
        <w:pStyle w:val="ListParagraph"/>
        <w:tabs>
          <w:tab w:val="left" w:pos="1080"/>
          <w:tab w:val="left" w:pos="1170"/>
        </w:tabs>
        <w:ind w:left="1080"/>
        <w:contextualSpacing/>
        <w:rPr>
          <w:rFonts w:asciiTheme="minorHAnsi" w:eastAsiaTheme="minorEastAsia" w:hAnsiTheme="minorHAnsi" w:cstheme="minorHAnsi"/>
          <w:color w:val="000000" w:themeColor="text1"/>
        </w:rPr>
      </w:pPr>
      <w:r>
        <w:rPr>
          <w:rFonts w:asciiTheme="minorHAnsi" w:eastAsiaTheme="minorEastAsia" w:hAnsiTheme="minorHAnsi" w:cstheme="minorHAnsi"/>
          <w:b/>
          <w:bCs/>
          <w:color w:val="000000" w:themeColor="text1"/>
        </w:rPr>
        <w:tab/>
      </w:r>
      <w:r w:rsidR="00E735FC">
        <w:rPr>
          <w:rFonts w:asciiTheme="minorHAnsi" w:eastAsiaTheme="minorEastAsia" w:hAnsiTheme="minorHAnsi" w:cstheme="minorHAnsi"/>
          <w:b/>
          <w:bCs/>
          <w:color w:val="000000" w:themeColor="text1"/>
        </w:rPr>
        <w:t xml:space="preserve">Bylaws Committee: </w:t>
      </w:r>
      <w:r w:rsidRPr="001145E0">
        <w:rPr>
          <w:rFonts w:asciiTheme="minorHAnsi" w:eastAsiaTheme="minorEastAsia" w:hAnsiTheme="minorHAnsi" w:cstheme="minorHAnsi"/>
          <w:color w:val="000000" w:themeColor="text1"/>
        </w:rPr>
        <w:t>Pablo Diaz presented recommended bylaw revisions focused on modernizing meeting procedures, clarifying the use of video and teleconference participation, defining how special meetings may be held, and ensuring quorum, minutes, and voting processes comply with public meeting laws. These proposals were shared with members in advance and address the most immediate updates needed.</w:t>
      </w:r>
    </w:p>
    <w:p w14:paraId="7CB74FE4" w14:textId="77777777" w:rsidR="001145E0" w:rsidRPr="001145E0" w:rsidRDefault="001145E0" w:rsidP="001145E0">
      <w:pPr>
        <w:pStyle w:val="ListParagraph"/>
        <w:tabs>
          <w:tab w:val="left" w:pos="1080"/>
          <w:tab w:val="left" w:pos="1170"/>
        </w:tabs>
        <w:ind w:left="1080"/>
        <w:contextualSpacing/>
        <w:rPr>
          <w:rFonts w:asciiTheme="minorHAnsi" w:eastAsiaTheme="minorEastAsia" w:hAnsiTheme="minorHAnsi" w:cstheme="minorHAnsi"/>
          <w:color w:val="000000" w:themeColor="text1"/>
        </w:rPr>
      </w:pPr>
    </w:p>
    <w:p w14:paraId="1A187486" w14:textId="7F8B1BFE" w:rsidR="001145E0" w:rsidRDefault="001145E0" w:rsidP="001145E0">
      <w:pPr>
        <w:pStyle w:val="ListParagraph"/>
        <w:tabs>
          <w:tab w:val="left" w:pos="1080"/>
          <w:tab w:val="left" w:pos="1170"/>
        </w:tabs>
        <w:ind w:left="1080"/>
        <w:contextualSpacing/>
        <w:rPr>
          <w:rFonts w:asciiTheme="minorHAnsi" w:eastAsiaTheme="minorEastAsia" w:hAnsiTheme="minorHAnsi" w:cstheme="minorHAnsi"/>
          <w:color w:val="000000" w:themeColor="text1"/>
        </w:rPr>
      </w:pPr>
      <w:r w:rsidRPr="001145E0">
        <w:rPr>
          <w:rFonts w:asciiTheme="minorHAnsi" w:eastAsiaTheme="minorEastAsia" w:hAnsiTheme="minorHAnsi" w:cstheme="minorHAnsi"/>
          <w:color w:val="000000" w:themeColor="text1"/>
        </w:rPr>
        <w:tab/>
        <w:t>Pshon Barrett and Don Brown noted additional areas requiring future revision, including clarifying the vice chair’s role, election procedures, and references to standing or executive committees. They agreed the bylaws remain a work in progress.</w:t>
      </w:r>
    </w:p>
    <w:p w14:paraId="2F50F961" w14:textId="77777777" w:rsidR="001145E0" w:rsidRPr="001145E0" w:rsidRDefault="001145E0" w:rsidP="001145E0">
      <w:pPr>
        <w:pStyle w:val="ListParagraph"/>
        <w:tabs>
          <w:tab w:val="left" w:pos="1080"/>
          <w:tab w:val="left" w:pos="1170"/>
        </w:tabs>
        <w:ind w:left="1080"/>
        <w:contextualSpacing/>
        <w:rPr>
          <w:rFonts w:asciiTheme="minorHAnsi" w:eastAsiaTheme="minorEastAsia" w:hAnsiTheme="minorHAnsi" w:cstheme="minorHAnsi"/>
          <w:color w:val="000000" w:themeColor="text1"/>
        </w:rPr>
      </w:pPr>
    </w:p>
    <w:p w14:paraId="373B040F" w14:textId="3B948A79" w:rsidR="001145E0" w:rsidRDefault="001145E0" w:rsidP="001145E0">
      <w:pPr>
        <w:pStyle w:val="ListParagraph"/>
        <w:tabs>
          <w:tab w:val="left" w:pos="1080"/>
          <w:tab w:val="left" w:pos="1170"/>
        </w:tabs>
        <w:ind w:left="1080"/>
        <w:contextualSpacing/>
        <w:rPr>
          <w:rFonts w:asciiTheme="minorHAnsi" w:eastAsiaTheme="minorEastAsia" w:hAnsiTheme="minorHAnsi" w:cstheme="minorHAnsi"/>
          <w:color w:val="000000" w:themeColor="text1"/>
        </w:rPr>
      </w:pPr>
      <w:r w:rsidRPr="001145E0">
        <w:rPr>
          <w:rFonts w:asciiTheme="minorHAnsi" w:eastAsiaTheme="minorEastAsia" w:hAnsiTheme="minorHAnsi" w:cstheme="minorHAnsi"/>
          <w:color w:val="000000" w:themeColor="text1"/>
        </w:rPr>
        <w:tab/>
        <w:t xml:space="preserve">Mary Meruvia recommended further legal review to ensure consistency with the Rehabilitation Act, pointing out terminology concerns—such as the use of “oversight”—and the absence of references to </w:t>
      </w:r>
      <w:r w:rsidR="009A3AEE">
        <w:rPr>
          <w:rFonts w:asciiTheme="minorHAnsi" w:eastAsiaTheme="minorEastAsia" w:hAnsiTheme="minorHAnsi" w:cstheme="minorHAnsi"/>
          <w:color w:val="000000" w:themeColor="text1"/>
        </w:rPr>
        <w:t>OVRB</w:t>
      </w:r>
      <w:r w:rsidRPr="001145E0">
        <w:rPr>
          <w:rFonts w:asciiTheme="minorHAnsi" w:eastAsiaTheme="minorEastAsia" w:hAnsiTheme="minorHAnsi" w:cstheme="minorHAnsi"/>
          <w:color w:val="000000" w:themeColor="text1"/>
        </w:rPr>
        <w:t xml:space="preserve">. She emphasized the importance of aligning the bylaws with statutory language. Don Brown and Dorothy Young agreed, noting that the </w:t>
      </w:r>
      <w:r w:rsidR="009A3AEE">
        <w:rPr>
          <w:rFonts w:asciiTheme="minorHAnsi" w:eastAsiaTheme="minorEastAsia" w:hAnsiTheme="minorHAnsi" w:cstheme="minorHAnsi"/>
          <w:color w:val="000000" w:themeColor="text1"/>
        </w:rPr>
        <w:t>SRC</w:t>
      </w:r>
      <w:r w:rsidRPr="001145E0">
        <w:rPr>
          <w:rFonts w:asciiTheme="minorHAnsi" w:eastAsiaTheme="minorEastAsia" w:hAnsiTheme="minorHAnsi" w:cstheme="minorHAnsi"/>
          <w:color w:val="000000" w:themeColor="text1"/>
        </w:rPr>
        <w:t xml:space="preserve"> collaborates with </w:t>
      </w:r>
      <w:r w:rsidR="009A3AEE">
        <w:rPr>
          <w:rFonts w:asciiTheme="minorHAnsi" w:eastAsiaTheme="minorEastAsia" w:hAnsiTheme="minorHAnsi" w:cstheme="minorHAnsi"/>
          <w:color w:val="000000" w:themeColor="text1"/>
        </w:rPr>
        <w:t>OVR</w:t>
      </w:r>
      <w:r w:rsidRPr="001145E0">
        <w:rPr>
          <w:rFonts w:asciiTheme="minorHAnsi" w:eastAsiaTheme="minorEastAsia" w:hAnsiTheme="minorHAnsi" w:cstheme="minorHAnsi"/>
          <w:color w:val="000000" w:themeColor="text1"/>
        </w:rPr>
        <w:t xml:space="preserve"> rather than exercises oversight.</w:t>
      </w:r>
    </w:p>
    <w:p w14:paraId="38657CBA" w14:textId="77777777" w:rsidR="001145E0" w:rsidRPr="001145E0" w:rsidRDefault="001145E0" w:rsidP="001145E0">
      <w:pPr>
        <w:pStyle w:val="ListParagraph"/>
        <w:tabs>
          <w:tab w:val="left" w:pos="1080"/>
          <w:tab w:val="left" w:pos="1170"/>
        </w:tabs>
        <w:ind w:left="1080"/>
        <w:contextualSpacing/>
        <w:rPr>
          <w:rFonts w:asciiTheme="minorHAnsi" w:eastAsiaTheme="minorEastAsia" w:hAnsiTheme="minorHAnsi" w:cstheme="minorHAnsi"/>
          <w:color w:val="000000" w:themeColor="text1"/>
        </w:rPr>
      </w:pPr>
    </w:p>
    <w:p w14:paraId="6E1782F2" w14:textId="0E77EE62" w:rsidR="001145E0" w:rsidRPr="001145E0" w:rsidRDefault="001145E0" w:rsidP="001145E0">
      <w:pPr>
        <w:pStyle w:val="ListParagraph"/>
        <w:tabs>
          <w:tab w:val="left" w:pos="1080"/>
          <w:tab w:val="left" w:pos="1170"/>
        </w:tabs>
        <w:ind w:left="1080"/>
        <w:contextualSpacing/>
        <w:rPr>
          <w:rFonts w:asciiTheme="minorHAnsi" w:eastAsiaTheme="minorEastAsia" w:hAnsiTheme="minorHAnsi" w:cstheme="minorHAnsi"/>
          <w:color w:val="000000" w:themeColor="text1"/>
        </w:rPr>
      </w:pPr>
      <w:r w:rsidRPr="001145E0">
        <w:rPr>
          <w:rFonts w:asciiTheme="minorHAnsi" w:eastAsiaTheme="minorEastAsia" w:hAnsiTheme="minorHAnsi" w:cstheme="minorHAnsi"/>
          <w:color w:val="000000" w:themeColor="text1"/>
        </w:rPr>
        <w:tab/>
        <w:t>Because a quorum was not present, Diaz stated that the bylaw updates will be brought back for a vote at the next meeting.</w:t>
      </w:r>
    </w:p>
    <w:p w14:paraId="24B2F5B8" w14:textId="16165447" w:rsidR="00E51974" w:rsidRDefault="009A3AEE" w:rsidP="009F3A38">
      <w:pPr>
        <w:pStyle w:val="ListParagraph"/>
        <w:widowControl/>
        <w:tabs>
          <w:tab w:val="left" w:pos="1080"/>
          <w:tab w:val="left" w:pos="1170"/>
        </w:tabs>
        <w:autoSpaceDE/>
        <w:autoSpaceDN/>
        <w:ind w:left="1080" w:firstLine="0"/>
        <w:contextualSpacing/>
        <w:rPr>
          <w:rFonts w:asciiTheme="minorHAnsi" w:eastAsiaTheme="minorEastAsia" w:hAnsiTheme="minorHAnsi" w:cstheme="minorHAnsi"/>
          <w:color w:val="000000" w:themeColor="text1"/>
        </w:rPr>
      </w:pPr>
      <w:r>
        <w:rPr>
          <w:rFonts w:asciiTheme="minorHAnsi" w:eastAsiaTheme="minorEastAsia" w:hAnsiTheme="minorHAnsi" w:cstheme="minorHAnsi"/>
          <w:b/>
          <w:bCs/>
          <w:color w:val="000000" w:themeColor="text1"/>
        </w:rPr>
        <w:t>SRC</w:t>
      </w:r>
      <w:r w:rsidR="00320E32" w:rsidRPr="00140597">
        <w:rPr>
          <w:rFonts w:asciiTheme="minorHAnsi" w:eastAsiaTheme="minorEastAsia" w:hAnsiTheme="minorHAnsi" w:cstheme="minorHAnsi"/>
          <w:b/>
          <w:bCs/>
          <w:color w:val="000000" w:themeColor="text1"/>
        </w:rPr>
        <w:t xml:space="preserve"> Orientation Committee:  </w:t>
      </w:r>
      <w:r w:rsidR="00E51974" w:rsidRPr="00E51974">
        <w:rPr>
          <w:rFonts w:asciiTheme="minorHAnsi" w:eastAsiaTheme="minorEastAsia" w:hAnsiTheme="minorHAnsi" w:cstheme="minorHAnsi"/>
          <w:color w:val="000000" w:themeColor="text1"/>
        </w:rPr>
        <w:t>Ed Butler was not in attendance.  Pat Fontaine stated that there was nothing new to report.</w:t>
      </w:r>
    </w:p>
    <w:p w14:paraId="41B2A52B" w14:textId="77777777" w:rsidR="009431FD" w:rsidRDefault="009431FD" w:rsidP="009F3A38">
      <w:pPr>
        <w:pStyle w:val="ListParagraph"/>
        <w:widowControl/>
        <w:tabs>
          <w:tab w:val="left" w:pos="1080"/>
          <w:tab w:val="left" w:pos="1170"/>
        </w:tabs>
        <w:autoSpaceDE/>
        <w:autoSpaceDN/>
        <w:ind w:left="1080" w:firstLine="0"/>
        <w:contextualSpacing/>
        <w:rPr>
          <w:rFonts w:asciiTheme="minorHAnsi" w:eastAsiaTheme="minorEastAsia" w:hAnsiTheme="minorHAnsi" w:cstheme="minorHAnsi"/>
          <w:color w:val="000000" w:themeColor="text1"/>
        </w:rPr>
      </w:pPr>
    </w:p>
    <w:p w14:paraId="7DD8F526" w14:textId="77777777" w:rsidR="009431FD" w:rsidRPr="002F545D" w:rsidRDefault="009431FD" w:rsidP="009431FD">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1160"/>
        </w:tabs>
        <w:autoSpaceDE/>
        <w:autoSpaceDN/>
        <w:spacing w:after="160"/>
        <w:ind w:left="1080" w:right="90" w:firstLine="0"/>
        <w:contextualSpacing/>
        <w:jc w:val="center"/>
        <w:rPr>
          <w:rFonts w:asciiTheme="minorHAnsi" w:hAnsiTheme="minorHAnsi" w:cstheme="minorHAnsi"/>
          <w:b/>
          <w:i/>
          <w:iCs/>
          <w:color w:val="000000" w:themeColor="text1"/>
        </w:rPr>
      </w:pPr>
      <w:r w:rsidRPr="002F545D">
        <w:rPr>
          <w:rFonts w:asciiTheme="minorHAnsi" w:hAnsiTheme="minorHAnsi" w:cstheme="minorHAnsi"/>
          <w:b/>
          <w:i/>
          <w:iCs/>
          <w:color w:val="000000" w:themeColor="text1"/>
        </w:rPr>
        <w:t xml:space="preserve">Additional State Rehabilitation Council Member Activities </w:t>
      </w:r>
      <w:r>
        <w:rPr>
          <w:rFonts w:asciiTheme="minorHAnsi" w:hAnsiTheme="minorHAnsi" w:cstheme="minorHAnsi"/>
          <w:b/>
          <w:i/>
          <w:iCs/>
          <w:color w:val="000000" w:themeColor="text1"/>
        </w:rPr>
        <w:t>D</w:t>
      </w:r>
      <w:r w:rsidRPr="002F545D">
        <w:rPr>
          <w:rFonts w:asciiTheme="minorHAnsi" w:hAnsiTheme="minorHAnsi" w:cstheme="minorHAnsi"/>
          <w:b/>
          <w:i/>
          <w:iCs/>
          <w:color w:val="000000" w:themeColor="text1"/>
        </w:rPr>
        <w:t>uring 2025</w:t>
      </w:r>
    </w:p>
    <w:p w14:paraId="0741BEB3" w14:textId="40B45C2C" w:rsidR="009431FD" w:rsidRPr="002F545D" w:rsidRDefault="009431FD" w:rsidP="009431FD">
      <w:pPr>
        <w:pStyle w:val="ListParagraph"/>
        <w:widowControl/>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1160"/>
        </w:tabs>
        <w:autoSpaceDE/>
        <w:autoSpaceDN/>
        <w:spacing w:after="160"/>
        <w:ind w:left="1080" w:right="90" w:firstLine="0"/>
        <w:contextualSpacing/>
        <w:jc w:val="center"/>
        <w:rPr>
          <w:rFonts w:asciiTheme="minorHAnsi" w:hAnsiTheme="minorHAnsi" w:cstheme="minorHAnsi"/>
          <w:b/>
          <w:i/>
          <w:iCs/>
          <w:color w:val="000000" w:themeColor="text1"/>
        </w:rPr>
      </w:pPr>
      <w:r w:rsidRPr="002F545D">
        <w:rPr>
          <w:rFonts w:asciiTheme="minorHAnsi" w:hAnsiTheme="minorHAnsi" w:cstheme="minorHAnsi"/>
          <w:b/>
          <w:i/>
          <w:iCs/>
          <w:color w:val="000000" w:themeColor="text1"/>
        </w:rPr>
        <w:t>(</w:t>
      </w:r>
      <w:r>
        <w:rPr>
          <w:rFonts w:asciiTheme="minorHAnsi" w:hAnsiTheme="minorHAnsi" w:cstheme="minorHAnsi"/>
          <w:b/>
          <w:i/>
          <w:iCs/>
          <w:color w:val="000000" w:themeColor="text1"/>
        </w:rPr>
        <w:t>October 2nd</w:t>
      </w:r>
      <w:r w:rsidRPr="002F545D">
        <w:rPr>
          <w:rFonts w:asciiTheme="minorHAnsi" w:hAnsiTheme="minorHAnsi" w:cstheme="minorHAnsi"/>
          <w:b/>
          <w:i/>
          <w:iCs/>
          <w:color w:val="000000" w:themeColor="text1"/>
        </w:rPr>
        <w:t xml:space="preserve">, </w:t>
      </w:r>
      <w:r w:rsidR="0055754B" w:rsidRPr="002F545D">
        <w:rPr>
          <w:rFonts w:asciiTheme="minorHAnsi" w:hAnsiTheme="minorHAnsi" w:cstheme="minorHAnsi"/>
          <w:b/>
          <w:i/>
          <w:iCs/>
          <w:color w:val="000000" w:themeColor="text1"/>
        </w:rPr>
        <w:t>2025,</w:t>
      </w:r>
      <w:r w:rsidRPr="002F545D">
        <w:rPr>
          <w:rFonts w:asciiTheme="minorHAnsi" w:hAnsiTheme="minorHAnsi" w:cstheme="minorHAnsi"/>
          <w:b/>
          <w:i/>
          <w:iCs/>
          <w:color w:val="000000" w:themeColor="text1"/>
        </w:rPr>
        <w:t xml:space="preserve"> Quarterly Meeting</w:t>
      </w:r>
      <w:r>
        <w:rPr>
          <w:rFonts w:asciiTheme="minorHAnsi" w:hAnsiTheme="minorHAnsi" w:cstheme="minorHAnsi"/>
          <w:b/>
          <w:i/>
          <w:iCs/>
          <w:color w:val="000000" w:themeColor="text1"/>
        </w:rPr>
        <w:t>)</w:t>
      </w:r>
    </w:p>
    <w:p w14:paraId="003D914D" w14:textId="77777777" w:rsidR="009431FD" w:rsidRPr="005A6CA6" w:rsidRDefault="009431FD" w:rsidP="009431FD">
      <w:pPr>
        <w:widowControl/>
        <w:autoSpaceDE/>
        <w:autoSpaceDN/>
        <w:ind w:left="1080"/>
        <w:contextualSpacing/>
        <w:jc w:val="both"/>
        <w:rPr>
          <w:rFonts w:asciiTheme="minorHAnsi" w:eastAsiaTheme="minorEastAsia" w:hAnsiTheme="minorHAnsi" w:cstheme="minorHAnsi"/>
          <w:bCs/>
          <w:color w:val="000000" w:themeColor="text1"/>
        </w:rPr>
      </w:pPr>
      <w:r w:rsidRPr="00B737D5">
        <w:rPr>
          <w:rFonts w:asciiTheme="minorHAnsi" w:eastAsiaTheme="minorEastAsia" w:hAnsiTheme="minorHAnsi" w:cstheme="minorHAnsi"/>
          <w:b/>
          <w:color w:val="000000" w:themeColor="text1"/>
        </w:rPr>
        <w:t>Inactive Members and Nomination Discussion</w:t>
      </w:r>
      <w:r>
        <w:rPr>
          <w:rFonts w:asciiTheme="minorHAnsi" w:eastAsiaTheme="minorEastAsia" w:hAnsiTheme="minorHAnsi" w:cstheme="minorHAnsi"/>
          <w:b/>
          <w:color w:val="000000" w:themeColor="text1"/>
        </w:rPr>
        <w:t xml:space="preserve">: </w:t>
      </w:r>
      <w:r w:rsidRPr="005A6CA6">
        <w:rPr>
          <w:rFonts w:asciiTheme="minorHAnsi" w:eastAsiaTheme="minorEastAsia" w:hAnsiTheme="minorHAnsi" w:cstheme="minorHAnsi"/>
          <w:bCs/>
          <w:color w:val="000000" w:themeColor="text1"/>
        </w:rPr>
        <w:t>Chairman Don Brown and Leigh Cone reviewed member attendance and compliance, noting several critical vacancies, especially in business, industry, and labor. Josh Bowers may return in 2026.</w:t>
      </w:r>
      <w:r>
        <w:rPr>
          <w:rFonts w:asciiTheme="minorHAnsi" w:eastAsiaTheme="minorEastAsia" w:hAnsiTheme="minorHAnsi" w:cstheme="minorHAnsi"/>
          <w:bCs/>
          <w:color w:val="000000" w:themeColor="text1"/>
        </w:rPr>
        <w:t xml:space="preserve"> </w:t>
      </w:r>
      <w:r w:rsidRPr="005A6CA6">
        <w:rPr>
          <w:rFonts w:asciiTheme="minorHAnsi" w:eastAsiaTheme="minorEastAsia" w:hAnsiTheme="minorHAnsi" w:cstheme="minorHAnsi"/>
          <w:bCs/>
          <w:color w:val="000000" w:themeColor="text1"/>
        </w:rPr>
        <w:t>A membership matrix will be shared to clarify roles. Mary Meruvia stressed that vacancies should not be declared before replacements to avoid delays in state plan approval and funding.</w:t>
      </w:r>
    </w:p>
    <w:p w14:paraId="54FBFA42" w14:textId="77777777" w:rsidR="009431FD" w:rsidRPr="005A6CA6" w:rsidRDefault="009431FD" w:rsidP="009431FD">
      <w:pPr>
        <w:widowControl/>
        <w:autoSpaceDE/>
        <w:autoSpaceDN/>
        <w:ind w:left="1080"/>
        <w:contextualSpacing/>
        <w:jc w:val="both"/>
        <w:rPr>
          <w:rFonts w:asciiTheme="minorHAnsi" w:eastAsiaTheme="minorEastAsia" w:hAnsiTheme="minorHAnsi" w:cstheme="minorHAnsi"/>
          <w:bCs/>
          <w:color w:val="000000" w:themeColor="text1"/>
        </w:rPr>
      </w:pPr>
    </w:p>
    <w:p w14:paraId="61BC9429" w14:textId="77777777" w:rsidR="009431FD" w:rsidRPr="005A6CA6" w:rsidRDefault="009431FD" w:rsidP="009431FD">
      <w:pPr>
        <w:widowControl/>
        <w:autoSpaceDE/>
        <w:autoSpaceDN/>
        <w:ind w:left="1080"/>
        <w:contextualSpacing/>
        <w:jc w:val="both"/>
        <w:rPr>
          <w:rFonts w:asciiTheme="minorHAnsi" w:eastAsiaTheme="minorEastAsia" w:hAnsiTheme="minorHAnsi" w:cstheme="minorHAnsi"/>
          <w:bCs/>
          <w:color w:val="000000" w:themeColor="text1"/>
        </w:rPr>
      </w:pPr>
      <w:r w:rsidRPr="005A6CA6">
        <w:rPr>
          <w:rFonts w:asciiTheme="minorHAnsi" w:eastAsiaTheme="minorEastAsia" w:hAnsiTheme="minorHAnsi" w:cstheme="minorHAnsi"/>
          <w:bCs/>
          <w:color w:val="000000" w:themeColor="text1"/>
        </w:rPr>
        <w:t>The Council plans annual nomination announcements, coordinated with the SRC Annual Report, website, and direct outreach. Potential nominees include Christy Flowers, Ronnie Brown, and Dwight Owens. Pat Fontaine will manage nominations, ensuring compliance and a majority of members with disabilities.</w:t>
      </w:r>
    </w:p>
    <w:p w14:paraId="1A8CDD7C" w14:textId="77777777" w:rsidR="009431FD" w:rsidRDefault="009431FD" w:rsidP="009431FD">
      <w:pPr>
        <w:widowControl/>
        <w:autoSpaceDE/>
        <w:autoSpaceDN/>
        <w:ind w:left="1080"/>
        <w:contextualSpacing/>
        <w:jc w:val="both"/>
        <w:rPr>
          <w:rFonts w:asciiTheme="minorHAnsi" w:eastAsiaTheme="minorEastAsia" w:hAnsiTheme="minorHAnsi" w:cstheme="minorHAnsi"/>
          <w:b/>
          <w:color w:val="000000" w:themeColor="text1"/>
        </w:rPr>
      </w:pPr>
    </w:p>
    <w:p w14:paraId="2919A9CD" w14:textId="77777777" w:rsidR="009431FD" w:rsidRPr="00AD04E9" w:rsidRDefault="009431FD" w:rsidP="009431FD">
      <w:pPr>
        <w:widowControl/>
        <w:autoSpaceDE/>
        <w:autoSpaceDN/>
        <w:ind w:left="1080"/>
        <w:contextualSpacing/>
        <w:jc w:val="both"/>
        <w:rPr>
          <w:rFonts w:asciiTheme="minorHAnsi" w:eastAsiaTheme="minorEastAsia" w:hAnsiTheme="minorHAnsi" w:cstheme="minorHAnsi"/>
          <w:bCs/>
          <w:color w:val="000000" w:themeColor="text1"/>
        </w:rPr>
      </w:pPr>
      <w:r>
        <w:rPr>
          <w:rFonts w:asciiTheme="minorHAnsi" w:eastAsiaTheme="minorEastAsia" w:hAnsiTheme="minorHAnsi" w:cstheme="minorHAnsi"/>
          <w:b/>
          <w:color w:val="000000" w:themeColor="text1"/>
        </w:rPr>
        <w:t>SRC</w:t>
      </w:r>
      <w:r w:rsidRPr="00AD04E9">
        <w:rPr>
          <w:rFonts w:asciiTheme="minorHAnsi" w:eastAsiaTheme="minorEastAsia" w:hAnsiTheme="minorHAnsi" w:cstheme="minorHAnsi"/>
          <w:b/>
          <w:color w:val="000000" w:themeColor="text1"/>
        </w:rPr>
        <w:t xml:space="preserve"> Website Update: </w:t>
      </w:r>
      <w:r w:rsidRPr="00AD04E9">
        <w:rPr>
          <w:rFonts w:asciiTheme="minorHAnsi" w:eastAsiaTheme="minorEastAsia" w:hAnsiTheme="minorHAnsi" w:cstheme="minorHAnsi"/>
          <w:bCs/>
          <w:color w:val="000000" w:themeColor="text1"/>
        </w:rPr>
        <w:t xml:space="preserve">Leigh Cone updated the Council on the new MS </w:t>
      </w:r>
      <w:r>
        <w:rPr>
          <w:rFonts w:asciiTheme="minorHAnsi" w:eastAsiaTheme="minorEastAsia" w:hAnsiTheme="minorHAnsi" w:cstheme="minorHAnsi"/>
          <w:bCs/>
          <w:color w:val="000000" w:themeColor="text1"/>
        </w:rPr>
        <w:t>SRC</w:t>
      </w:r>
      <w:r w:rsidRPr="00AD04E9">
        <w:rPr>
          <w:rFonts w:asciiTheme="minorHAnsi" w:eastAsiaTheme="minorEastAsia" w:hAnsiTheme="minorHAnsi" w:cstheme="minorHAnsi"/>
          <w:bCs/>
          <w:color w:val="000000" w:themeColor="text1"/>
        </w:rPr>
        <w:t xml:space="preserve"> website, which is now live and will be linked on the </w:t>
      </w:r>
      <w:r>
        <w:rPr>
          <w:rFonts w:asciiTheme="minorHAnsi" w:eastAsiaTheme="minorEastAsia" w:hAnsiTheme="minorHAnsi" w:cstheme="minorHAnsi"/>
          <w:bCs/>
          <w:color w:val="000000" w:themeColor="text1"/>
        </w:rPr>
        <w:t>MDRS</w:t>
      </w:r>
      <w:r w:rsidRPr="00AD04E9">
        <w:rPr>
          <w:rFonts w:asciiTheme="minorHAnsi" w:eastAsiaTheme="minorEastAsia" w:hAnsiTheme="minorHAnsi" w:cstheme="minorHAnsi"/>
          <w:bCs/>
          <w:color w:val="000000" w:themeColor="text1"/>
        </w:rPr>
        <w:t xml:space="preserve"> homepage pending approval. The site, also registered with NC</w:t>
      </w:r>
      <w:r>
        <w:rPr>
          <w:rFonts w:asciiTheme="minorHAnsi" w:eastAsiaTheme="minorEastAsia" w:hAnsiTheme="minorHAnsi" w:cstheme="minorHAnsi"/>
          <w:bCs/>
          <w:color w:val="000000" w:themeColor="text1"/>
        </w:rPr>
        <w:t>SRC</w:t>
      </w:r>
      <w:r w:rsidRPr="00AD04E9">
        <w:rPr>
          <w:rFonts w:asciiTheme="minorHAnsi" w:eastAsiaTheme="minorEastAsia" w:hAnsiTheme="minorHAnsi" w:cstheme="minorHAnsi"/>
          <w:bCs/>
          <w:color w:val="000000" w:themeColor="text1"/>
        </w:rPr>
        <w:t xml:space="preserve">, features the </w:t>
      </w:r>
      <w:r>
        <w:rPr>
          <w:rFonts w:asciiTheme="minorHAnsi" w:eastAsiaTheme="minorEastAsia" w:hAnsiTheme="minorHAnsi" w:cstheme="minorHAnsi"/>
          <w:bCs/>
          <w:color w:val="000000" w:themeColor="text1"/>
        </w:rPr>
        <w:t>SRC</w:t>
      </w:r>
      <w:r w:rsidRPr="00AD04E9">
        <w:rPr>
          <w:rFonts w:asciiTheme="minorHAnsi" w:eastAsiaTheme="minorEastAsia" w:hAnsiTheme="minorHAnsi" w:cstheme="minorHAnsi"/>
          <w:bCs/>
          <w:color w:val="000000" w:themeColor="text1"/>
        </w:rPr>
        <w:t xml:space="preserve">’s vision, agendas, minutes, and other resources to improve accessibility and visibility for consumers. Members were encouraged to review the site and provide feedback: </w:t>
      </w:r>
      <w:hyperlink r:id="rId36" w:history="1">
        <w:r w:rsidRPr="00736F58">
          <w:rPr>
            <w:rStyle w:val="Hyperlink"/>
            <w:rFonts w:asciiTheme="minorHAnsi" w:eastAsiaTheme="minorEastAsia" w:hAnsiTheme="minorHAnsi" w:cstheme="minorHAnsi"/>
            <w:bCs/>
          </w:rPr>
          <w:t>https://www.MDRS.ms.gov/SRC</w:t>
        </w:r>
      </w:hyperlink>
      <w:r>
        <w:rPr>
          <w:rFonts w:asciiTheme="minorHAnsi" w:eastAsiaTheme="minorEastAsia" w:hAnsiTheme="minorHAnsi" w:cstheme="minorHAnsi"/>
          <w:bCs/>
          <w:color w:val="000000" w:themeColor="text1"/>
        </w:rPr>
        <w:t xml:space="preserve"> </w:t>
      </w:r>
    </w:p>
    <w:p w14:paraId="316D1954" w14:textId="77777777" w:rsidR="00E51974" w:rsidRDefault="00E51974" w:rsidP="009F3A38">
      <w:pPr>
        <w:pStyle w:val="ListParagraph"/>
        <w:widowControl/>
        <w:tabs>
          <w:tab w:val="left" w:pos="1080"/>
          <w:tab w:val="left" w:pos="1170"/>
        </w:tabs>
        <w:autoSpaceDE/>
        <w:autoSpaceDN/>
        <w:ind w:left="1080" w:firstLine="0"/>
        <w:contextualSpacing/>
        <w:rPr>
          <w:rFonts w:asciiTheme="minorHAnsi" w:eastAsiaTheme="minorEastAsia" w:hAnsiTheme="minorHAnsi" w:cstheme="minorHAnsi"/>
          <w:b/>
          <w:bCs/>
          <w:color w:val="000000" w:themeColor="text1"/>
        </w:rPr>
      </w:pPr>
    </w:p>
    <w:p w14:paraId="09AFA960" w14:textId="1C9F60E8" w:rsidR="00DA219B" w:rsidRPr="00E87432" w:rsidRDefault="00233DFE" w:rsidP="00DF0687">
      <w:pPr>
        <w:pStyle w:val="BodyText"/>
        <w:numPr>
          <w:ilvl w:val="0"/>
          <w:numId w:val="13"/>
        </w:numPr>
        <w:tabs>
          <w:tab w:val="left" w:pos="11160"/>
        </w:tabs>
        <w:ind w:right="450"/>
        <w:rPr>
          <w:rFonts w:asciiTheme="minorHAnsi" w:hAnsiTheme="minorHAnsi" w:cstheme="minorHAnsi"/>
          <w:b/>
          <w:color w:val="000000" w:themeColor="text1"/>
          <w:sz w:val="24"/>
          <w:szCs w:val="24"/>
        </w:rPr>
      </w:pPr>
      <w:r w:rsidRPr="00E87432">
        <w:rPr>
          <w:rFonts w:asciiTheme="minorHAnsi" w:hAnsiTheme="minorHAnsi" w:cstheme="minorHAnsi"/>
          <w:b/>
          <w:color w:val="000000" w:themeColor="text1"/>
          <w:sz w:val="24"/>
          <w:szCs w:val="24"/>
        </w:rPr>
        <w:t>F</w:t>
      </w:r>
      <w:r w:rsidR="00DA219B" w:rsidRPr="00E87432">
        <w:rPr>
          <w:rFonts w:asciiTheme="minorHAnsi" w:hAnsiTheme="minorHAnsi" w:cstheme="minorHAnsi"/>
          <w:b/>
          <w:color w:val="000000" w:themeColor="text1"/>
          <w:sz w:val="24"/>
          <w:szCs w:val="24"/>
        </w:rPr>
        <w:t>ormal</w:t>
      </w:r>
      <w:r w:rsidR="00DA219B" w:rsidRPr="00E87432">
        <w:rPr>
          <w:rFonts w:asciiTheme="minorHAnsi" w:hAnsiTheme="minorHAnsi" w:cstheme="minorHAnsi"/>
          <w:b/>
          <w:color w:val="000000" w:themeColor="text1"/>
          <w:spacing w:val="-7"/>
          <w:sz w:val="24"/>
          <w:szCs w:val="24"/>
        </w:rPr>
        <w:t xml:space="preserve"> </w:t>
      </w:r>
      <w:r w:rsidR="009A3AEE" w:rsidRPr="00E87432">
        <w:rPr>
          <w:rFonts w:asciiTheme="minorHAnsi" w:hAnsiTheme="minorHAnsi" w:cstheme="minorHAnsi"/>
          <w:b/>
          <w:color w:val="000000" w:themeColor="text1"/>
          <w:sz w:val="24"/>
          <w:szCs w:val="24"/>
        </w:rPr>
        <w:t>SRC</w:t>
      </w:r>
      <w:r w:rsidR="00DA219B" w:rsidRPr="00E87432">
        <w:rPr>
          <w:rFonts w:asciiTheme="minorHAnsi" w:hAnsiTheme="minorHAnsi" w:cstheme="minorHAnsi"/>
          <w:b/>
          <w:color w:val="000000" w:themeColor="text1"/>
          <w:spacing w:val="-4"/>
          <w:sz w:val="24"/>
          <w:szCs w:val="24"/>
        </w:rPr>
        <w:t xml:space="preserve"> </w:t>
      </w:r>
      <w:r w:rsidR="00DA219B" w:rsidRPr="00E87432">
        <w:rPr>
          <w:rFonts w:asciiTheme="minorHAnsi" w:hAnsiTheme="minorHAnsi" w:cstheme="minorHAnsi"/>
          <w:b/>
          <w:color w:val="000000" w:themeColor="text1"/>
          <w:sz w:val="24"/>
          <w:szCs w:val="24"/>
        </w:rPr>
        <w:t>Input:</w:t>
      </w:r>
      <w:r w:rsidR="00DA219B" w:rsidRPr="00E87432">
        <w:rPr>
          <w:rFonts w:asciiTheme="minorHAnsi" w:hAnsiTheme="minorHAnsi" w:cstheme="minorHAnsi"/>
          <w:b/>
          <w:color w:val="000000" w:themeColor="text1"/>
          <w:spacing w:val="53"/>
          <w:sz w:val="24"/>
          <w:szCs w:val="24"/>
        </w:rPr>
        <w:t xml:space="preserve"> </w:t>
      </w:r>
      <w:r w:rsidR="00DA219B" w:rsidRPr="00E87432">
        <w:rPr>
          <w:rFonts w:asciiTheme="minorHAnsi" w:hAnsiTheme="minorHAnsi" w:cstheme="minorHAnsi"/>
          <w:b/>
          <w:color w:val="000000" w:themeColor="text1"/>
          <w:sz w:val="24"/>
          <w:szCs w:val="24"/>
        </w:rPr>
        <w:t>Responses</w:t>
      </w:r>
      <w:r w:rsidR="00DA219B" w:rsidRPr="00E87432">
        <w:rPr>
          <w:rFonts w:asciiTheme="minorHAnsi" w:hAnsiTheme="minorHAnsi" w:cstheme="minorHAnsi"/>
          <w:b/>
          <w:color w:val="000000" w:themeColor="text1"/>
          <w:spacing w:val="-5"/>
          <w:sz w:val="24"/>
          <w:szCs w:val="24"/>
        </w:rPr>
        <w:t xml:space="preserve"> </w:t>
      </w:r>
      <w:r w:rsidR="00DA219B" w:rsidRPr="00E87432">
        <w:rPr>
          <w:rFonts w:asciiTheme="minorHAnsi" w:hAnsiTheme="minorHAnsi" w:cstheme="minorHAnsi"/>
          <w:b/>
          <w:color w:val="000000" w:themeColor="text1"/>
          <w:sz w:val="24"/>
          <w:szCs w:val="24"/>
        </w:rPr>
        <w:t>to</w:t>
      </w:r>
      <w:r w:rsidR="00DA219B" w:rsidRPr="00E87432">
        <w:rPr>
          <w:rFonts w:asciiTheme="minorHAnsi" w:hAnsiTheme="minorHAnsi" w:cstheme="minorHAnsi"/>
          <w:b/>
          <w:color w:val="000000" w:themeColor="text1"/>
          <w:spacing w:val="-5"/>
          <w:sz w:val="24"/>
          <w:szCs w:val="24"/>
        </w:rPr>
        <w:t xml:space="preserve"> </w:t>
      </w:r>
      <w:r w:rsidR="009A3AEE" w:rsidRPr="00E87432">
        <w:rPr>
          <w:rFonts w:asciiTheme="minorHAnsi" w:hAnsiTheme="minorHAnsi" w:cstheme="minorHAnsi"/>
          <w:b/>
          <w:color w:val="000000" w:themeColor="text1"/>
          <w:sz w:val="24"/>
          <w:szCs w:val="24"/>
        </w:rPr>
        <w:t>SRC</w:t>
      </w:r>
      <w:r w:rsidR="00DA219B" w:rsidRPr="00E87432">
        <w:rPr>
          <w:rFonts w:asciiTheme="minorHAnsi" w:hAnsiTheme="minorHAnsi" w:cstheme="minorHAnsi"/>
          <w:b/>
          <w:color w:val="000000" w:themeColor="text1"/>
          <w:spacing w:val="-4"/>
          <w:sz w:val="24"/>
          <w:szCs w:val="24"/>
        </w:rPr>
        <w:t xml:space="preserve"> </w:t>
      </w:r>
      <w:r w:rsidR="00DA219B" w:rsidRPr="00E87432">
        <w:rPr>
          <w:rFonts w:asciiTheme="minorHAnsi" w:hAnsiTheme="minorHAnsi" w:cstheme="minorHAnsi"/>
          <w:b/>
          <w:color w:val="000000" w:themeColor="text1"/>
          <w:sz w:val="24"/>
          <w:szCs w:val="24"/>
        </w:rPr>
        <w:t>Questionnaires</w:t>
      </w:r>
      <w:r w:rsidR="00BA61AE" w:rsidRPr="00E87432">
        <w:rPr>
          <w:rFonts w:asciiTheme="minorHAnsi" w:hAnsiTheme="minorHAnsi" w:cstheme="minorHAnsi"/>
          <w:b/>
          <w:color w:val="000000" w:themeColor="text1"/>
          <w:spacing w:val="-5"/>
          <w:sz w:val="24"/>
          <w:szCs w:val="24"/>
        </w:rPr>
        <w:t xml:space="preserve"> </w:t>
      </w:r>
      <w:r w:rsidR="00BD629E" w:rsidRPr="00E87432">
        <w:rPr>
          <w:rFonts w:asciiTheme="minorHAnsi" w:hAnsiTheme="minorHAnsi" w:cstheme="minorHAnsi"/>
          <w:b/>
          <w:color w:val="000000" w:themeColor="text1"/>
          <w:spacing w:val="-5"/>
          <w:sz w:val="24"/>
          <w:szCs w:val="24"/>
        </w:rPr>
        <w:t>–</w:t>
      </w:r>
      <w:r w:rsidR="00BA61AE" w:rsidRPr="00E87432">
        <w:rPr>
          <w:rFonts w:asciiTheme="minorHAnsi" w:hAnsiTheme="minorHAnsi" w:cstheme="minorHAnsi"/>
          <w:b/>
          <w:color w:val="000000" w:themeColor="text1"/>
          <w:spacing w:val="-5"/>
          <w:sz w:val="24"/>
          <w:szCs w:val="24"/>
        </w:rPr>
        <w:t xml:space="preserve"> </w:t>
      </w:r>
      <w:r w:rsidR="00BD629E" w:rsidRPr="00E87432">
        <w:rPr>
          <w:rFonts w:asciiTheme="minorHAnsi" w:hAnsiTheme="minorHAnsi" w:cstheme="minorHAnsi"/>
          <w:b/>
          <w:color w:val="000000" w:themeColor="text1"/>
          <w:spacing w:val="-5"/>
          <w:sz w:val="24"/>
          <w:szCs w:val="24"/>
        </w:rPr>
        <w:t xml:space="preserve">October </w:t>
      </w:r>
      <w:r w:rsidR="007C0D6A" w:rsidRPr="00E87432">
        <w:rPr>
          <w:rFonts w:asciiTheme="minorHAnsi" w:hAnsiTheme="minorHAnsi" w:cstheme="minorHAnsi"/>
          <w:b/>
          <w:color w:val="000000" w:themeColor="text1"/>
          <w:sz w:val="24"/>
          <w:szCs w:val="24"/>
        </w:rPr>
        <w:t>2025</w:t>
      </w:r>
      <w:r w:rsidR="00DA219B" w:rsidRPr="00E87432">
        <w:rPr>
          <w:rFonts w:asciiTheme="minorHAnsi" w:hAnsiTheme="minorHAnsi" w:cstheme="minorHAnsi"/>
          <w:b/>
          <w:color w:val="000000" w:themeColor="text1"/>
          <w:spacing w:val="-5"/>
          <w:sz w:val="24"/>
          <w:szCs w:val="24"/>
        </w:rPr>
        <w:t xml:space="preserve"> </w:t>
      </w:r>
      <w:r w:rsidR="00E37B3F" w:rsidRPr="00E87432">
        <w:rPr>
          <w:rFonts w:asciiTheme="minorHAnsi" w:hAnsiTheme="minorHAnsi" w:cstheme="minorHAnsi"/>
          <w:b/>
          <w:color w:val="000000" w:themeColor="text1"/>
          <w:spacing w:val="-5"/>
          <w:sz w:val="24"/>
          <w:szCs w:val="24"/>
        </w:rPr>
        <w:t xml:space="preserve"> </w:t>
      </w:r>
      <w:r w:rsidR="003436C1">
        <w:rPr>
          <w:rFonts w:asciiTheme="minorHAnsi" w:hAnsiTheme="minorHAnsi" w:cstheme="minorHAnsi"/>
          <w:b/>
          <w:color w:val="000000" w:themeColor="text1"/>
          <w:spacing w:val="-5"/>
          <w:sz w:val="24"/>
          <w:szCs w:val="24"/>
        </w:rPr>
        <w:t>Meeting</w:t>
      </w:r>
    </w:p>
    <w:p w14:paraId="7787411F" w14:textId="363DFAC5" w:rsidR="004D4421" w:rsidRDefault="004D4421" w:rsidP="009F3A38">
      <w:pPr>
        <w:pStyle w:val="NoSpacing"/>
        <w:ind w:left="1980" w:hanging="540"/>
        <w:contextualSpacing/>
        <w:jc w:val="both"/>
        <w:rPr>
          <w:rFonts w:cstheme="minorHAnsi"/>
          <w:b/>
          <w:bCs/>
          <w:color w:val="000000" w:themeColor="text1"/>
        </w:rPr>
      </w:pPr>
      <w:r w:rsidRPr="00E37B3F">
        <w:rPr>
          <w:rFonts w:cstheme="minorHAnsi"/>
          <w:b/>
          <w:bCs/>
          <w:color w:val="000000" w:themeColor="text1"/>
        </w:rPr>
        <w:t xml:space="preserve">Q1: </w:t>
      </w:r>
      <w:r w:rsidR="00545CFF" w:rsidRPr="00E37B3F">
        <w:rPr>
          <w:rFonts w:cstheme="minorHAnsi"/>
          <w:b/>
          <w:bCs/>
          <w:color w:val="000000" w:themeColor="text1"/>
        </w:rPr>
        <w:t xml:space="preserve"> </w:t>
      </w:r>
      <w:r w:rsidRPr="00E37B3F">
        <w:rPr>
          <w:rFonts w:cstheme="minorHAnsi"/>
          <w:b/>
          <w:bCs/>
          <w:color w:val="000000" w:themeColor="text1"/>
        </w:rPr>
        <w:t xml:space="preserve">After attending the quarterly </w:t>
      </w:r>
      <w:r w:rsidR="009A3AEE">
        <w:rPr>
          <w:rFonts w:cstheme="minorHAnsi"/>
          <w:b/>
          <w:bCs/>
          <w:color w:val="000000" w:themeColor="text1"/>
        </w:rPr>
        <w:t>SRC</w:t>
      </w:r>
      <w:r w:rsidRPr="00E37B3F">
        <w:rPr>
          <w:rFonts w:cstheme="minorHAnsi"/>
          <w:b/>
          <w:bCs/>
          <w:color w:val="000000" w:themeColor="text1"/>
        </w:rPr>
        <w:t xml:space="preserve"> meeting, what further input do you have for VR/VRB regarding the extent, scope, effectiveness of services provided; and functions performed by the Designated State Unit (DSU) that affect or potentially affect the ability of individuals with disabilities in achieving employment outcomes?</w:t>
      </w:r>
    </w:p>
    <w:p w14:paraId="2F60803C" w14:textId="20EB388C" w:rsidR="00CC4D0B" w:rsidRPr="009B6318" w:rsidRDefault="00CC4D0B" w:rsidP="00DF0687">
      <w:pPr>
        <w:pStyle w:val="ListParagraph"/>
        <w:numPr>
          <w:ilvl w:val="0"/>
          <w:numId w:val="33"/>
        </w:numPr>
      </w:pPr>
      <w:r w:rsidRPr="009B6318">
        <w:t>N/A</w:t>
      </w:r>
    </w:p>
    <w:p w14:paraId="2424402F" w14:textId="67B1C364" w:rsidR="00CC4D0B" w:rsidRPr="009B6318" w:rsidRDefault="00CC4D0B" w:rsidP="00DF0687">
      <w:pPr>
        <w:pStyle w:val="ListParagraph"/>
        <w:numPr>
          <w:ilvl w:val="0"/>
          <w:numId w:val="33"/>
        </w:numPr>
      </w:pPr>
      <w:r w:rsidRPr="009B6318">
        <w:t>None at this time.</w:t>
      </w:r>
    </w:p>
    <w:p w14:paraId="1DBF225E" w14:textId="7793924D" w:rsidR="00CC4D0B" w:rsidRPr="005C2973" w:rsidRDefault="009A3AEE" w:rsidP="00DF0687">
      <w:pPr>
        <w:pStyle w:val="ListParagraph"/>
        <w:numPr>
          <w:ilvl w:val="0"/>
          <w:numId w:val="33"/>
        </w:numPr>
        <w:rPr>
          <w:rFonts w:asciiTheme="minorHAnsi" w:hAnsiTheme="minorHAnsi" w:cstheme="minorHAnsi"/>
        </w:rPr>
      </w:pPr>
      <w:r>
        <w:t>MDRS</w:t>
      </w:r>
      <w:r w:rsidR="00CC4D0B" w:rsidRPr="009B6318">
        <w:t xml:space="preserve"> continues to provide valuable services that help individuals with disabilities prepare for and achieve employment. However, there remains a significant service gap for young adults who complete high school or college and are no longer eligible for Pre-ETS under WIOA. Many of these individuals </w:t>
      </w:r>
      <w:r w:rsidR="00CC4D0B" w:rsidRPr="005C2973">
        <w:rPr>
          <w:rFonts w:asciiTheme="minorHAnsi" w:hAnsiTheme="minorHAnsi" w:cstheme="minorHAnsi"/>
        </w:rPr>
        <w:t>still need structured supports to bridge the transition into employment or postsecondary training. Another need is the development of peer mentor programs for college students with disabilities to help them navigate accommodations, campus life, and self-advocacy. Expanding support in these areas would strengthen continuity and improve long-term employment outcomes.</w:t>
      </w:r>
    </w:p>
    <w:p w14:paraId="48963B14" w14:textId="3F3FE576" w:rsidR="00CC4D0B" w:rsidRPr="005C2973" w:rsidRDefault="00CC4D0B" w:rsidP="00DF0687">
      <w:pPr>
        <w:pStyle w:val="ListParagraph"/>
        <w:numPr>
          <w:ilvl w:val="0"/>
          <w:numId w:val="33"/>
        </w:numPr>
        <w:rPr>
          <w:rFonts w:asciiTheme="minorHAnsi" w:hAnsiTheme="minorHAnsi" w:cstheme="minorHAnsi"/>
        </w:rPr>
      </w:pPr>
      <w:r w:rsidRPr="005C2973">
        <w:rPr>
          <w:rFonts w:asciiTheme="minorHAnsi" w:hAnsiTheme="minorHAnsi" w:cstheme="minorHAnsi"/>
        </w:rPr>
        <w:t>None</w:t>
      </w:r>
    </w:p>
    <w:p w14:paraId="46653A51" w14:textId="77647EF1" w:rsidR="00CC4D0B" w:rsidRPr="005C2973" w:rsidRDefault="00CC4D0B" w:rsidP="00DF0687">
      <w:pPr>
        <w:pStyle w:val="ListParagraph"/>
        <w:numPr>
          <w:ilvl w:val="0"/>
          <w:numId w:val="33"/>
        </w:numPr>
        <w:rPr>
          <w:rFonts w:asciiTheme="minorHAnsi" w:hAnsiTheme="minorHAnsi" w:cstheme="minorHAnsi"/>
        </w:rPr>
      </w:pPr>
      <w:r w:rsidRPr="005C2973">
        <w:rPr>
          <w:rFonts w:asciiTheme="minorHAnsi" w:hAnsiTheme="minorHAnsi" w:cstheme="minorHAnsi"/>
        </w:rPr>
        <w:t xml:space="preserve">According to reports presented at the third quarter </w:t>
      </w:r>
      <w:r w:rsidR="009A3AEE" w:rsidRPr="005C2973">
        <w:rPr>
          <w:rFonts w:asciiTheme="minorHAnsi" w:hAnsiTheme="minorHAnsi" w:cstheme="minorHAnsi"/>
        </w:rPr>
        <w:t>SRC</w:t>
      </w:r>
      <w:r w:rsidRPr="005C2973">
        <w:rPr>
          <w:rFonts w:asciiTheme="minorHAnsi" w:hAnsiTheme="minorHAnsi" w:cstheme="minorHAnsi"/>
        </w:rPr>
        <w:t xml:space="preserve"> meeting, the services provided by </w:t>
      </w:r>
      <w:r w:rsidR="009A3AEE" w:rsidRPr="005C2973">
        <w:rPr>
          <w:rFonts w:asciiTheme="minorHAnsi" w:hAnsiTheme="minorHAnsi" w:cstheme="minorHAnsi"/>
        </w:rPr>
        <w:t>OVR</w:t>
      </w:r>
      <w:r w:rsidRPr="005C2973">
        <w:rPr>
          <w:rFonts w:asciiTheme="minorHAnsi" w:hAnsiTheme="minorHAnsi" w:cstheme="minorHAnsi"/>
        </w:rPr>
        <w:t>/</w:t>
      </w:r>
      <w:r w:rsidR="009A3AEE" w:rsidRPr="005C2973">
        <w:rPr>
          <w:rFonts w:asciiTheme="minorHAnsi" w:hAnsiTheme="minorHAnsi" w:cstheme="minorHAnsi"/>
        </w:rPr>
        <w:t>OVRB</w:t>
      </w:r>
      <w:r w:rsidRPr="005C2973">
        <w:rPr>
          <w:rFonts w:asciiTheme="minorHAnsi" w:hAnsiTheme="minorHAnsi" w:cstheme="minorHAnsi"/>
        </w:rPr>
        <w:t xml:space="preserve"> and the functions performed by the Designated State Unit seem to be effective. With helping individuals with disabilities in achieving employment outcomes.</w:t>
      </w:r>
    </w:p>
    <w:p w14:paraId="347B1D47" w14:textId="2A750B6A" w:rsidR="00CC4D0B" w:rsidRPr="005C2973" w:rsidRDefault="00CC4D0B" w:rsidP="00DF0687">
      <w:pPr>
        <w:pStyle w:val="ListParagraph"/>
        <w:numPr>
          <w:ilvl w:val="0"/>
          <w:numId w:val="33"/>
        </w:numPr>
        <w:rPr>
          <w:rFonts w:asciiTheme="minorHAnsi" w:hAnsiTheme="minorHAnsi" w:cstheme="minorHAnsi"/>
        </w:rPr>
      </w:pPr>
      <w:r w:rsidRPr="005C2973">
        <w:rPr>
          <w:rFonts w:asciiTheme="minorHAnsi" w:hAnsiTheme="minorHAnsi" w:cstheme="minorHAnsi"/>
        </w:rPr>
        <w:t>I feel that the staff is doing a good job considering the turnover that it has. The supervisors have a plan to handle cases in a timelier manner.</w:t>
      </w:r>
    </w:p>
    <w:p w14:paraId="721EFD30" w14:textId="7830C215" w:rsidR="00CC4D0B" w:rsidRPr="005C2973" w:rsidRDefault="00CC4D0B" w:rsidP="00DF0687">
      <w:pPr>
        <w:pStyle w:val="ListParagraph"/>
        <w:numPr>
          <w:ilvl w:val="0"/>
          <w:numId w:val="33"/>
        </w:numPr>
        <w:rPr>
          <w:rFonts w:asciiTheme="minorHAnsi" w:hAnsiTheme="minorHAnsi" w:cstheme="minorHAnsi"/>
        </w:rPr>
      </w:pPr>
      <w:r w:rsidRPr="005C2973">
        <w:rPr>
          <w:rFonts w:asciiTheme="minorHAnsi" w:hAnsiTheme="minorHAnsi" w:cstheme="minorHAnsi"/>
        </w:rPr>
        <w:t xml:space="preserve">Back to </w:t>
      </w:r>
      <w:r w:rsidR="009A3AEE" w:rsidRPr="005C2973">
        <w:rPr>
          <w:rFonts w:asciiTheme="minorHAnsi" w:hAnsiTheme="minorHAnsi" w:cstheme="minorHAnsi"/>
        </w:rPr>
        <w:t>OVR</w:t>
      </w:r>
      <w:r w:rsidRPr="005C2973">
        <w:rPr>
          <w:rFonts w:asciiTheme="minorHAnsi" w:hAnsiTheme="minorHAnsi" w:cstheme="minorHAnsi"/>
        </w:rPr>
        <w:t xml:space="preserve"> Basics training for all </w:t>
      </w:r>
      <w:r w:rsidR="009A3AEE" w:rsidRPr="005C2973">
        <w:rPr>
          <w:rFonts w:asciiTheme="minorHAnsi" w:hAnsiTheme="minorHAnsi" w:cstheme="minorHAnsi"/>
        </w:rPr>
        <w:t>OVR</w:t>
      </w:r>
      <w:r w:rsidRPr="005C2973">
        <w:rPr>
          <w:rFonts w:asciiTheme="minorHAnsi" w:hAnsiTheme="minorHAnsi" w:cstheme="minorHAnsi"/>
        </w:rPr>
        <w:t xml:space="preserve"> Staff to include a full listing of comparable benefits for consideration prior to authorizing </w:t>
      </w:r>
      <w:r w:rsidR="009A3AEE" w:rsidRPr="005C2973">
        <w:rPr>
          <w:rFonts w:asciiTheme="minorHAnsi" w:hAnsiTheme="minorHAnsi" w:cstheme="minorHAnsi"/>
        </w:rPr>
        <w:t>OVR</w:t>
      </w:r>
      <w:r w:rsidRPr="005C2973">
        <w:rPr>
          <w:rFonts w:asciiTheme="minorHAnsi" w:hAnsiTheme="minorHAnsi" w:cstheme="minorHAnsi"/>
        </w:rPr>
        <w:t xml:space="preserve"> funds. Customer service training for all new staff, and ongoing for all staff. Continue to try to raise salaries to attract and keep quality new professionals.</w:t>
      </w:r>
    </w:p>
    <w:p w14:paraId="29E416D2" w14:textId="2ACDAA25" w:rsidR="00CC4D0B" w:rsidRPr="005C2973" w:rsidRDefault="00CC4D0B" w:rsidP="00DF0687">
      <w:pPr>
        <w:pStyle w:val="ListParagraph"/>
        <w:numPr>
          <w:ilvl w:val="0"/>
          <w:numId w:val="33"/>
        </w:numPr>
        <w:rPr>
          <w:rFonts w:asciiTheme="minorHAnsi" w:hAnsiTheme="minorHAnsi" w:cstheme="minorHAnsi"/>
        </w:rPr>
      </w:pPr>
      <w:r w:rsidRPr="005C2973">
        <w:rPr>
          <w:rFonts w:asciiTheme="minorHAnsi" w:hAnsiTheme="minorHAnsi" w:cstheme="minorHAnsi"/>
        </w:rPr>
        <w:t>Training is needed for everyone.</w:t>
      </w:r>
    </w:p>
    <w:p w14:paraId="574D9C75" w14:textId="2F0522F0" w:rsidR="00CC4D0B" w:rsidRPr="005C2973" w:rsidRDefault="00CC4D0B" w:rsidP="00DF0687">
      <w:pPr>
        <w:pStyle w:val="ListParagraph"/>
        <w:numPr>
          <w:ilvl w:val="0"/>
          <w:numId w:val="33"/>
        </w:numPr>
        <w:rPr>
          <w:rFonts w:asciiTheme="minorHAnsi" w:hAnsiTheme="minorHAnsi" w:cstheme="minorHAnsi"/>
        </w:rPr>
      </w:pPr>
      <w:r w:rsidRPr="005C2973">
        <w:rPr>
          <w:rFonts w:asciiTheme="minorHAnsi" w:hAnsiTheme="minorHAnsi" w:cstheme="minorHAnsi"/>
        </w:rPr>
        <w:t>I am happy that the agency's true purpose is coming into fruition as it pertains to individuals with true disabilities.</w:t>
      </w:r>
    </w:p>
    <w:p w14:paraId="6CC09869" w14:textId="13B13846" w:rsidR="004D4421" w:rsidRPr="005C2973" w:rsidRDefault="004D4421" w:rsidP="009F3A38">
      <w:pPr>
        <w:pStyle w:val="NoSpacing"/>
        <w:ind w:left="1980" w:hanging="540"/>
        <w:contextualSpacing/>
        <w:jc w:val="both"/>
        <w:rPr>
          <w:rFonts w:cstheme="minorHAnsi"/>
          <w:b/>
          <w:bCs/>
          <w:color w:val="000000" w:themeColor="text1"/>
        </w:rPr>
      </w:pPr>
      <w:r w:rsidRPr="005C2973">
        <w:rPr>
          <w:rFonts w:cstheme="minorHAnsi"/>
          <w:b/>
          <w:bCs/>
          <w:color w:val="000000" w:themeColor="text1"/>
        </w:rPr>
        <w:t xml:space="preserve">Q2: </w:t>
      </w:r>
      <w:r w:rsidR="00545CFF" w:rsidRPr="005C2973">
        <w:rPr>
          <w:rFonts w:cstheme="minorHAnsi"/>
          <w:b/>
          <w:bCs/>
          <w:color w:val="000000" w:themeColor="text1"/>
        </w:rPr>
        <w:t xml:space="preserve">  </w:t>
      </w:r>
      <w:r w:rsidRPr="005C2973">
        <w:rPr>
          <w:rFonts w:cstheme="minorHAnsi"/>
          <w:b/>
          <w:bCs/>
          <w:color w:val="000000" w:themeColor="text1"/>
        </w:rPr>
        <w:t>Having heard this quarter’s report on the results of consumer satisfaction surveys, do you have any comments or recommendations for input into the service delivery process?</w:t>
      </w:r>
    </w:p>
    <w:p w14:paraId="730D536C" w14:textId="3DB335AE"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N/A</w:t>
      </w:r>
    </w:p>
    <w:p w14:paraId="61463C36" w14:textId="7171FB78"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 xml:space="preserve">Encouraging collaboration between </w:t>
      </w:r>
      <w:r w:rsidR="009A3AEE" w:rsidRPr="005C2973">
        <w:rPr>
          <w:rFonts w:cstheme="minorHAnsi"/>
          <w:color w:val="000000" w:themeColor="text1"/>
        </w:rPr>
        <w:t>OVR</w:t>
      </w:r>
      <w:r w:rsidRPr="005C2973">
        <w:rPr>
          <w:rFonts w:cstheme="minorHAnsi"/>
          <w:color w:val="000000" w:themeColor="text1"/>
        </w:rPr>
        <w:t xml:space="preserve"> counselors, community colleges, and universities could help bridge the service gap for students with disabilities who complete their education but still need assistance entering the workforce. Strengthening these partnerships would create a smoother continuum of support from high school through adulthood.</w:t>
      </w:r>
    </w:p>
    <w:p w14:paraId="5E80C5B2" w14:textId="08797F7E"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 xml:space="preserve">It is encouraging to see that consumer satisfaction remains high. This reflects the dedication of </w:t>
      </w:r>
      <w:r w:rsidR="009A3AEE" w:rsidRPr="005C2973">
        <w:rPr>
          <w:rFonts w:cstheme="minorHAnsi"/>
          <w:color w:val="000000" w:themeColor="text1"/>
        </w:rPr>
        <w:t>MDRS</w:t>
      </w:r>
      <w:r w:rsidRPr="005C2973">
        <w:rPr>
          <w:rFonts w:cstheme="minorHAnsi"/>
          <w:color w:val="000000" w:themeColor="text1"/>
        </w:rPr>
        <w:t xml:space="preserve"> staff and partners across the state. Continued collaboration and communication between counselors, schools, providers, consumers, and families will be key to maintaining this success—especially during the critical transition from Pre-ETS to adult </w:t>
      </w:r>
      <w:r w:rsidR="009A3AEE" w:rsidRPr="005C2973">
        <w:rPr>
          <w:rFonts w:cstheme="minorHAnsi"/>
          <w:color w:val="000000" w:themeColor="text1"/>
        </w:rPr>
        <w:t>OVR</w:t>
      </w:r>
      <w:r w:rsidRPr="005C2973">
        <w:rPr>
          <w:rFonts w:cstheme="minorHAnsi"/>
          <w:color w:val="000000" w:themeColor="text1"/>
        </w:rPr>
        <w:t xml:space="preserve"> services. As satisfaction levels remain strong, it may be beneficial to collect more feedback from individuals who are transitioning out of eligibility or aging out of Pre-ETS. Their insights could guide improvements in bridging services and ensuring that postsecondary and employment supports are better aligned.</w:t>
      </w:r>
    </w:p>
    <w:p w14:paraId="0D2D34F4" w14:textId="78B49F87"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None</w:t>
      </w:r>
    </w:p>
    <w:p w14:paraId="1A552EB6" w14:textId="4458F794"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Keep reaching out to get as many responses as possible.</w:t>
      </w:r>
    </w:p>
    <w:p w14:paraId="50EDCD30" w14:textId="241EB438"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Keep up the great work. Those are very good scores.</w:t>
      </w:r>
    </w:p>
    <w:p w14:paraId="4DE598CE" w14:textId="48F49ED0"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I think that the Program Integrity Unit should begin studying the satisfaction questionnaires that are done after case closure as well as the ones being done during service delivery to see trends that could be addressed.</w:t>
      </w:r>
    </w:p>
    <w:p w14:paraId="7C240607" w14:textId="6B7D5C90"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Given the number of people/families that we hear complaints from the survey results are questionable.</w:t>
      </w:r>
    </w:p>
    <w:p w14:paraId="65157AF8" w14:textId="4354F9B2" w:rsidR="00165EA8" w:rsidRPr="005C2973" w:rsidRDefault="00165EA8" w:rsidP="00DF0687">
      <w:pPr>
        <w:pStyle w:val="NoSpacing"/>
        <w:numPr>
          <w:ilvl w:val="0"/>
          <w:numId w:val="34"/>
        </w:numPr>
        <w:contextualSpacing/>
        <w:jc w:val="both"/>
        <w:rPr>
          <w:rFonts w:cstheme="minorHAnsi"/>
          <w:color w:val="000000" w:themeColor="text1"/>
        </w:rPr>
      </w:pPr>
      <w:r w:rsidRPr="005C2973">
        <w:rPr>
          <w:rFonts w:cstheme="minorHAnsi"/>
          <w:color w:val="000000" w:themeColor="text1"/>
        </w:rPr>
        <w:t>No</w:t>
      </w:r>
    </w:p>
    <w:p w14:paraId="096FB0DA" w14:textId="5BE658F8" w:rsidR="004D4421" w:rsidRPr="005C2973" w:rsidRDefault="004D4421" w:rsidP="009F3A38">
      <w:pPr>
        <w:pStyle w:val="NoSpacing"/>
        <w:ind w:left="1980" w:hanging="540"/>
        <w:jc w:val="both"/>
        <w:rPr>
          <w:rFonts w:cstheme="minorHAnsi"/>
          <w:b/>
          <w:bCs/>
          <w:color w:val="000000" w:themeColor="text1"/>
        </w:rPr>
      </w:pPr>
      <w:r w:rsidRPr="005C2973">
        <w:rPr>
          <w:rFonts w:cstheme="minorHAnsi"/>
          <w:b/>
          <w:bCs/>
          <w:color w:val="000000" w:themeColor="text1"/>
        </w:rPr>
        <w:t xml:space="preserve">Q3: </w:t>
      </w:r>
      <w:r w:rsidR="00545CFF" w:rsidRPr="005C2973">
        <w:rPr>
          <w:rFonts w:cstheme="minorHAnsi"/>
          <w:b/>
          <w:bCs/>
          <w:color w:val="000000" w:themeColor="text1"/>
        </w:rPr>
        <w:t xml:space="preserve">  </w:t>
      </w:r>
      <w:r w:rsidRPr="005C2973">
        <w:rPr>
          <w:rFonts w:cstheme="minorHAnsi"/>
          <w:b/>
          <w:bCs/>
          <w:color w:val="000000" w:themeColor="text1"/>
        </w:rPr>
        <w:t xml:space="preserve">After attending the quarterly </w:t>
      </w:r>
      <w:r w:rsidR="009A3AEE" w:rsidRPr="005C2973">
        <w:rPr>
          <w:rFonts w:cstheme="minorHAnsi"/>
          <w:b/>
          <w:bCs/>
          <w:color w:val="000000" w:themeColor="text1"/>
        </w:rPr>
        <w:t>SRC</w:t>
      </w:r>
      <w:r w:rsidRPr="005C2973">
        <w:rPr>
          <w:rFonts w:cstheme="minorHAnsi"/>
          <w:b/>
          <w:bCs/>
          <w:color w:val="000000" w:themeColor="text1"/>
        </w:rPr>
        <w:t xml:space="preserve"> meeting, what further input do you have for the State Plan goals and priorities? What further comment(s) do you have in regard to evaluating the effectiveness of the VR/VRB Program in meeting the goals and priorities?</w:t>
      </w:r>
    </w:p>
    <w:p w14:paraId="3EA61203"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No response</w:t>
      </w:r>
    </w:p>
    <w:p w14:paraId="040DD270"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N/A</w:t>
      </w:r>
    </w:p>
    <w:p w14:paraId="214EC1E5"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The agency is facing the challenges caused by the current Federal Government shutdown as well as possible.</w:t>
      </w:r>
    </w:p>
    <w:p w14:paraId="6571324D"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The State Plan goals are well-aligned. Going forward, adding objectives that specifically address the “gap age” group—those who finish school but remain unemployed or underemployed—would enhance the plan’s reach. Tracking outcomes for this population would provide a clearer picture of long-term program effectiveness.</w:t>
      </w:r>
    </w:p>
    <w:p w14:paraId="42A39215"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None</w:t>
      </w:r>
    </w:p>
    <w:p w14:paraId="18280EDE" w14:textId="3453B648" w:rsidR="004628B2" w:rsidRPr="005C2973" w:rsidRDefault="009A3AEE"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OVR</w:t>
      </w:r>
      <w:r w:rsidR="004628B2" w:rsidRPr="005C2973">
        <w:rPr>
          <w:rFonts w:asciiTheme="minorHAnsi" w:hAnsiTheme="minorHAnsi" w:cstheme="minorHAnsi"/>
        </w:rPr>
        <w:t>/</w:t>
      </w:r>
      <w:r w:rsidRPr="005C2973">
        <w:rPr>
          <w:rFonts w:asciiTheme="minorHAnsi" w:hAnsiTheme="minorHAnsi" w:cstheme="minorHAnsi"/>
        </w:rPr>
        <w:t>OVRB</w:t>
      </w:r>
      <w:r w:rsidR="004628B2" w:rsidRPr="005C2973">
        <w:rPr>
          <w:rFonts w:asciiTheme="minorHAnsi" w:hAnsiTheme="minorHAnsi" w:cstheme="minorHAnsi"/>
        </w:rPr>
        <w:t xml:space="preserve"> seem to be effective with meeting their goals and priorities.</w:t>
      </w:r>
    </w:p>
    <w:p w14:paraId="53CF08F4"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I think the staff is doing a good job. Keep working told our goals.</w:t>
      </w:r>
    </w:p>
    <w:p w14:paraId="48975C38"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Excited to see the consultants' proposal for the overhaul of the Ability Works. The model for Personal and Vocational Adjustment Training is still a good one.</w:t>
      </w:r>
    </w:p>
    <w:p w14:paraId="71B9B98A" w14:textId="77777777" w:rsidR="004628B2" w:rsidRPr="005C2973" w:rsidRDefault="004628B2" w:rsidP="00DF0687">
      <w:pPr>
        <w:pStyle w:val="ListParagraph"/>
        <w:widowControl/>
        <w:numPr>
          <w:ilvl w:val="0"/>
          <w:numId w:val="35"/>
        </w:numPr>
        <w:autoSpaceDE/>
        <w:autoSpaceDN/>
        <w:spacing w:after="80"/>
        <w:contextualSpacing/>
        <w:rPr>
          <w:rFonts w:asciiTheme="minorHAnsi" w:hAnsiTheme="minorHAnsi" w:cstheme="minorHAnsi"/>
        </w:rPr>
      </w:pPr>
      <w:r w:rsidRPr="005C2973">
        <w:rPr>
          <w:rFonts w:asciiTheme="minorHAnsi" w:hAnsiTheme="minorHAnsi" w:cstheme="minorHAnsi"/>
        </w:rPr>
        <w:t>No</w:t>
      </w:r>
    </w:p>
    <w:p w14:paraId="6834F980" w14:textId="4033FAF6" w:rsidR="00D33353" w:rsidRPr="005C2973" w:rsidRDefault="00D33353" w:rsidP="009F3A38">
      <w:pPr>
        <w:pStyle w:val="NoSpacing"/>
        <w:ind w:left="1980" w:hanging="540"/>
        <w:rPr>
          <w:rFonts w:cstheme="minorHAnsi"/>
          <w:b/>
          <w:bCs/>
          <w:color w:val="000000" w:themeColor="text1"/>
        </w:rPr>
      </w:pPr>
      <w:bookmarkStart w:id="37" w:name="_Hlk213683101"/>
      <w:r w:rsidRPr="005C2973">
        <w:rPr>
          <w:rFonts w:cstheme="minorHAnsi"/>
          <w:b/>
          <w:bCs/>
          <w:color w:val="000000" w:themeColor="text1"/>
        </w:rPr>
        <w:t xml:space="preserve">Q4: </w:t>
      </w:r>
      <w:r w:rsidR="00E466CD" w:rsidRPr="005C2973">
        <w:rPr>
          <w:rFonts w:cstheme="minorHAnsi"/>
          <w:b/>
          <w:bCs/>
          <w:color w:val="000000" w:themeColor="text1"/>
        </w:rPr>
        <w:t xml:space="preserve">   </w:t>
      </w:r>
      <w:r w:rsidRPr="005C2973">
        <w:rPr>
          <w:rFonts w:cstheme="minorHAnsi"/>
          <w:b/>
          <w:bCs/>
          <w:color w:val="000000" w:themeColor="text1"/>
        </w:rPr>
        <w:t>What further input do you have for the establishment of the Community Rehabilitation Program (CRP) for the blind?</w:t>
      </w:r>
    </w:p>
    <w:bookmarkEnd w:id="37"/>
    <w:p w14:paraId="653D2517"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No response</w:t>
      </w:r>
    </w:p>
    <w:p w14:paraId="75C4C522"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N/A</w:t>
      </w:r>
    </w:p>
    <w:p w14:paraId="18CBAB21"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Do not neglect the traditional training setting at the Addie McBryde Center.</w:t>
      </w:r>
    </w:p>
    <w:p w14:paraId="5870DB8A"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Establishing a CRP for the blind is a wonderful step toward expanding equitable access to training and employment opportunities. Involving consumers and community partners early in the planning process will ensure the program meets real-world needs and promotes inclusion.</w:t>
      </w:r>
    </w:p>
    <w:p w14:paraId="7CA33311"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None</w:t>
      </w:r>
    </w:p>
    <w:p w14:paraId="1BEB0FA2"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Having a choice of services and service providers is helpful to the consumers with achieving employment outcomes.</w:t>
      </w:r>
    </w:p>
    <w:p w14:paraId="23C38874"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The staff is making great strides in this area.</w:t>
      </w:r>
    </w:p>
    <w:p w14:paraId="1F569260"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More outreach to attract more customers to utilize it.</w:t>
      </w:r>
    </w:p>
    <w:p w14:paraId="573A243F" w14:textId="77777777" w:rsidR="00E8752B" w:rsidRPr="005C2973" w:rsidRDefault="00E8752B" w:rsidP="00DF0687">
      <w:pPr>
        <w:pStyle w:val="ListParagraph"/>
        <w:widowControl/>
        <w:numPr>
          <w:ilvl w:val="0"/>
          <w:numId w:val="36"/>
        </w:numPr>
        <w:autoSpaceDE/>
        <w:autoSpaceDN/>
        <w:spacing w:after="80"/>
        <w:contextualSpacing/>
        <w:rPr>
          <w:rFonts w:asciiTheme="minorHAnsi" w:hAnsiTheme="minorHAnsi" w:cstheme="minorHAnsi"/>
        </w:rPr>
      </w:pPr>
      <w:r w:rsidRPr="005C2973">
        <w:rPr>
          <w:rFonts w:asciiTheme="minorHAnsi" w:hAnsiTheme="minorHAnsi" w:cstheme="minorHAnsi"/>
        </w:rPr>
        <w:t>No</w:t>
      </w:r>
    </w:p>
    <w:p w14:paraId="61025960" w14:textId="4A16552C" w:rsidR="00E85FD1" w:rsidRPr="005C2973" w:rsidRDefault="00E85FD1" w:rsidP="00E85FD1">
      <w:pPr>
        <w:pStyle w:val="NoSpacing"/>
        <w:ind w:left="1980" w:hanging="540"/>
        <w:rPr>
          <w:rFonts w:cstheme="minorHAnsi"/>
          <w:b/>
          <w:bCs/>
          <w:color w:val="000000" w:themeColor="text1"/>
        </w:rPr>
      </w:pPr>
      <w:r w:rsidRPr="005C2973">
        <w:rPr>
          <w:rFonts w:cstheme="minorHAnsi"/>
          <w:b/>
          <w:bCs/>
          <w:color w:val="000000" w:themeColor="text1"/>
        </w:rPr>
        <w:t xml:space="preserve">Q5:    </w:t>
      </w:r>
      <w:r w:rsidR="00211E10" w:rsidRPr="005C2973">
        <w:rPr>
          <w:rFonts w:cstheme="minorHAnsi"/>
          <w:b/>
          <w:bCs/>
          <w:color w:val="000000" w:themeColor="text1"/>
        </w:rPr>
        <w:t xml:space="preserve">After reviewing the </w:t>
      </w:r>
      <w:r w:rsidR="009A3AEE" w:rsidRPr="005C2973">
        <w:rPr>
          <w:rFonts w:cstheme="minorHAnsi"/>
          <w:b/>
          <w:bCs/>
          <w:color w:val="000000" w:themeColor="text1"/>
        </w:rPr>
        <w:t>SRC</w:t>
      </w:r>
      <w:r w:rsidR="00211E10" w:rsidRPr="005C2973">
        <w:rPr>
          <w:rFonts w:cstheme="minorHAnsi"/>
          <w:b/>
          <w:bCs/>
          <w:color w:val="000000" w:themeColor="text1"/>
        </w:rPr>
        <w:t xml:space="preserve"> website, do you have any suggestions or changes you like to see made or added?</w:t>
      </w:r>
    </w:p>
    <w:p w14:paraId="5076C138" w14:textId="77777777"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N/A</w:t>
      </w:r>
    </w:p>
    <w:p w14:paraId="76DF739B" w14:textId="6EE51D98"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 xml:space="preserve">Just agree with everyone to have it on the front page of the </w:t>
      </w:r>
      <w:r w:rsidR="009A3AEE" w:rsidRPr="005C2973">
        <w:rPr>
          <w:rFonts w:asciiTheme="minorHAnsi" w:hAnsiTheme="minorHAnsi" w:cstheme="minorHAnsi"/>
        </w:rPr>
        <w:t>MDRS</w:t>
      </w:r>
      <w:r w:rsidRPr="005C2973">
        <w:rPr>
          <w:rFonts w:asciiTheme="minorHAnsi" w:hAnsiTheme="minorHAnsi" w:cstheme="minorHAnsi"/>
        </w:rPr>
        <w:t xml:space="preserve"> website for easy accessibility.</w:t>
      </w:r>
    </w:p>
    <w:p w14:paraId="75630195" w14:textId="77777777"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None at this time.</w:t>
      </w:r>
    </w:p>
    <w:p w14:paraId="7240B021" w14:textId="69F57BAC"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 xml:space="preserve">The website is informative and easy to navigate. Adding brief success stories, highlights, and updates on State Plan progress could increase engagement and help the public better understand the </w:t>
      </w:r>
      <w:r w:rsidR="009A3AEE" w:rsidRPr="005C2973">
        <w:rPr>
          <w:rFonts w:asciiTheme="minorHAnsi" w:hAnsiTheme="minorHAnsi" w:cstheme="minorHAnsi"/>
        </w:rPr>
        <w:t>SRC</w:t>
      </w:r>
      <w:r w:rsidRPr="005C2973">
        <w:rPr>
          <w:rFonts w:asciiTheme="minorHAnsi" w:hAnsiTheme="minorHAnsi" w:cstheme="minorHAnsi"/>
        </w:rPr>
        <w:t>’s work and impact.</w:t>
      </w:r>
    </w:p>
    <w:p w14:paraId="36B1DDB2" w14:textId="77777777"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None</w:t>
      </w:r>
    </w:p>
    <w:p w14:paraId="6092CB4E" w14:textId="77777777"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Not at this time.</w:t>
      </w:r>
    </w:p>
    <w:p w14:paraId="7A8E60C6" w14:textId="77777777"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The website is outstanding. Thank you for your hard work, Ms. Cone.</w:t>
      </w:r>
    </w:p>
    <w:p w14:paraId="43238C48" w14:textId="77777777" w:rsidR="005E1F11" w:rsidRPr="005C2973"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It's important to update it at least quarterly to keep it relevant.</w:t>
      </w:r>
    </w:p>
    <w:p w14:paraId="775A1FBF" w14:textId="77777777" w:rsidR="005B7406" w:rsidRDefault="005E1F11" w:rsidP="00DF0687">
      <w:pPr>
        <w:pStyle w:val="ListParagraph"/>
        <w:widowControl/>
        <w:numPr>
          <w:ilvl w:val="0"/>
          <w:numId w:val="37"/>
        </w:numPr>
        <w:autoSpaceDE/>
        <w:autoSpaceDN/>
        <w:spacing w:after="80"/>
        <w:contextualSpacing/>
        <w:rPr>
          <w:rFonts w:asciiTheme="minorHAnsi" w:hAnsiTheme="minorHAnsi" w:cstheme="minorHAnsi"/>
        </w:rPr>
      </w:pPr>
      <w:r w:rsidRPr="005C2973">
        <w:rPr>
          <w:rFonts w:asciiTheme="minorHAnsi" w:hAnsiTheme="minorHAnsi" w:cstheme="minorHAnsi"/>
        </w:rPr>
        <w:t>None at this time</w:t>
      </w:r>
    </w:p>
    <w:p w14:paraId="16C4A044" w14:textId="77777777" w:rsidR="00776845" w:rsidRPr="005C2973" w:rsidRDefault="00776845" w:rsidP="005C2973">
      <w:pPr>
        <w:pStyle w:val="ListParagraph"/>
        <w:widowControl/>
        <w:autoSpaceDE/>
        <w:autoSpaceDN/>
        <w:spacing w:after="80"/>
        <w:ind w:left="2340" w:firstLine="0"/>
        <w:contextualSpacing/>
        <w:rPr>
          <w:rFonts w:asciiTheme="minorHAnsi" w:hAnsiTheme="minorHAnsi" w:cstheme="minorHAnsi"/>
        </w:rPr>
      </w:pPr>
    </w:p>
    <w:p w14:paraId="44B994BE" w14:textId="4B46F743" w:rsidR="00814052" w:rsidRDefault="004D5E02" w:rsidP="00E45D03">
      <w:pPr>
        <w:pStyle w:val="BodyText"/>
        <w:tabs>
          <w:tab w:val="left" w:pos="1080"/>
          <w:tab w:val="left" w:pos="1170"/>
        </w:tabs>
        <w:ind w:left="1080" w:right="450" w:hanging="90"/>
        <w:rPr>
          <w:rFonts w:asciiTheme="minorHAnsi" w:hAnsiTheme="minorHAnsi" w:cstheme="minorHAnsi"/>
          <w:b/>
          <w:bCs/>
          <w:color w:val="000000" w:themeColor="text1"/>
          <w:sz w:val="24"/>
          <w:szCs w:val="24"/>
        </w:rPr>
      </w:pPr>
      <w:r w:rsidRPr="00D0158A">
        <w:rPr>
          <w:rFonts w:ascii="Britannic Bold" w:hAnsi="Britannic Bold"/>
          <w:i/>
          <w:iCs/>
          <w:color w:val="000000" w:themeColor="text1"/>
          <w:sz w:val="28"/>
          <w:szCs w:val="28"/>
          <w:highlight w:val="lightGray"/>
          <w:u w:val="single"/>
        </w:rPr>
        <w:t xml:space="preserve">Continued, </w:t>
      </w:r>
      <w:r>
        <w:rPr>
          <w:rFonts w:ascii="Britannic Bold" w:hAnsi="Britannic Bold"/>
          <w:color w:val="000000" w:themeColor="text1"/>
          <w:sz w:val="28"/>
          <w:szCs w:val="28"/>
          <w:highlight w:val="lightGray"/>
          <w:u w:val="single"/>
        </w:rPr>
        <w:t>2024</w:t>
      </w:r>
      <w:r w:rsidRPr="00D0158A">
        <w:rPr>
          <w:rFonts w:ascii="Britannic Bold" w:hAnsi="Britannic Bold"/>
          <w:color w:val="000000" w:themeColor="text1"/>
          <w:sz w:val="28"/>
          <w:szCs w:val="28"/>
          <w:highlight w:val="lightGray"/>
          <w:u w:val="single"/>
        </w:rPr>
        <w:t xml:space="preserve"> Mississippi - State Rehabilitation Council Activities</w:t>
      </w:r>
      <w:bookmarkStart w:id="38" w:name="Office_of_Business_Development_(OBD)_-_I"/>
      <w:bookmarkStart w:id="39" w:name="Nominations_Committee_–_Ms._Meruvia_disc"/>
      <w:bookmarkStart w:id="40" w:name="__Continued,_2022_MISSISSIPPI_-_STATE_RE"/>
      <w:bookmarkStart w:id="41" w:name="and_Ms._Hall_will_be_invited_along_with_"/>
      <w:bookmarkEnd w:id="38"/>
      <w:bookmarkEnd w:id="39"/>
      <w:bookmarkEnd w:id="40"/>
      <w:bookmarkEnd w:id="41"/>
    </w:p>
    <w:p w14:paraId="6A61B667" w14:textId="474B006B" w:rsidR="001E6F5F" w:rsidRPr="001E6F5F" w:rsidRDefault="001E6F5F" w:rsidP="004F0D87">
      <w:pPr>
        <w:pStyle w:val="BodyText"/>
        <w:ind w:left="1080" w:right="90"/>
        <w:jc w:val="center"/>
        <w:rPr>
          <w:rFonts w:ascii="Britannic Bold" w:hAnsi="Britannic Bold" w:cstheme="minorHAnsi"/>
          <w:b/>
          <w:bCs/>
          <w:color w:val="000000" w:themeColor="text1"/>
          <w:sz w:val="28"/>
          <w:szCs w:val="28"/>
        </w:rPr>
      </w:pPr>
      <w:r w:rsidRPr="001E6F5F">
        <w:rPr>
          <w:rFonts w:ascii="Britannic Bold" w:hAnsi="Britannic Bold" w:cstheme="minorHAnsi"/>
          <w:b/>
          <w:bCs/>
          <w:color w:val="000000" w:themeColor="text1"/>
          <w:sz w:val="28"/>
          <w:szCs w:val="28"/>
        </w:rPr>
        <w:t>Additional State Rehabilitation Council Member Activities in Partnership with the</w:t>
      </w:r>
    </w:p>
    <w:p w14:paraId="7AC11045" w14:textId="235BEF86" w:rsidR="001E6F5F" w:rsidRPr="001E6F5F" w:rsidRDefault="001E6F5F" w:rsidP="004F0D87">
      <w:pPr>
        <w:pStyle w:val="BodyText"/>
        <w:ind w:left="1080" w:right="90"/>
        <w:jc w:val="center"/>
        <w:rPr>
          <w:rFonts w:ascii="Britannic Bold" w:hAnsi="Britannic Bold" w:cstheme="minorHAnsi"/>
          <w:b/>
          <w:bCs/>
          <w:color w:val="000000" w:themeColor="text1"/>
          <w:sz w:val="28"/>
          <w:szCs w:val="28"/>
        </w:rPr>
      </w:pPr>
      <w:r w:rsidRPr="001E6F5F">
        <w:rPr>
          <w:rFonts w:ascii="Britannic Bold" w:hAnsi="Britannic Bold" w:cstheme="minorHAnsi"/>
          <w:b/>
          <w:bCs/>
          <w:color w:val="000000" w:themeColor="text1"/>
          <w:sz w:val="28"/>
          <w:szCs w:val="28"/>
        </w:rPr>
        <w:t>Offices of Vocational Rehabilitation and Vocational Rehabilitation for the Blind</w:t>
      </w:r>
    </w:p>
    <w:p w14:paraId="1F71EA30" w14:textId="76B43779" w:rsidR="00924E10" w:rsidRPr="00E529A6" w:rsidRDefault="009A3AEE" w:rsidP="00867881">
      <w:pPr>
        <w:pStyle w:val="BodyText"/>
        <w:ind w:left="1080" w:right="90"/>
        <w:jc w:val="both"/>
        <w:rPr>
          <w:rFonts w:asciiTheme="minorHAnsi" w:hAnsiTheme="minorHAnsi" w:cstheme="minorHAnsi"/>
          <w:color w:val="000000" w:themeColor="text1"/>
          <w:sz w:val="22"/>
          <w:szCs w:val="22"/>
        </w:rPr>
      </w:pPr>
      <w:r w:rsidRPr="00E529A6">
        <w:rPr>
          <w:rFonts w:asciiTheme="minorHAnsi" w:hAnsiTheme="minorHAnsi" w:cstheme="minorHAnsi"/>
          <w:b/>
          <w:bCs/>
          <w:color w:val="000000" w:themeColor="text1"/>
          <w:sz w:val="22"/>
          <w:szCs w:val="22"/>
        </w:rPr>
        <w:t>OVR</w:t>
      </w:r>
      <w:r w:rsidR="00356F18" w:rsidRPr="00E529A6">
        <w:rPr>
          <w:rFonts w:asciiTheme="minorHAnsi" w:hAnsiTheme="minorHAnsi" w:cstheme="minorHAnsi"/>
          <w:b/>
          <w:bCs/>
          <w:color w:val="000000" w:themeColor="text1"/>
          <w:sz w:val="22"/>
          <w:szCs w:val="22"/>
        </w:rPr>
        <w:t xml:space="preserve"> and </w:t>
      </w:r>
      <w:r w:rsidRPr="00E529A6">
        <w:rPr>
          <w:rFonts w:asciiTheme="minorHAnsi" w:hAnsiTheme="minorHAnsi" w:cstheme="minorHAnsi"/>
          <w:b/>
          <w:bCs/>
          <w:color w:val="000000" w:themeColor="text1"/>
          <w:sz w:val="22"/>
          <w:szCs w:val="22"/>
        </w:rPr>
        <w:t>OVRB</w:t>
      </w:r>
      <w:r w:rsidR="00356F18" w:rsidRPr="00E529A6">
        <w:rPr>
          <w:rFonts w:asciiTheme="minorHAnsi" w:hAnsiTheme="minorHAnsi" w:cstheme="minorHAnsi"/>
          <w:color w:val="000000" w:themeColor="text1"/>
          <w:sz w:val="22"/>
          <w:szCs w:val="22"/>
        </w:rPr>
        <w:t xml:space="preserve"> are advocates of the State Rehabilitation Council’s mission and assist the </w:t>
      </w:r>
      <w:r w:rsidRPr="00E529A6">
        <w:rPr>
          <w:rFonts w:asciiTheme="minorHAnsi" w:hAnsiTheme="minorHAnsi" w:cstheme="minorHAnsi"/>
          <w:color w:val="000000" w:themeColor="text1"/>
          <w:sz w:val="22"/>
          <w:szCs w:val="22"/>
        </w:rPr>
        <w:t>SRC</w:t>
      </w:r>
      <w:r w:rsidR="00356F18" w:rsidRPr="00E529A6">
        <w:rPr>
          <w:rFonts w:asciiTheme="minorHAnsi" w:hAnsiTheme="minorHAnsi" w:cstheme="minorHAnsi"/>
          <w:color w:val="000000" w:themeColor="text1"/>
          <w:sz w:val="22"/>
          <w:szCs w:val="22"/>
        </w:rPr>
        <w:t xml:space="preserve"> with its responsibilities.</w:t>
      </w:r>
      <w:r w:rsidR="00356F18" w:rsidRPr="00E529A6">
        <w:rPr>
          <w:rFonts w:asciiTheme="minorHAnsi" w:hAnsiTheme="minorHAnsi" w:cstheme="minorHAnsi"/>
          <w:color w:val="000000" w:themeColor="text1"/>
          <w:spacing w:val="40"/>
          <w:sz w:val="22"/>
          <w:szCs w:val="22"/>
        </w:rPr>
        <w:t xml:space="preserve"> </w:t>
      </w:r>
      <w:r w:rsidR="00356F18" w:rsidRPr="00E529A6">
        <w:rPr>
          <w:rFonts w:asciiTheme="minorHAnsi" w:hAnsiTheme="minorHAnsi" w:cstheme="minorHAnsi"/>
          <w:color w:val="000000" w:themeColor="text1"/>
          <w:sz w:val="22"/>
          <w:szCs w:val="22"/>
        </w:rPr>
        <w:t xml:space="preserve">The offices of </w:t>
      </w:r>
      <w:r w:rsidRPr="00E529A6">
        <w:rPr>
          <w:rFonts w:asciiTheme="minorHAnsi" w:hAnsiTheme="minorHAnsi" w:cstheme="minorHAnsi"/>
          <w:color w:val="000000" w:themeColor="text1"/>
          <w:sz w:val="22"/>
          <w:szCs w:val="22"/>
        </w:rPr>
        <w:t>OVR</w:t>
      </w:r>
      <w:r w:rsidR="00356F18" w:rsidRPr="00E529A6">
        <w:rPr>
          <w:rFonts w:asciiTheme="minorHAnsi" w:hAnsiTheme="minorHAnsi" w:cstheme="minorHAnsi"/>
          <w:color w:val="000000" w:themeColor="text1"/>
          <w:sz w:val="22"/>
          <w:szCs w:val="22"/>
        </w:rPr>
        <w:t xml:space="preserve"> and </w:t>
      </w:r>
      <w:r w:rsidRPr="00E529A6">
        <w:rPr>
          <w:rFonts w:asciiTheme="minorHAnsi" w:hAnsiTheme="minorHAnsi" w:cstheme="minorHAnsi"/>
          <w:color w:val="000000" w:themeColor="text1"/>
          <w:sz w:val="22"/>
          <w:szCs w:val="22"/>
        </w:rPr>
        <w:t>OVRB</w:t>
      </w:r>
      <w:r w:rsidR="00356F18" w:rsidRPr="00E529A6">
        <w:rPr>
          <w:rFonts w:asciiTheme="minorHAnsi" w:hAnsiTheme="minorHAnsi" w:cstheme="minorHAnsi"/>
          <w:color w:val="000000" w:themeColor="text1"/>
          <w:sz w:val="22"/>
          <w:szCs w:val="22"/>
        </w:rPr>
        <w:t xml:space="preserve"> provide liaison support as well as administrative, technical assistance, and coordination in support of the </w:t>
      </w:r>
      <w:r w:rsidRPr="00E529A6">
        <w:rPr>
          <w:rFonts w:asciiTheme="minorHAnsi" w:hAnsiTheme="minorHAnsi" w:cstheme="minorHAnsi"/>
          <w:color w:val="000000" w:themeColor="text1"/>
          <w:sz w:val="22"/>
          <w:szCs w:val="22"/>
        </w:rPr>
        <w:t>SRC</w:t>
      </w:r>
      <w:r w:rsidR="00356F18" w:rsidRPr="00E529A6">
        <w:rPr>
          <w:rFonts w:asciiTheme="minorHAnsi" w:hAnsiTheme="minorHAnsi" w:cstheme="minorHAnsi"/>
          <w:color w:val="000000" w:themeColor="text1"/>
          <w:sz w:val="22"/>
          <w:szCs w:val="22"/>
        </w:rPr>
        <w:t>’s responsibilities</w:t>
      </w:r>
      <w:r w:rsidR="00B16129" w:rsidRPr="00E529A6">
        <w:rPr>
          <w:rFonts w:asciiTheme="minorHAnsi" w:hAnsiTheme="minorHAnsi" w:cstheme="minorHAnsi"/>
          <w:color w:val="000000" w:themeColor="text1"/>
          <w:sz w:val="22"/>
          <w:szCs w:val="22"/>
        </w:rPr>
        <w:t xml:space="preserve">. </w:t>
      </w:r>
    </w:p>
    <w:p w14:paraId="4848D017" w14:textId="2F252719" w:rsidR="00924E10" w:rsidRPr="00E529A6" w:rsidRDefault="00924E10" w:rsidP="00867881">
      <w:pPr>
        <w:pStyle w:val="BodyText"/>
        <w:ind w:left="1080" w:right="90"/>
        <w:jc w:val="both"/>
        <w:rPr>
          <w:rFonts w:asciiTheme="minorHAnsi" w:hAnsiTheme="minorHAnsi" w:cstheme="minorHAnsi"/>
          <w:color w:val="000000" w:themeColor="text1"/>
          <w:sz w:val="22"/>
          <w:szCs w:val="22"/>
        </w:rPr>
      </w:pPr>
    </w:p>
    <w:p w14:paraId="14F50FAD" w14:textId="444D7827" w:rsidR="00013B11" w:rsidRPr="00E529A6" w:rsidRDefault="00356F18" w:rsidP="00867881">
      <w:pPr>
        <w:pStyle w:val="BodyText"/>
        <w:ind w:left="1080" w:right="90"/>
        <w:jc w:val="both"/>
        <w:rPr>
          <w:rFonts w:asciiTheme="minorHAnsi" w:hAnsiTheme="minorHAnsi" w:cstheme="minorHAnsi"/>
          <w:color w:val="000000" w:themeColor="text1"/>
          <w:sz w:val="22"/>
          <w:szCs w:val="22"/>
        </w:rPr>
      </w:pPr>
      <w:r w:rsidRPr="00E529A6">
        <w:rPr>
          <w:rFonts w:asciiTheme="minorHAnsi" w:hAnsiTheme="minorHAnsi" w:cstheme="minorHAnsi"/>
          <w:color w:val="000000" w:themeColor="text1"/>
          <w:sz w:val="22"/>
          <w:szCs w:val="22"/>
        </w:rPr>
        <w:t xml:space="preserve">Support is provided by </w:t>
      </w:r>
      <w:r w:rsidR="009A3AEE" w:rsidRPr="00E529A6">
        <w:rPr>
          <w:rFonts w:asciiTheme="minorHAnsi" w:hAnsiTheme="minorHAnsi" w:cstheme="minorHAnsi"/>
          <w:color w:val="000000" w:themeColor="text1"/>
          <w:sz w:val="22"/>
          <w:szCs w:val="22"/>
        </w:rPr>
        <w:t>MDRS</w:t>
      </w:r>
      <w:r w:rsidRPr="00E529A6">
        <w:rPr>
          <w:rFonts w:asciiTheme="minorHAnsi" w:hAnsiTheme="minorHAnsi" w:cstheme="minorHAnsi"/>
          <w:color w:val="000000" w:themeColor="text1"/>
          <w:sz w:val="22"/>
          <w:szCs w:val="22"/>
        </w:rPr>
        <w:t>-</w:t>
      </w:r>
      <w:r w:rsidR="009A3AEE" w:rsidRPr="00E529A6">
        <w:rPr>
          <w:rFonts w:asciiTheme="minorHAnsi" w:hAnsiTheme="minorHAnsi" w:cstheme="minorHAnsi"/>
          <w:color w:val="000000" w:themeColor="text1"/>
          <w:sz w:val="22"/>
          <w:szCs w:val="22"/>
        </w:rPr>
        <w:t>OVR</w:t>
      </w:r>
      <w:r w:rsidRPr="00E529A6">
        <w:rPr>
          <w:rFonts w:asciiTheme="minorHAnsi" w:hAnsiTheme="minorHAnsi" w:cstheme="minorHAnsi"/>
          <w:color w:val="000000" w:themeColor="text1"/>
          <w:sz w:val="22"/>
          <w:szCs w:val="22"/>
        </w:rPr>
        <w:t>/</w:t>
      </w:r>
      <w:r w:rsidR="009A3AEE" w:rsidRPr="00E529A6">
        <w:rPr>
          <w:rFonts w:asciiTheme="minorHAnsi" w:hAnsiTheme="minorHAnsi" w:cstheme="minorHAnsi"/>
          <w:color w:val="000000" w:themeColor="text1"/>
          <w:sz w:val="22"/>
          <w:szCs w:val="22"/>
        </w:rPr>
        <w:t>OVRB</w:t>
      </w:r>
      <w:r w:rsidRPr="00E529A6">
        <w:rPr>
          <w:rFonts w:asciiTheme="minorHAnsi" w:hAnsiTheme="minorHAnsi" w:cstheme="minorHAnsi"/>
          <w:color w:val="000000" w:themeColor="text1"/>
          <w:sz w:val="22"/>
          <w:szCs w:val="22"/>
        </w:rPr>
        <w:t xml:space="preserve"> to coordinate activities, provide administrative support, and</w:t>
      </w:r>
      <w:r w:rsidRPr="00E529A6">
        <w:rPr>
          <w:rFonts w:asciiTheme="minorHAnsi" w:hAnsiTheme="minorHAnsi" w:cstheme="minorHAnsi"/>
          <w:color w:val="000000" w:themeColor="text1"/>
          <w:spacing w:val="-5"/>
          <w:sz w:val="22"/>
          <w:szCs w:val="22"/>
        </w:rPr>
        <w:t xml:space="preserve"> </w:t>
      </w:r>
      <w:r w:rsidRPr="00E529A6">
        <w:rPr>
          <w:rFonts w:asciiTheme="minorHAnsi" w:hAnsiTheme="minorHAnsi" w:cstheme="minorHAnsi"/>
          <w:color w:val="000000" w:themeColor="text1"/>
          <w:sz w:val="22"/>
          <w:szCs w:val="22"/>
        </w:rPr>
        <w:t>when</w:t>
      </w:r>
      <w:r w:rsidRPr="00E529A6">
        <w:rPr>
          <w:rFonts w:asciiTheme="minorHAnsi" w:hAnsiTheme="minorHAnsi" w:cstheme="minorHAnsi"/>
          <w:color w:val="000000" w:themeColor="text1"/>
          <w:spacing w:val="-5"/>
          <w:sz w:val="22"/>
          <w:szCs w:val="22"/>
        </w:rPr>
        <w:t xml:space="preserve"> </w:t>
      </w:r>
      <w:r w:rsidRPr="00E529A6">
        <w:rPr>
          <w:rFonts w:asciiTheme="minorHAnsi" w:hAnsiTheme="minorHAnsi" w:cstheme="minorHAnsi"/>
          <w:color w:val="000000" w:themeColor="text1"/>
          <w:sz w:val="22"/>
          <w:szCs w:val="22"/>
        </w:rPr>
        <w:t>necessary,</w:t>
      </w:r>
      <w:r w:rsidRPr="00E529A6">
        <w:rPr>
          <w:rFonts w:asciiTheme="minorHAnsi" w:hAnsiTheme="minorHAnsi" w:cstheme="minorHAnsi"/>
          <w:color w:val="000000" w:themeColor="text1"/>
          <w:spacing w:val="-4"/>
          <w:sz w:val="22"/>
          <w:szCs w:val="22"/>
        </w:rPr>
        <w:t xml:space="preserve"> </w:t>
      </w:r>
      <w:r w:rsidRPr="00E529A6">
        <w:rPr>
          <w:rFonts w:asciiTheme="minorHAnsi" w:hAnsiTheme="minorHAnsi" w:cstheme="minorHAnsi"/>
          <w:color w:val="000000" w:themeColor="text1"/>
          <w:sz w:val="22"/>
          <w:szCs w:val="22"/>
        </w:rPr>
        <w:t>to</w:t>
      </w:r>
      <w:r w:rsidRPr="00E529A6">
        <w:rPr>
          <w:rFonts w:asciiTheme="minorHAnsi" w:hAnsiTheme="minorHAnsi" w:cstheme="minorHAnsi"/>
          <w:color w:val="000000" w:themeColor="text1"/>
          <w:spacing w:val="-6"/>
          <w:sz w:val="22"/>
          <w:szCs w:val="22"/>
        </w:rPr>
        <w:t xml:space="preserve"> </w:t>
      </w:r>
      <w:r w:rsidRPr="00E529A6">
        <w:rPr>
          <w:rFonts w:asciiTheme="minorHAnsi" w:hAnsiTheme="minorHAnsi" w:cstheme="minorHAnsi"/>
          <w:color w:val="000000" w:themeColor="text1"/>
          <w:sz w:val="22"/>
          <w:szCs w:val="22"/>
        </w:rPr>
        <w:t>facilitate</w:t>
      </w:r>
      <w:r w:rsidRPr="00E529A6">
        <w:rPr>
          <w:rFonts w:asciiTheme="minorHAnsi" w:hAnsiTheme="minorHAnsi" w:cstheme="minorHAnsi"/>
          <w:color w:val="000000" w:themeColor="text1"/>
          <w:spacing w:val="-5"/>
          <w:sz w:val="22"/>
          <w:szCs w:val="22"/>
        </w:rPr>
        <w:t xml:space="preserve"> </w:t>
      </w:r>
      <w:r w:rsidRPr="00E529A6">
        <w:rPr>
          <w:rFonts w:asciiTheme="minorHAnsi" w:hAnsiTheme="minorHAnsi" w:cstheme="minorHAnsi"/>
          <w:color w:val="000000" w:themeColor="text1"/>
          <w:sz w:val="22"/>
          <w:szCs w:val="22"/>
        </w:rPr>
        <w:t>the</w:t>
      </w:r>
      <w:r w:rsidRPr="00E529A6">
        <w:rPr>
          <w:rFonts w:asciiTheme="minorHAnsi" w:hAnsiTheme="minorHAnsi" w:cstheme="minorHAnsi"/>
          <w:color w:val="000000" w:themeColor="text1"/>
          <w:spacing w:val="-4"/>
          <w:sz w:val="22"/>
          <w:szCs w:val="22"/>
        </w:rPr>
        <w:t xml:space="preserve"> </w:t>
      </w:r>
      <w:r w:rsidRPr="00E529A6">
        <w:rPr>
          <w:rFonts w:asciiTheme="minorHAnsi" w:hAnsiTheme="minorHAnsi" w:cstheme="minorHAnsi"/>
          <w:color w:val="000000" w:themeColor="text1"/>
          <w:sz w:val="22"/>
          <w:szCs w:val="22"/>
        </w:rPr>
        <w:t>work</w:t>
      </w:r>
      <w:r w:rsidRPr="00E529A6">
        <w:rPr>
          <w:rFonts w:asciiTheme="minorHAnsi" w:hAnsiTheme="minorHAnsi" w:cstheme="minorHAnsi"/>
          <w:color w:val="000000" w:themeColor="text1"/>
          <w:spacing w:val="-4"/>
          <w:sz w:val="22"/>
          <w:szCs w:val="22"/>
        </w:rPr>
        <w:t xml:space="preserve"> </w:t>
      </w:r>
      <w:r w:rsidRPr="00E529A6">
        <w:rPr>
          <w:rFonts w:asciiTheme="minorHAnsi" w:hAnsiTheme="minorHAnsi" w:cstheme="minorHAnsi"/>
          <w:color w:val="000000" w:themeColor="text1"/>
          <w:sz w:val="22"/>
          <w:szCs w:val="22"/>
        </w:rPr>
        <w:t>of</w:t>
      </w:r>
      <w:r w:rsidRPr="00E529A6">
        <w:rPr>
          <w:rFonts w:asciiTheme="minorHAnsi" w:hAnsiTheme="minorHAnsi" w:cstheme="minorHAnsi"/>
          <w:color w:val="000000" w:themeColor="text1"/>
          <w:spacing w:val="-2"/>
          <w:sz w:val="22"/>
          <w:szCs w:val="22"/>
        </w:rPr>
        <w:t xml:space="preserve"> </w:t>
      </w:r>
      <w:r w:rsidRPr="00E529A6">
        <w:rPr>
          <w:rFonts w:asciiTheme="minorHAnsi" w:hAnsiTheme="minorHAnsi" w:cstheme="minorHAnsi"/>
          <w:color w:val="000000" w:themeColor="text1"/>
          <w:sz w:val="22"/>
          <w:szCs w:val="22"/>
        </w:rPr>
        <w:t>the</w:t>
      </w:r>
      <w:r w:rsidRPr="00E529A6">
        <w:rPr>
          <w:rFonts w:asciiTheme="minorHAnsi" w:hAnsiTheme="minorHAnsi" w:cstheme="minorHAnsi"/>
          <w:color w:val="000000" w:themeColor="text1"/>
          <w:spacing w:val="-5"/>
          <w:sz w:val="22"/>
          <w:szCs w:val="22"/>
        </w:rPr>
        <w:t xml:space="preserve"> </w:t>
      </w:r>
      <w:r w:rsidR="009A3AEE" w:rsidRPr="00E529A6">
        <w:rPr>
          <w:rFonts w:asciiTheme="minorHAnsi" w:hAnsiTheme="minorHAnsi" w:cstheme="minorHAnsi"/>
          <w:color w:val="000000" w:themeColor="text1"/>
          <w:sz w:val="22"/>
          <w:szCs w:val="22"/>
        </w:rPr>
        <w:t>SRC</w:t>
      </w:r>
      <w:r w:rsidRPr="00E529A6">
        <w:rPr>
          <w:rFonts w:asciiTheme="minorHAnsi" w:hAnsiTheme="minorHAnsi" w:cstheme="minorHAnsi"/>
          <w:color w:val="000000" w:themeColor="text1"/>
          <w:spacing w:val="-5"/>
          <w:sz w:val="22"/>
          <w:szCs w:val="22"/>
        </w:rPr>
        <w:t xml:space="preserve"> </w:t>
      </w:r>
      <w:r w:rsidRPr="00E529A6">
        <w:rPr>
          <w:rFonts w:asciiTheme="minorHAnsi" w:hAnsiTheme="minorHAnsi" w:cstheme="minorHAnsi"/>
          <w:color w:val="000000" w:themeColor="text1"/>
          <w:sz w:val="22"/>
          <w:szCs w:val="22"/>
        </w:rPr>
        <w:t>and,</w:t>
      </w:r>
      <w:r w:rsidRPr="00E529A6">
        <w:rPr>
          <w:rFonts w:asciiTheme="minorHAnsi" w:hAnsiTheme="minorHAnsi" w:cstheme="minorHAnsi"/>
          <w:color w:val="000000" w:themeColor="text1"/>
          <w:spacing w:val="-6"/>
          <w:sz w:val="22"/>
          <w:szCs w:val="22"/>
        </w:rPr>
        <w:t xml:space="preserve"> </w:t>
      </w:r>
      <w:r w:rsidRPr="00E529A6">
        <w:rPr>
          <w:rFonts w:asciiTheme="minorHAnsi" w:hAnsiTheme="minorHAnsi" w:cstheme="minorHAnsi"/>
          <w:color w:val="000000" w:themeColor="text1"/>
          <w:sz w:val="22"/>
          <w:szCs w:val="22"/>
        </w:rPr>
        <w:t>as</w:t>
      </w:r>
      <w:r w:rsidRPr="00E529A6">
        <w:rPr>
          <w:rFonts w:asciiTheme="minorHAnsi" w:hAnsiTheme="minorHAnsi" w:cstheme="minorHAnsi"/>
          <w:color w:val="000000" w:themeColor="text1"/>
          <w:spacing w:val="-4"/>
          <w:sz w:val="22"/>
          <w:szCs w:val="22"/>
        </w:rPr>
        <w:t xml:space="preserve"> </w:t>
      </w:r>
      <w:r w:rsidRPr="00E529A6">
        <w:rPr>
          <w:rFonts w:asciiTheme="minorHAnsi" w:hAnsiTheme="minorHAnsi" w:cstheme="minorHAnsi"/>
          <w:color w:val="000000" w:themeColor="text1"/>
          <w:sz w:val="22"/>
          <w:szCs w:val="22"/>
        </w:rPr>
        <w:t>requested,</w:t>
      </w:r>
      <w:r w:rsidRPr="00E529A6">
        <w:rPr>
          <w:rFonts w:asciiTheme="minorHAnsi" w:hAnsiTheme="minorHAnsi" w:cstheme="minorHAnsi"/>
          <w:color w:val="000000" w:themeColor="text1"/>
          <w:spacing w:val="-6"/>
          <w:sz w:val="22"/>
          <w:szCs w:val="22"/>
        </w:rPr>
        <w:t xml:space="preserve"> </w:t>
      </w:r>
      <w:r w:rsidRPr="00E529A6">
        <w:rPr>
          <w:rFonts w:asciiTheme="minorHAnsi" w:hAnsiTheme="minorHAnsi" w:cstheme="minorHAnsi"/>
          <w:color w:val="000000" w:themeColor="text1"/>
          <w:sz w:val="22"/>
          <w:szCs w:val="22"/>
        </w:rPr>
        <w:t>to</w:t>
      </w:r>
      <w:r w:rsidRPr="00E529A6">
        <w:rPr>
          <w:rFonts w:asciiTheme="minorHAnsi" w:hAnsiTheme="minorHAnsi" w:cstheme="minorHAnsi"/>
          <w:color w:val="000000" w:themeColor="text1"/>
          <w:spacing w:val="-4"/>
          <w:sz w:val="22"/>
          <w:szCs w:val="22"/>
        </w:rPr>
        <w:t xml:space="preserve"> </w:t>
      </w:r>
      <w:r w:rsidRPr="00E529A6">
        <w:rPr>
          <w:rFonts w:asciiTheme="minorHAnsi" w:hAnsiTheme="minorHAnsi" w:cstheme="minorHAnsi"/>
          <w:color w:val="000000" w:themeColor="text1"/>
          <w:sz w:val="22"/>
          <w:szCs w:val="22"/>
        </w:rPr>
        <w:t>assist</w:t>
      </w:r>
      <w:r w:rsidRPr="00E529A6">
        <w:rPr>
          <w:rFonts w:asciiTheme="minorHAnsi" w:hAnsiTheme="minorHAnsi" w:cstheme="minorHAnsi"/>
          <w:color w:val="000000" w:themeColor="text1"/>
          <w:spacing w:val="-4"/>
          <w:sz w:val="22"/>
          <w:szCs w:val="22"/>
        </w:rPr>
        <w:t xml:space="preserve"> </w:t>
      </w:r>
      <w:r w:rsidRPr="00E529A6">
        <w:rPr>
          <w:rFonts w:asciiTheme="minorHAnsi" w:hAnsiTheme="minorHAnsi" w:cstheme="minorHAnsi"/>
          <w:color w:val="000000" w:themeColor="text1"/>
          <w:sz w:val="22"/>
          <w:szCs w:val="22"/>
        </w:rPr>
        <w:t>the</w:t>
      </w:r>
      <w:r w:rsidRPr="00E529A6">
        <w:rPr>
          <w:rFonts w:asciiTheme="minorHAnsi" w:hAnsiTheme="minorHAnsi" w:cstheme="minorHAnsi"/>
          <w:color w:val="000000" w:themeColor="text1"/>
          <w:spacing w:val="-5"/>
          <w:sz w:val="22"/>
          <w:szCs w:val="22"/>
        </w:rPr>
        <w:t xml:space="preserve"> </w:t>
      </w:r>
      <w:r w:rsidR="009A3AEE" w:rsidRPr="00E529A6">
        <w:rPr>
          <w:rFonts w:asciiTheme="minorHAnsi" w:hAnsiTheme="minorHAnsi" w:cstheme="minorHAnsi"/>
          <w:color w:val="000000" w:themeColor="text1"/>
          <w:sz w:val="22"/>
          <w:szCs w:val="22"/>
        </w:rPr>
        <w:t>SRC</w:t>
      </w:r>
      <w:r w:rsidRPr="00E529A6">
        <w:rPr>
          <w:rFonts w:asciiTheme="minorHAnsi" w:hAnsiTheme="minorHAnsi" w:cstheme="minorHAnsi"/>
          <w:color w:val="000000" w:themeColor="text1"/>
          <w:spacing w:val="-4"/>
          <w:sz w:val="22"/>
          <w:szCs w:val="22"/>
        </w:rPr>
        <w:t xml:space="preserve"> </w:t>
      </w:r>
      <w:r w:rsidRPr="00E529A6">
        <w:rPr>
          <w:rFonts w:asciiTheme="minorHAnsi" w:hAnsiTheme="minorHAnsi" w:cstheme="minorHAnsi"/>
          <w:color w:val="000000" w:themeColor="text1"/>
          <w:sz w:val="22"/>
          <w:szCs w:val="22"/>
        </w:rPr>
        <w:t>members with specific mandated duties.</w:t>
      </w:r>
    </w:p>
    <w:p w14:paraId="1B87F473" w14:textId="77777777" w:rsidR="00924E10" w:rsidRPr="00E529A6" w:rsidRDefault="00924E10" w:rsidP="00BD5218">
      <w:pPr>
        <w:pStyle w:val="BodyText"/>
        <w:ind w:left="1080" w:right="900" w:hanging="1"/>
        <w:jc w:val="both"/>
        <w:rPr>
          <w:rFonts w:asciiTheme="minorHAnsi" w:hAnsiTheme="minorHAnsi" w:cstheme="minorHAnsi"/>
          <w:color w:val="000000" w:themeColor="text1"/>
          <w:sz w:val="22"/>
          <w:szCs w:val="22"/>
        </w:rPr>
      </w:pPr>
    </w:p>
    <w:p w14:paraId="699F3186" w14:textId="5C05FE97" w:rsidR="00DA219B" w:rsidRPr="00E529A6" w:rsidRDefault="00DA219B" w:rsidP="00BD5218">
      <w:pPr>
        <w:pStyle w:val="BodyText"/>
        <w:ind w:left="1080" w:right="900" w:hanging="1"/>
        <w:jc w:val="both"/>
        <w:rPr>
          <w:rFonts w:asciiTheme="minorHAnsi" w:hAnsiTheme="minorHAnsi" w:cstheme="minorHAnsi"/>
          <w:iCs/>
          <w:color w:val="000000" w:themeColor="text1"/>
          <w:sz w:val="22"/>
          <w:szCs w:val="22"/>
        </w:rPr>
      </w:pPr>
      <w:r w:rsidRPr="00E529A6">
        <w:rPr>
          <w:b/>
          <w:iCs/>
          <w:color w:val="000000" w:themeColor="text1"/>
          <w:sz w:val="22"/>
          <w:szCs w:val="22"/>
          <w:highlight w:val="lightGray"/>
        </w:rPr>
        <w:t>Administrative, Technical, and Liaison Support offer the following services:</w:t>
      </w:r>
    </w:p>
    <w:p w14:paraId="32B0CEC7" w14:textId="731ACD30" w:rsidR="00E37B3F" w:rsidRPr="00E529A6" w:rsidRDefault="00E37B3F" w:rsidP="00867881">
      <w:pPr>
        <w:pStyle w:val="ListParagraph"/>
        <w:numPr>
          <w:ilvl w:val="0"/>
          <w:numId w:val="4"/>
        </w:numPr>
        <w:tabs>
          <w:tab w:val="left" w:pos="1800"/>
        </w:tabs>
        <w:ind w:right="907" w:hanging="360"/>
        <w:contextualSpacing/>
        <w:jc w:val="left"/>
        <w:rPr>
          <w:rFonts w:asciiTheme="minorHAnsi" w:hAnsiTheme="minorHAnsi" w:cstheme="minorHAnsi"/>
          <w:color w:val="000000" w:themeColor="text1"/>
        </w:rPr>
      </w:pPr>
      <w:r w:rsidRPr="00E529A6">
        <w:rPr>
          <w:rFonts w:asciiTheme="minorHAnsi" w:hAnsiTheme="minorHAnsi" w:cstheme="minorHAnsi"/>
          <w:b/>
          <w:bCs/>
          <w:color w:val="000000" w:themeColor="text1"/>
          <w:u w:val="single"/>
        </w:rPr>
        <w:t xml:space="preserve">In-Person Meetings </w:t>
      </w:r>
      <w:r w:rsidRPr="00E529A6">
        <w:rPr>
          <w:rFonts w:asciiTheme="minorHAnsi" w:hAnsiTheme="minorHAnsi" w:cstheme="minorHAnsi"/>
          <w:color w:val="000000" w:themeColor="text1"/>
        </w:rPr>
        <w:t xml:space="preserve">– coordinate dates, times, location, distribute communications, and handouts to </w:t>
      </w:r>
      <w:r w:rsidR="009A3AEE" w:rsidRPr="00E529A6">
        <w:rPr>
          <w:rFonts w:asciiTheme="minorHAnsi" w:hAnsiTheme="minorHAnsi" w:cstheme="minorHAnsi"/>
          <w:color w:val="000000" w:themeColor="text1"/>
        </w:rPr>
        <w:t>SRC</w:t>
      </w:r>
      <w:r w:rsidRPr="00E529A6">
        <w:rPr>
          <w:rFonts w:asciiTheme="minorHAnsi" w:hAnsiTheme="minorHAnsi" w:cstheme="minorHAnsi"/>
          <w:color w:val="000000" w:themeColor="text1"/>
        </w:rPr>
        <w:t xml:space="preserve"> Council members and attendees.</w:t>
      </w:r>
    </w:p>
    <w:p w14:paraId="267B5B2C" w14:textId="6607E7CE" w:rsidR="00013B11" w:rsidRPr="00E529A6" w:rsidRDefault="00356F18" w:rsidP="00867881">
      <w:pPr>
        <w:pStyle w:val="ListParagraph"/>
        <w:numPr>
          <w:ilvl w:val="0"/>
          <w:numId w:val="4"/>
        </w:numPr>
        <w:tabs>
          <w:tab w:val="left" w:pos="1800"/>
        </w:tabs>
        <w:ind w:right="907" w:hanging="360"/>
        <w:contextualSpacing/>
        <w:jc w:val="left"/>
        <w:rPr>
          <w:rFonts w:asciiTheme="minorHAnsi" w:hAnsiTheme="minorHAnsi" w:cstheme="minorHAnsi"/>
          <w:color w:val="000000" w:themeColor="text1"/>
        </w:rPr>
      </w:pPr>
      <w:r w:rsidRPr="00E529A6">
        <w:rPr>
          <w:rFonts w:asciiTheme="minorHAnsi" w:hAnsiTheme="minorHAnsi" w:cstheme="minorHAnsi"/>
          <w:b/>
          <w:bCs/>
          <w:color w:val="000000" w:themeColor="text1"/>
          <w:u w:val="single"/>
        </w:rPr>
        <w:t>Virtual</w:t>
      </w:r>
      <w:r w:rsidRPr="00E529A6">
        <w:rPr>
          <w:rFonts w:asciiTheme="minorHAnsi" w:hAnsiTheme="minorHAnsi" w:cstheme="minorHAnsi"/>
          <w:b/>
          <w:bCs/>
          <w:color w:val="000000" w:themeColor="text1"/>
          <w:spacing w:val="-5"/>
          <w:u w:val="single"/>
        </w:rPr>
        <w:t xml:space="preserve"> </w:t>
      </w:r>
      <w:r w:rsidRPr="00E529A6">
        <w:rPr>
          <w:rFonts w:asciiTheme="minorHAnsi" w:hAnsiTheme="minorHAnsi" w:cstheme="minorHAnsi"/>
          <w:b/>
          <w:bCs/>
          <w:color w:val="000000" w:themeColor="text1"/>
          <w:u w:val="single"/>
        </w:rPr>
        <w:t>Meetings</w:t>
      </w:r>
      <w:r w:rsidRPr="00E529A6">
        <w:rPr>
          <w:rFonts w:asciiTheme="minorHAnsi" w:hAnsiTheme="minorHAnsi" w:cstheme="minorHAnsi"/>
          <w:b/>
          <w:bCs/>
          <w:color w:val="000000" w:themeColor="text1"/>
          <w:spacing w:val="-3"/>
        </w:rPr>
        <w:t xml:space="preserve"> </w:t>
      </w:r>
      <w:r w:rsidRPr="00E529A6">
        <w:rPr>
          <w:rFonts w:asciiTheme="minorHAnsi" w:hAnsiTheme="minorHAnsi" w:cstheme="minorHAnsi"/>
          <w:color w:val="000000" w:themeColor="text1"/>
        </w:rPr>
        <w:t>–</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provide</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virtual</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meeting</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communications</w:t>
      </w:r>
      <w:r w:rsidRPr="00E529A6">
        <w:rPr>
          <w:rFonts w:asciiTheme="minorHAnsi" w:hAnsiTheme="minorHAnsi" w:cstheme="minorHAnsi"/>
          <w:color w:val="000000" w:themeColor="text1"/>
          <w:spacing w:val="-4"/>
        </w:rPr>
        <w:t xml:space="preserve"> </w:t>
      </w:r>
      <w:r w:rsidRPr="00E529A6">
        <w:rPr>
          <w:rFonts w:asciiTheme="minorHAnsi" w:hAnsiTheme="minorHAnsi" w:cstheme="minorHAnsi"/>
          <w:color w:val="000000" w:themeColor="text1"/>
        </w:rPr>
        <w:t>and</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reference</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handouts</w:t>
      </w:r>
      <w:r w:rsidRPr="00E529A6">
        <w:rPr>
          <w:rFonts w:asciiTheme="minorHAnsi" w:hAnsiTheme="minorHAnsi" w:cstheme="minorHAnsi"/>
          <w:color w:val="000000" w:themeColor="text1"/>
          <w:spacing w:val="-6"/>
        </w:rPr>
        <w:t xml:space="preserve"> </w:t>
      </w:r>
      <w:r w:rsidRPr="00E529A6">
        <w:rPr>
          <w:rFonts w:asciiTheme="minorHAnsi" w:hAnsiTheme="minorHAnsi" w:cstheme="minorHAnsi"/>
          <w:color w:val="000000" w:themeColor="text1"/>
        </w:rPr>
        <w:t>to</w:t>
      </w:r>
      <w:r w:rsidRPr="00E529A6">
        <w:rPr>
          <w:rFonts w:asciiTheme="minorHAnsi" w:hAnsiTheme="minorHAnsi" w:cstheme="minorHAnsi"/>
          <w:color w:val="000000" w:themeColor="text1"/>
          <w:spacing w:val="-3"/>
        </w:rPr>
        <w:t xml:space="preserve"> </w:t>
      </w:r>
      <w:r w:rsidR="00867881" w:rsidRPr="00E529A6">
        <w:rPr>
          <w:rFonts w:asciiTheme="minorHAnsi" w:hAnsiTheme="minorHAnsi" w:cstheme="minorHAnsi"/>
          <w:color w:val="000000" w:themeColor="text1"/>
        </w:rPr>
        <w:t xml:space="preserve"> </w:t>
      </w:r>
    </w:p>
    <w:p w14:paraId="33E4A2DE" w14:textId="09F1EC43" w:rsidR="00867881" w:rsidRPr="00E529A6" w:rsidRDefault="009A3AEE" w:rsidP="00867881">
      <w:pPr>
        <w:pStyle w:val="ListParagraph"/>
        <w:tabs>
          <w:tab w:val="left" w:pos="1800"/>
        </w:tabs>
        <w:ind w:left="1800" w:right="907" w:firstLine="0"/>
        <w:contextualSpacing/>
        <w:jc w:val="left"/>
        <w:rPr>
          <w:rFonts w:asciiTheme="minorHAnsi" w:hAnsiTheme="minorHAnsi" w:cstheme="minorHAnsi"/>
          <w:color w:val="000000" w:themeColor="text1"/>
        </w:rPr>
      </w:pPr>
      <w:r w:rsidRPr="00E529A6">
        <w:rPr>
          <w:rFonts w:asciiTheme="minorHAnsi" w:hAnsiTheme="minorHAnsi" w:cstheme="minorHAnsi"/>
          <w:color w:val="000000" w:themeColor="text1"/>
        </w:rPr>
        <w:t>SRC</w:t>
      </w:r>
      <w:r w:rsidR="00867881" w:rsidRPr="00E529A6">
        <w:rPr>
          <w:rFonts w:asciiTheme="minorHAnsi" w:hAnsiTheme="minorHAnsi" w:cstheme="minorHAnsi"/>
          <w:color w:val="000000" w:themeColor="text1"/>
        </w:rPr>
        <w:t xml:space="preserve"> Council Members and attendees</w:t>
      </w:r>
    </w:p>
    <w:p w14:paraId="65657775" w14:textId="77777777" w:rsidR="00013B11" w:rsidRPr="00E529A6" w:rsidRDefault="00356F1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rPr>
      </w:pPr>
      <w:r w:rsidRPr="00E529A6">
        <w:rPr>
          <w:rFonts w:asciiTheme="minorHAnsi" w:hAnsiTheme="minorHAnsi" w:cstheme="minorHAnsi"/>
          <w:b/>
          <w:bCs/>
          <w:color w:val="000000" w:themeColor="text1"/>
          <w:u w:val="single"/>
        </w:rPr>
        <w:t>Meals/Refreshments</w:t>
      </w:r>
      <w:r w:rsidRPr="00E529A6">
        <w:rPr>
          <w:rFonts w:asciiTheme="minorHAnsi" w:hAnsiTheme="minorHAnsi" w:cstheme="minorHAnsi"/>
          <w:b/>
          <w:bCs/>
          <w:color w:val="000000" w:themeColor="text1"/>
          <w:spacing w:val="-9"/>
        </w:rPr>
        <w:t xml:space="preserve"> </w:t>
      </w:r>
      <w:r w:rsidRPr="00E529A6">
        <w:rPr>
          <w:rFonts w:asciiTheme="minorHAnsi" w:hAnsiTheme="minorHAnsi" w:cstheme="minorHAnsi"/>
          <w:color w:val="000000" w:themeColor="text1"/>
        </w:rPr>
        <w:t>–</w:t>
      </w:r>
      <w:r w:rsidRPr="00E529A6">
        <w:rPr>
          <w:rFonts w:asciiTheme="minorHAnsi" w:hAnsiTheme="minorHAnsi" w:cstheme="minorHAnsi"/>
          <w:color w:val="000000" w:themeColor="text1"/>
          <w:spacing w:val="-9"/>
        </w:rPr>
        <w:t xml:space="preserve"> </w:t>
      </w:r>
      <w:r w:rsidRPr="00E529A6">
        <w:rPr>
          <w:rFonts w:asciiTheme="minorHAnsi" w:hAnsiTheme="minorHAnsi" w:cstheme="minorHAnsi"/>
          <w:color w:val="000000" w:themeColor="text1"/>
        </w:rPr>
        <w:t>coordination</w:t>
      </w:r>
      <w:r w:rsidRPr="00E529A6">
        <w:rPr>
          <w:rFonts w:asciiTheme="minorHAnsi" w:hAnsiTheme="minorHAnsi" w:cstheme="minorHAnsi"/>
          <w:color w:val="000000" w:themeColor="text1"/>
          <w:spacing w:val="-11"/>
        </w:rPr>
        <w:t xml:space="preserve"> </w:t>
      </w:r>
      <w:r w:rsidRPr="00E529A6">
        <w:rPr>
          <w:rFonts w:asciiTheme="minorHAnsi" w:hAnsiTheme="minorHAnsi" w:cstheme="minorHAnsi"/>
          <w:color w:val="000000" w:themeColor="text1"/>
        </w:rPr>
        <w:t>of</w:t>
      </w:r>
      <w:r w:rsidRPr="00E529A6">
        <w:rPr>
          <w:rFonts w:asciiTheme="minorHAnsi" w:hAnsiTheme="minorHAnsi" w:cstheme="minorHAnsi"/>
          <w:color w:val="000000" w:themeColor="text1"/>
          <w:spacing w:val="-11"/>
        </w:rPr>
        <w:t xml:space="preserve"> </w:t>
      </w:r>
      <w:r w:rsidRPr="00E529A6">
        <w:rPr>
          <w:rFonts w:asciiTheme="minorHAnsi" w:hAnsiTheme="minorHAnsi" w:cstheme="minorHAnsi"/>
          <w:color w:val="000000" w:themeColor="text1"/>
        </w:rPr>
        <w:t>meal</w:t>
      </w:r>
      <w:r w:rsidRPr="00E529A6">
        <w:rPr>
          <w:rFonts w:asciiTheme="minorHAnsi" w:hAnsiTheme="minorHAnsi" w:cstheme="minorHAnsi"/>
          <w:color w:val="000000" w:themeColor="text1"/>
          <w:spacing w:val="-9"/>
        </w:rPr>
        <w:t xml:space="preserve"> </w:t>
      </w:r>
      <w:r w:rsidRPr="00E529A6">
        <w:rPr>
          <w:rFonts w:asciiTheme="minorHAnsi" w:hAnsiTheme="minorHAnsi" w:cstheme="minorHAnsi"/>
          <w:color w:val="000000" w:themeColor="text1"/>
        </w:rPr>
        <w:t>selection,</w:t>
      </w:r>
      <w:r w:rsidRPr="00E529A6">
        <w:rPr>
          <w:rFonts w:asciiTheme="minorHAnsi" w:hAnsiTheme="minorHAnsi" w:cstheme="minorHAnsi"/>
          <w:color w:val="000000" w:themeColor="text1"/>
          <w:spacing w:val="-12"/>
        </w:rPr>
        <w:t xml:space="preserve"> </w:t>
      </w:r>
      <w:r w:rsidRPr="00E529A6">
        <w:rPr>
          <w:rFonts w:asciiTheme="minorHAnsi" w:hAnsiTheme="minorHAnsi" w:cstheme="minorHAnsi"/>
          <w:color w:val="000000" w:themeColor="text1"/>
        </w:rPr>
        <w:t>deliveries,</w:t>
      </w:r>
      <w:r w:rsidRPr="00E529A6">
        <w:rPr>
          <w:rFonts w:asciiTheme="minorHAnsi" w:hAnsiTheme="minorHAnsi" w:cstheme="minorHAnsi"/>
          <w:color w:val="000000" w:themeColor="text1"/>
          <w:spacing w:val="-11"/>
        </w:rPr>
        <w:t xml:space="preserve"> </w:t>
      </w:r>
      <w:r w:rsidRPr="00E529A6">
        <w:rPr>
          <w:rFonts w:asciiTheme="minorHAnsi" w:hAnsiTheme="minorHAnsi" w:cstheme="minorHAnsi"/>
          <w:color w:val="000000" w:themeColor="text1"/>
        </w:rPr>
        <w:t>and</w:t>
      </w:r>
      <w:r w:rsidRPr="00E529A6">
        <w:rPr>
          <w:rFonts w:asciiTheme="minorHAnsi" w:hAnsiTheme="minorHAnsi" w:cstheme="minorHAnsi"/>
          <w:color w:val="000000" w:themeColor="text1"/>
          <w:spacing w:val="-11"/>
        </w:rPr>
        <w:t xml:space="preserve"> </w:t>
      </w:r>
      <w:r w:rsidRPr="00E529A6">
        <w:rPr>
          <w:rFonts w:asciiTheme="minorHAnsi" w:hAnsiTheme="minorHAnsi" w:cstheme="minorHAnsi"/>
          <w:color w:val="000000" w:themeColor="text1"/>
          <w:spacing w:val="-2"/>
        </w:rPr>
        <w:t>location</w:t>
      </w:r>
    </w:p>
    <w:p w14:paraId="50C29B2E" w14:textId="77777777" w:rsidR="009F3A38" w:rsidRPr="00E529A6"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rPr>
      </w:pPr>
      <w:r w:rsidRPr="00E529A6">
        <w:rPr>
          <w:rFonts w:asciiTheme="minorHAnsi" w:hAnsiTheme="minorHAnsi" w:cstheme="minorHAnsi"/>
          <w:b/>
          <w:bCs/>
          <w:color w:val="000000" w:themeColor="text1"/>
          <w:u w:val="single"/>
        </w:rPr>
        <w:t xml:space="preserve">Communications/Bulletins </w:t>
      </w:r>
      <w:r w:rsidRPr="00E529A6">
        <w:rPr>
          <w:rFonts w:asciiTheme="minorHAnsi" w:hAnsiTheme="minorHAnsi" w:cstheme="minorHAnsi"/>
          <w:color w:val="000000" w:themeColor="text1"/>
        </w:rPr>
        <w:t>– communications are distributed to members regarding</w:t>
      </w:r>
    </w:p>
    <w:p w14:paraId="486706CC" w14:textId="4249AD4D" w:rsidR="009F3A38" w:rsidRPr="00E529A6"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rPr>
      </w:pPr>
      <w:r w:rsidRPr="00E529A6">
        <w:rPr>
          <w:rFonts w:asciiTheme="minorHAnsi" w:hAnsiTheme="minorHAnsi" w:cstheme="minorHAnsi"/>
          <w:color w:val="000000" w:themeColor="text1"/>
        </w:rPr>
        <w:t>quarterly meetings, special meetings, agendas, and follow up agenda items.</w:t>
      </w:r>
    </w:p>
    <w:p w14:paraId="17067552" w14:textId="11B9BD34" w:rsidR="009F3A38" w:rsidRPr="00E529A6"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rPr>
      </w:pPr>
      <w:r>
        <w:rPr>
          <w:rFonts w:asciiTheme="minorHAnsi" w:hAnsiTheme="minorHAnsi" w:cstheme="minorHAnsi"/>
          <w:b/>
          <w:bCs/>
          <w:color w:val="000000" w:themeColor="text1"/>
          <w:sz w:val="24"/>
          <w:szCs w:val="24"/>
          <w:u w:val="single"/>
        </w:rPr>
        <w:t>Minutes</w:t>
      </w:r>
      <w:r>
        <w:rPr>
          <w:rFonts w:asciiTheme="minorHAnsi" w:hAnsiTheme="minorHAnsi" w:cstheme="minorHAnsi"/>
          <w:color w:val="000000" w:themeColor="text1"/>
          <w:sz w:val="24"/>
          <w:szCs w:val="24"/>
        </w:rPr>
        <w:t xml:space="preserve"> – meetings recordings, preparation of the official legal record of the council </w:t>
      </w:r>
      <w:r w:rsidRPr="00E529A6">
        <w:rPr>
          <w:rFonts w:asciiTheme="minorHAnsi" w:hAnsiTheme="minorHAnsi" w:cstheme="minorHAnsi"/>
          <w:color w:val="000000" w:themeColor="text1"/>
        </w:rPr>
        <w:t>meetings, and coordinate amendments to previous minutes.</w:t>
      </w:r>
    </w:p>
    <w:p w14:paraId="5C57BA28" w14:textId="637CFDA0" w:rsidR="009F3A38" w:rsidRPr="00E529A6" w:rsidRDefault="009F3A38" w:rsidP="00867881">
      <w:pPr>
        <w:pStyle w:val="ListParagraph"/>
        <w:numPr>
          <w:ilvl w:val="0"/>
          <w:numId w:val="4"/>
        </w:numPr>
        <w:tabs>
          <w:tab w:val="left" w:pos="1799"/>
        </w:tabs>
        <w:ind w:left="1799" w:right="907" w:hanging="359"/>
        <w:contextualSpacing/>
        <w:jc w:val="left"/>
        <w:rPr>
          <w:rFonts w:asciiTheme="minorHAnsi" w:hAnsiTheme="minorHAnsi" w:cstheme="minorHAnsi"/>
          <w:color w:val="000000" w:themeColor="text1"/>
        </w:rPr>
      </w:pPr>
      <w:r w:rsidRPr="00E529A6">
        <w:rPr>
          <w:rFonts w:asciiTheme="minorHAnsi" w:hAnsiTheme="minorHAnsi" w:cstheme="minorHAnsi"/>
          <w:b/>
          <w:bCs/>
          <w:color w:val="000000" w:themeColor="text1"/>
          <w:u w:val="single"/>
        </w:rPr>
        <w:t>Technical Support</w:t>
      </w:r>
      <w:r w:rsidRPr="00E529A6">
        <w:rPr>
          <w:rFonts w:asciiTheme="minorHAnsi" w:hAnsiTheme="minorHAnsi" w:cstheme="minorHAnsi"/>
          <w:color w:val="000000" w:themeColor="text1"/>
        </w:rPr>
        <w:t xml:space="preserve"> – technical assistance is provided during meeting for presentations, etc. and coordination of technical equipment availability</w:t>
      </w:r>
    </w:p>
    <w:p w14:paraId="4E5E424C" w14:textId="23156B3C" w:rsidR="00013B11" w:rsidRPr="00E529A6" w:rsidRDefault="00356F18" w:rsidP="00867881">
      <w:pPr>
        <w:pStyle w:val="ListParagraph"/>
        <w:numPr>
          <w:ilvl w:val="0"/>
          <w:numId w:val="4"/>
        </w:numPr>
        <w:tabs>
          <w:tab w:val="left" w:pos="1800"/>
        </w:tabs>
        <w:ind w:right="907" w:hanging="360"/>
        <w:contextualSpacing/>
        <w:jc w:val="left"/>
        <w:rPr>
          <w:rFonts w:asciiTheme="minorHAnsi" w:hAnsiTheme="minorHAnsi" w:cstheme="minorHAnsi"/>
          <w:color w:val="000000" w:themeColor="text1"/>
        </w:rPr>
      </w:pPr>
      <w:r w:rsidRPr="00E529A6">
        <w:rPr>
          <w:rFonts w:asciiTheme="minorHAnsi" w:hAnsiTheme="minorHAnsi" w:cstheme="minorHAnsi"/>
          <w:b/>
          <w:bCs/>
          <w:color w:val="000000" w:themeColor="text1"/>
          <w:u w:val="single"/>
        </w:rPr>
        <w:t>Website</w:t>
      </w:r>
      <w:r w:rsidRPr="00E529A6">
        <w:rPr>
          <w:rFonts w:asciiTheme="minorHAnsi" w:hAnsiTheme="minorHAnsi" w:cstheme="minorHAnsi"/>
          <w:b/>
          <w:bCs/>
          <w:color w:val="000000" w:themeColor="text1"/>
          <w:spacing w:val="-5"/>
        </w:rPr>
        <w:t xml:space="preserve"> </w:t>
      </w:r>
      <w:r w:rsidRPr="00E529A6">
        <w:rPr>
          <w:rFonts w:asciiTheme="minorHAnsi" w:hAnsiTheme="minorHAnsi" w:cstheme="minorHAnsi"/>
          <w:color w:val="000000" w:themeColor="text1"/>
        </w:rPr>
        <w:t>–</w:t>
      </w:r>
      <w:r w:rsidRPr="00E529A6">
        <w:rPr>
          <w:rFonts w:asciiTheme="minorHAnsi" w:hAnsiTheme="minorHAnsi" w:cstheme="minorHAnsi"/>
          <w:color w:val="000000" w:themeColor="text1"/>
          <w:spacing w:val="-3"/>
        </w:rPr>
        <w:t xml:space="preserve"> </w:t>
      </w:r>
      <w:r w:rsidRPr="00E529A6">
        <w:rPr>
          <w:rFonts w:asciiTheme="minorHAnsi" w:hAnsiTheme="minorHAnsi" w:cstheme="minorHAnsi"/>
          <w:color w:val="000000" w:themeColor="text1"/>
        </w:rPr>
        <w:t>preparation</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and</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coordination</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through</w:t>
      </w:r>
      <w:r w:rsidRPr="00E529A6">
        <w:rPr>
          <w:rFonts w:asciiTheme="minorHAnsi" w:hAnsiTheme="minorHAnsi" w:cstheme="minorHAnsi"/>
          <w:color w:val="000000" w:themeColor="text1"/>
          <w:spacing w:val="-5"/>
        </w:rPr>
        <w:t xml:space="preserve"> </w:t>
      </w:r>
      <w:r w:rsidR="009A3AEE" w:rsidRPr="00E529A6">
        <w:rPr>
          <w:rFonts w:asciiTheme="minorHAnsi" w:hAnsiTheme="minorHAnsi" w:cstheme="minorHAnsi"/>
          <w:color w:val="000000" w:themeColor="text1"/>
        </w:rPr>
        <w:t>MDRS</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personnel</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for</w:t>
      </w:r>
      <w:r w:rsidRPr="00E529A6">
        <w:rPr>
          <w:rFonts w:asciiTheme="minorHAnsi" w:hAnsiTheme="minorHAnsi" w:cstheme="minorHAnsi"/>
          <w:color w:val="000000" w:themeColor="text1"/>
          <w:spacing w:val="-2"/>
        </w:rPr>
        <w:t xml:space="preserve"> </w:t>
      </w:r>
      <w:r w:rsidR="009A3AEE" w:rsidRPr="00E529A6">
        <w:rPr>
          <w:rFonts w:asciiTheme="minorHAnsi" w:hAnsiTheme="minorHAnsi" w:cstheme="minorHAnsi"/>
          <w:color w:val="000000" w:themeColor="text1"/>
        </w:rPr>
        <w:t>SRC</w:t>
      </w:r>
      <w:r w:rsidRPr="00E529A6">
        <w:rPr>
          <w:rFonts w:asciiTheme="minorHAnsi" w:hAnsiTheme="minorHAnsi" w:cstheme="minorHAnsi"/>
          <w:color w:val="000000" w:themeColor="text1"/>
          <w:spacing w:val="-5"/>
        </w:rPr>
        <w:t xml:space="preserve"> </w:t>
      </w:r>
      <w:r w:rsidRPr="00E529A6">
        <w:rPr>
          <w:rFonts w:asciiTheme="minorHAnsi" w:hAnsiTheme="minorHAnsi" w:cstheme="minorHAnsi"/>
          <w:color w:val="000000" w:themeColor="text1"/>
        </w:rPr>
        <w:t xml:space="preserve">communication uploads to the </w:t>
      </w:r>
      <w:r w:rsidR="009A3AEE" w:rsidRPr="00E529A6">
        <w:rPr>
          <w:rFonts w:asciiTheme="minorHAnsi" w:hAnsiTheme="minorHAnsi" w:cstheme="minorHAnsi"/>
          <w:color w:val="000000" w:themeColor="text1"/>
        </w:rPr>
        <w:t>MDRS</w:t>
      </w:r>
      <w:r w:rsidRPr="00E529A6">
        <w:rPr>
          <w:rFonts w:asciiTheme="minorHAnsi" w:hAnsiTheme="minorHAnsi" w:cstheme="minorHAnsi"/>
          <w:color w:val="000000" w:themeColor="text1"/>
        </w:rPr>
        <w:t xml:space="preserve"> website</w:t>
      </w:r>
    </w:p>
    <w:p w14:paraId="44C9FCD8" w14:textId="5D5EC475" w:rsidR="00262893" w:rsidRPr="00E529A6" w:rsidRDefault="009A3AEE" w:rsidP="00DF0687">
      <w:pPr>
        <w:pStyle w:val="ListParagraph"/>
        <w:numPr>
          <w:ilvl w:val="0"/>
          <w:numId w:val="14"/>
        </w:numPr>
        <w:tabs>
          <w:tab w:val="left" w:pos="1800"/>
        </w:tabs>
        <w:ind w:left="1800" w:right="907"/>
        <w:contextualSpacing/>
        <w:rPr>
          <w:rFonts w:asciiTheme="minorHAnsi" w:hAnsiTheme="minorHAnsi" w:cstheme="minorHAnsi"/>
          <w:color w:val="000000" w:themeColor="text1"/>
        </w:rPr>
      </w:pPr>
      <w:r w:rsidRPr="00E529A6">
        <w:rPr>
          <w:rFonts w:asciiTheme="minorHAnsi" w:hAnsiTheme="minorHAnsi" w:cstheme="minorHAnsi"/>
          <w:b/>
          <w:bCs/>
          <w:color w:val="000000" w:themeColor="text1"/>
          <w:u w:val="single"/>
        </w:rPr>
        <w:t>SRC</w:t>
      </w:r>
      <w:r w:rsidR="009F3A38" w:rsidRPr="00E529A6">
        <w:rPr>
          <w:rFonts w:asciiTheme="minorHAnsi" w:hAnsiTheme="minorHAnsi" w:cstheme="minorHAnsi"/>
          <w:b/>
          <w:bCs/>
          <w:color w:val="000000" w:themeColor="text1"/>
          <w:u w:val="single"/>
        </w:rPr>
        <w:t xml:space="preserve"> Annual Report</w:t>
      </w:r>
      <w:r w:rsidR="009F3A38" w:rsidRPr="00E529A6">
        <w:rPr>
          <w:rFonts w:asciiTheme="minorHAnsi" w:hAnsiTheme="minorHAnsi" w:cstheme="minorHAnsi"/>
          <w:color w:val="000000" w:themeColor="text1"/>
        </w:rPr>
        <w:t xml:space="preserve"> – prepare the </w:t>
      </w:r>
      <w:r w:rsidRPr="00E529A6">
        <w:rPr>
          <w:rFonts w:asciiTheme="minorHAnsi" w:hAnsiTheme="minorHAnsi" w:cstheme="minorHAnsi"/>
          <w:color w:val="000000" w:themeColor="text1"/>
        </w:rPr>
        <w:t>SRC</w:t>
      </w:r>
      <w:r w:rsidR="009F3A38" w:rsidRPr="00E529A6">
        <w:rPr>
          <w:rFonts w:asciiTheme="minorHAnsi" w:hAnsiTheme="minorHAnsi" w:cstheme="minorHAnsi"/>
          <w:color w:val="000000" w:themeColor="text1"/>
        </w:rPr>
        <w:t xml:space="preserve"> </w:t>
      </w:r>
      <w:r w:rsidR="00262893" w:rsidRPr="00E529A6">
        <w:rPr>
          <w:rFonts w:asciiTheme="minorHAnsi" w:hAnsiTheme="minorHAnsi" w:cstheme="minorHAnsi"/>
          <w:color w:val="000000" w:themeColor="text1"/>
        </w:rPr>
        <w:t>Annual</w:t>
      </w:r>
      <w:r w:rsidR="00262893" w:rsidRPr="00E529A6">
        <w:rPr>
          <w:rFonts w:asciiTheme="minorHAnsi" w:hAnsiTheme="minorHAnsi" w:cstheme="minorHAnsi"/>
          <w:color w:val="000000" w:themeColor="text1"/>
          <w:spacing w:val="-3"/>
        </w:rPr>
        <w:t xml:space="preserve"> </w:t>
      </w:r>
      <w:r w:rsidR="00262893" w:rsidRPr="00E529A6">
        <w:rPr>
          <w:rFonts w:asciiTheme="minorHAnsi" w:hAnsiTheme="minorHAnsi" w:cstheme="minorHAnsi"/>
          <w:color w:val="000000" w:themeColor="text1"/>
        </w:rPr>
        <w:t>Report;</w:t>
      </w:r>
      <w:r w:rsidR="00262893" w:rsidRPr="00E529A6">
        <w:rPr>
          <w:rFonts w:asciiTheme="minorHAnsi" w:hAnsiTheme="minorHAnsi" w:cstheme="minorHAnsi"/>
          <w:color w:val="000000" w:themeColor="text1"/>
          <w:spacing w:val="-3"/>
        </w:rPr>
        <w:t xml:space="preserve"> </w:t>
      </w:r>
      <w:r w:rsidR="00262893" w:rsidRPr="00E529A6">
        <w:rPr>
          <w:rFonts w:asciiTheme="minorHAnsi" w:hAnsiTheme="minorHAnsi" w:cstheme="minorHAnsi"/>
          <w:color w:val="000000" w:themeColor="text1"/>
        </w:rPr>
        <w:t>coordinate</w:t>
      </w:r>
      <w:r w:rsidR="00262893" w:rsidRPr="00E529A6">
        <w:rPr>
          <w:rFonts w:asciiTheme="minorHAnsi" w:hAnsiTheme="minorHAnsi" w:cstheme="minorHAnsi"/>
          <w:color w:val="000000" w:themeColor="text1"/>
          <w:spacing w:val="-3"/>
        </w:rPr>
        <w:t xml:space="preserve"> </w:t>
      </w:r>
      <w:r w:rsidRPr="00E529A6">
        <w:rPr>
          <w:rFonts w:asciiTheme="minorHAnsi" w:hAnsiTheme="minorHAnsi" w:cstheme="minorHAnsi"/>
          <w:color w:val="000000" w:themeColor="text1"/>
        </w:rPr>
        <w:t>SRC</w:t>
      </w:r>
      <w:r w:rsidR="00262893" w:rsidRPr="00E529A6">
        <w:rPr>
          <w:rFonts w:asciiTheme="minorHAnsi" w:hAnsiTheme="minorHAnsi" w:cstheme="minorHAnsi"/>
          <w:color w:val="000000" w:themeColor="text1"/>
          <w:spacing w:val="-3"/>
        </w:rPr>
        <w:t xml:space="preserve"> </w:t>
      </w:r>
      <w:r w:rsidR="00262893" w:rsidRPr="00E529A6">
        <w:rPr>
          <w:rFonts w:asciiTheme="minorHAnsi" w:hAnsiTheme="minorHAnsi" w:cstheme="minorHAnsi"/>
          <w:color w:val="000000" w:themeColor="text1"/>
        </w:rPr>
        <w:t>Annual</w:t>
      </w:r>
      <w:r w:rsidR="00262893" w:rsidRPr="00E529A6">
        <w:rPr>
          <w:rFonts w:asciiTheme="minorHAnsi" w:hAnsiTheme="minorHAnsi" w:cstheme="minorHAnsi"/>
          <w:color w:val="000000" w:themeColor="text1"/>
          <w:spacing w:val="-3"/>
        </w:rPr>
        <w:t xml:space="preserve"> </w:t>
      </w:r>
      <w:r w:rsidR="00262893" w:rsidRPr="00E529A6">
        <w:rPr>
          <w:rFonts w:asciiTheme="minorHAnsi" w:hAnsiTheme="minorHAnsi" w:cstheme="minorHAnsi"/>
          <w:color w:val="000000" w:themeColor="text1"/>
        </w:rPr>
        <w:t>Report</w:t>
      </w:r>
      <w:r w:rsidR="00262893" w:rsidRPr="00E529A6">
        <w:rPr>
          <w:rFonts w:asciiTheme="minorHAnsi" w:hAnsiTheme="minorHAnsi" w:cstheme="minorHAnsi"/>
          <w:color w:val="000000" w:themeColor="text1"/>
          <w:spacing w:val="-4"/>
        </w:rPr>
        <w:t xml:space="preserve"> </w:t>
      </w:r>
      <w:r w:rsidR="00262893" w:rsidRPr="00E529A6">
        <w:rPr>
          <w:rFonts w:asciiTheme="minorHAnsi" w:hAnsiTheme="minorHAnsi" w:cstheme="minorHAnsi"/>
          <w:color w:val="000000" w:themeColor="text1"/>
        </w:rPr>
        <w:t xml:space="preserve">upload to the </w:t>
      </w:r>
      <w:r w:rsidRPr="00E529A6">
        <w:rPr>
          <w:rFonts w:asciiTheme="minorHAnsi" w:hAnsiTheme="minorHAnsi" w:cstheme="minorHAnsi"/>
          <w:color w:val="000000" w:themeColor="text1"/>
        </w:rPr>
        <w:t>MDRS</w:t>
      </w:r>
      <w:r w:rsidR="00262893" w:rsidRPr="00E529A6">
        <w:rPr>
          <w:rFonts w:asciiTheme="minorHAnsi" w:hAnsiTheme="minorHAnsi" w:cstheme="minorHAnsi"/>
          <w:color w:val="000000" w:themeColor="text1"/>
        </w:rPr>
        <w:t xml:space="preserve"> website; submissions to the </w:t>
      </w:r>
      <w:r w:rsidRPr="00E529A6">
        <w:rPr>
          <w:rFonts w:asciiTheme="minorHAnsi" w:hAnsiTheme="minorHAnsi" w:cstheme="minorHAnsi"/>
          <w:color w:val="000000" w:themeColor="text1"/>
        </w:rPr>
        <w:t>SRC</w:t>
      </w:r>
      <w:r w:rsidR="00262893" w:rsidRPr="00E529A6">
        <w:rPr>
          <w:rFonts w:asciiTheme="minorHAnsi" w:hAnsiTheme="minorHAnsi" w:cstheme="minorHAnsi"/>
          <w:color w:val="000000" w:themeColor="text1"/>
        </w:rPr>
        <w:t>, to the RSA contact(s), to the Governor and members of the Mississippi Legislature.</w:t>
      </w:r>
    </w:p>
    <w:p w14:paraId="4FCD27E9" w14:textId="4990A38C" w:rsidR="00D80516" w:rsidRPr="00000220" w:rsidRDefault="00262893" w:rsidP="00CA5111">
      <w:pPr>
        <w:ind w:left="180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2" w:name="_Hlk152078151"/>
      <w:bookmarkEnd w:id="17"/>
      <w: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D80516"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 Rehabilitation (</w:t>
      </w:r>
      <w:r w:rsidR="009A3AE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w:t>
      </w:r>
      <w:r w:rsidR="00D80516"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69159F" w14:textId="144142C9" w:rsidR="00D80516" w:rsidRPr="00000220" w:rsidRDefault="00D80516" w:rsidP="00B7226B">
      <w:pPr>
        <w:pStyle w:val="BodyText"/>
        <w:tabs>
          <w:tab w:val="left" w:pos="1170"/>
          <w:tab w:val="left" w:pos="1260"/>
        </w:tabs>
        <w:ind w:left="1170" w:right="-360" w:hanging="360"/>
        <w:jc w:val="cente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 (</w:t>
      </w:r>
      <w:r w:rsidR="009A3AEE">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w:t>
      </w:r>
      <w:r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1C6D68" w14:textId="4415DDFA" w:rsidR="00D80516" w:rsidRPr="00000220" w:rsidRDefault="00BE26D6" w:rsidP="00B7226B">
      <w:pPr>
        <w:pStyle w:val="BodyText"/>
        <w:tabs>
          <w:tab w:val="left" w:pos="1260"/>
        </w:tabs>
        <w:ind w:left="1710" w:right="360" w:hanging="360"/>
        <w:jc w:val="center"/>
        <w:rPr>
          <w:rFonts w:ascii="Britannic Bold" w:hAnsi="Britannic Bold"/>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
          <w:bCs/>
          <w:noProof/>
          <w:color w:val="000000" w:themeColor="text1"/>
          <w:sz w:val="44"/>
          <w:szCs w:val="44"/>
        </w:rPr>
        <mc:AlternateContent>
          <mc:Choice Requires="wps">
            <w:drawing>
              <wp:anchor distT="0" distB="0" distL="114300" distR="114300" simplePos="0" relativeHeight="487922176" behindDoc="0" locked="0" layoutInCell="1" allowOverlap="1" wp14:anchorId="401ACAC7" wp14:editId="4D625A40">
                <wp:simplePos x="0" y="0"/>
                <wp:positionH relativeFrom="column">
                  <wp:posOffset>28575</wp:posOffset>
                </wp:positionH>
                <wp:positionV relativeFrom="paragraph">
                  <wp:posOffset>342900</wp:posOffset>
                </wp:positionV>
                <wp:extent cx="8648700" cy="0"/>
                <wp:effectExtent l="0" t="0" r="0" b="0"/>
                <wp:wrapNone/>
                <wp:docPr id="1644344562"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ln w="158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0CA3D" id="Straight Connector 185" o:spid="_x0000_s1026" style="position:absolute;z-index:487922176;visibility:visible;mso-wrap-style:square;mso-wrap-distance-left:9pt;mso-wrap-distance-top:0;mso-wrap-distance-right:9pt;mso-wrap-distance-bottom:0;mso-position-horizontal:absolute;mso-position-horizontal-relative:text;mso-position-vertical:absolute;mso-position-vertical-relative:text" from="2.25pt,27pt" to="683.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" strokecolor="#484329 [814]" strokeweight="1.25pt"/>
            </w:pict>
          </mc:Fallback>
        </mc:AlternateContent>
      </w:r>
      <w:r w:rsidR="00CA5111"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Consumer Satisfaction Survey</w:t>
      </w:r>
      <w:r w:rsidR="00D80516" w:rsidRPr="00000220">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C0D6A">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p w14:paraId="69DD8A75" w14:textId="3E071112" w:rsidR="00D80516" w:rsidRPr="00D0158A" w:rsidRDefault="00D80516" w:rsidP="00BD5218">
      <w:pPr>
        <w:pStyle w:val="BodyText"/>
        <w:ind w:left="360" w:right="900" w:firstLine="1"/>
        <w:jc w:val="both"/>
        <w:rPr>
          <w:rFonts w:asciiTheme="minorHAnsi" w:hAnsiTheme="minorHAnsi" w:cstheme="minorHAnsi"/>
          <w:b/>
          <w:bCs/>
          <w:color w:val="000000" w:themeColor="text1"/>
          <w:sz w:val="24"/>
          <w:szCs w:val="24"/>
        </w:rPr>
      </w:pPr>
    </w:p>
    <w:p w14:paraId="3234E55D" w14:textId="1D8979EE" w:rsidR="00D80516" w:rsidRPr="00D0158A" w:rsidRDefault="00D80516" w:rsidP="00BD5218">
      <w:pPr>
        <w:pStyle w:val="BodyText"/>
        <w:spacing w:before="19"/>
        <w:ind w:left="1078" w:right="900" w:firstLine="1"/>
        <w:jc w:val="both"/>
        <w:rPr>
          <w:rFonts w:ascii="Britannic Bold" w:hAnsi="Britannic Bold" w:cstheme="minorHAnsi"/>
          <w:color w:val="000000" w:themeColor="text1"/>
          <w:sz w:val="24"/>
          <w:szCs w:val="24"/>
        </w:rPr>
      </w:pPr>
      <w:r w:rsidRPr="00D0158A">
        <w:rPr>
          <w:rFonts w:ascii="Britannic Bold" w:hAnsi="Britannic Bold" w:cstheme="minorHAnsi"/>
          <w:color w:val="000000" w:themeColor="text1"/>
          <w:sz w:val="24"/>
          <w:szCs w:val="24"/>
        </w:rPr>
        <w:t xml:space="preserve">Results for Closed Ended Questions </w:t>
      </w:r>
      <w:r w:rsidR="002C726C" w:rsidRPr="00D0158A">
        <w:rPr>
          <w:rFonts w:ascii="Britannic Bold" w:hAnsi="Britannic Bold" w:cstheme="minorHAnsi"/>
          <w:color w:val="000000" w:themeColor="text1"/>
          <w:sz w:val="24"/>
          <w:szCs w:val="24"/>
        </w:rPr>
        <w:t xml:space="preserve"> </w:t>
      </w:r>
    </w:p>
    <w:p w14:paraId="0A29CC3F" w14:textId="1E07DA6D" w:rsidR="00013B11" w:rsidRPr="008808DA" w:rsidRDefault="00356F18" w:rsidP="00BE26D6">
      <w:pPr>
        <w:pStyle w:val="BodyText"/>
        <w:spacing w:before="19"/>
        <w:ind w:left="1078" w:right="270" w:firstLine="1"/>
        <w:jc w:val="both"/>
        <w:rPr>
          <w:rFonts w:asciiTheme="minorHAnsi" w:hAnsiTheme="minorHAnsi" w:cstheme="minorHAnsi"/>
          <w:color w:val="000000" w:themeColor="text1"/>
          <w:sz w:val="22"/>
          <w:szCs w:val="22"/>
        </w:rPr>
      </w:pPr>
      <w:r w:rsidRPr="008808DA">
        <w:rPr>
          <w:rFonts w:asciiTheme="minorHAnsi" w:hAnsiTheme="minorHAnsi" w:cstheme="minorHAnsi"/>
          <w:color w:val="000000" w:themeColor="text1"/>
          <w:sz w:val="22"/>
          <w:szCs w:val="22"/>
        </w:rPr>
        <w:t xml:space="preserve">The ratings for the various services consumers received are presented below using the average </w:t>
      </w:r>
      <w:r w:rsidRPr="008808DA">
        <w:rPr>
          <w:rFonts w:asciiTheme="minorHAnsi" w:hAnsiTheme="minorHAnsi" w:cstheme="minorHAnsi"/>
          <w:color w:val="000000" w:themeColor="text1"/>
          <w:spacing w:val="-2"/>
          <w:sz w:val="22"/>
          <w:szCs w:val="22"/>
        </w:rPr>
        <w:t>(mean)</w:t>
      </w:r>
      <w:r w:rsidRPr="008808DA">
        <w:rPr>
          <w:rFonts w:asciiTheme="minorHAnsi" w:hAnsiTheme="minorHAnsi" w:cstheme="minorHAnsi"/>
          <w:color w:val="000000" w:themeColor="text1"/>
          <w:spacing w:val="-11"/>
          <w:sz w:val="22"/>
          <w:szCs w:val="22"/>
        </w:rPr>
        <w:t xml:space="preserve"> </w:t>
      </w:r>
      <w:r w:rsidRPr="008808DA">
        <w:rPr>
          <w:rFonts w:asciiTheme="minorHAnsi" w:hAnsiTheme="minorHAnsi" w:cstheme="minorHAnsi"/>
          <w:color w:val="000000" w:themeColor="text1"/>
          <w:spacing w:val="-2"/>
          <w:sz w:val="22"/>
          <w:szCs w:val="22"/>
        </w:rPr>
        <w:t>score</w:t>
      </w:r>
      <w:r w:rsidRPr="008808DA">
        <w:rPr>
          <w:rFonts w:asciiTheme="minorHAnsi" w:hAnsiTheme="minorHAnsi" w:cstheme="minorHAnsi"/>
          <w:color w:val="000000" w:themeColor="text1"/>
          <w:spacing w:val="-13"/>
          <w:sz w:val="22"/>
          <w:szCs w:val="22"/>
        </w:rPr>
        <w:t xml:space="preserve"> </w:t>
      </w:r>
      <w:r w:rsidRPr="008808DA">
        <w:rPr>
          <w:rFonts w:asciiTheme="minorHAnsi" w:hAnsiTheme="minorHAnsi" w:cstheme="minorHAnsi"/>
          <w:color w:val="000000" w:themeColor="text1"/>
          <w:spacing w:val="-2"/>
          <w:sz w:val="22"/>
          <w:szCs w:val="22"/>
        </w:rPr>
        <w:t>given</w:t>
      </w:r>
      <w:r w:rsidRPr="008808DA">
        <w:rPr>
          <w:rFonts w:asciiTheme="minorHAnsi" w:hAnsiTheme="minorHAnsi" w:cstheme="minorHAnsi"/>
          <w:color w:val="000000" w:themeColor="text1"/>
          <w:spacing w:val="-10"/>
          <w:sz w:val="22"/>
          <w:szCs w:val="22"/>
        </w:rPr>
        <w:t xml:space="preserve"> </w:t>
      </w:r>
      <w:r w:rsidRPr="008808DA">
        <w:rPr>
          <w:rFonts w:asciiTheme="minorHAnsi" w:hAnsiTheme="minorHAnsi" w:cstheme="minorHAnsi"/>
          <w:color w:val="000000" w:themeColor="text1"/>
          <w:spacing w:val="-2"/>
          <w:sz w:val="22"/>
          <w:szCs w:val="22"/>
        </w:rPr>
        <w:t>to</w:t>
      </w:r>
      <w:r w:rsidRPr="008808DA">
        <w:rPr>
          <w:rFonts w:asciiTheme="minorHAnsi" w:hAnsiTheme="minorHAnsi" w:cstheme="minorHAnsi"/>
          <w:color w:val="000000" w:themeColor="text1"/>
          <w:spacing w:val="-11"/>
          <w:sz w:val="22"/>
          <w:szCs w:val="22"/>
        </w:rPr>
        <w:t xml:space="preserve"> </w:t>
      </w:r>
      <w:r w:rsidRPr="008808DA">
        <w:rPr>
          <w:rFonts w:asciiTheme="minorHAnsi" w:hAnsiTheme="minorHAnsi" w:cstheme="minorHAnsi"/>
          <w:color w:val="000000" w:themeColor="text1"/>
          <w:spacing w:val="-2"/>
          <w:sz w:val="22"/>
          <w:szCs w:val="22"/>
        </w:rPr>
        <w:t>each</w:t>
      </w:r>
      <w:r w:rsidRPr="008808DA">
        <w:rPr>
          <w:rFonts w:asciiTheme="minorHAnsi" w:hAnsiTheme="minorHAnsi" w:cstheme="minorHAnsi"/>
          <w:color w:val="000000" w:themeColor="text1"/>
          <w:spacing w:val="-10"/>
          <w:sz w:val="22"/>
          <w:szCs w:val="22"/>
        </w:rPr>
        <w:t xml:space="preserve"> </w:t>
      </w:r>
      <w:r w:rsidRPr="008808DA">
        <w:rPr>
          <w:rFonts w:asciiTheme="minorHAnsi" w:hAnsiTheme="minorHAnsi" w:cstheme="minorHAnsi"/>
          <w:color w:val="000000" w:themeColor="text1"/>
          <w:spacing w:val="-2"/>
          <w:sz w:val="22"/>
          <w:szCs w:val="22"/>
        </w:rPr>
        <w:t>item</w:t>
      </w:r>
      <w:r w:rsidRPr="008808DA">
        <w:rPr>
          <w:rFonts w:asciiTheme="minorHAnsi" w:hAnsiTheme="minorHAnsi" w:cstheme="minorHAnsi"/>
          <w:color w:val="000000" w:themeColor="text1"/>
          <w:spacing w:val="-13"/>
          <w:sz w:val="22"/>
          <w:szCs w:val="22"/>
        </w:rPr>
        <w:t xml:space="preserve"> </w:t>
      </w:r>
      <w:r w:rsidRPr="008808DA">
        <w:rPr>
          <w:rFonts w:asciiTheme="minorHAnsi" w:hAnsiTheme="minorHAnsi" w:cstheme="minorHAnsi"/>
          <w:color w:val="000000" w:themeColor="text1"/>
          <w:spacing w:val="-2"/>
          <w:sz w:val="22"/>
          <w:szCs w:val="22"/>
        </w:rPr>
        <w:t>by</w:t>
      </w:r>
      <w:r w:rsidRPr="008808DA">
        <w:rPr>
          <w:rFonts w:asciiTheme="minorHAnsi" w:hAnsiTheme="minorHAnsi" w:cstheme="minorHAnsi"/>
          <w:color w:val="000000" w:themeColor="text1"/>
          <w:spacing w:val="-10"/>
          <w:sz w:val="22"/>
          <w:szCs w:val="22"/>
        </w:rPr>
        <w:t xml:space="preserve"> </w:t>
      </w:r>
      <w:r w:rsidRPr="008808DA">
        <w:rPr>
          <w:rFonts w:asciiTheme="minorHAnsi" w:hAnsiTheme="minorHAnsi" w:cstheme="minorHAnsi"/>
          <w:color w:val="000000" w:themeColor="text1"/>
          <w:spacing w:val="-2"/>
          <w:sz w:val="22"/>
          <w:szCs w:val="22"/>
        </w:rPr>
        <w:t>all</w:t>
      </w:r>
      <w:r w:rsidRPr="008808DA">
        <w:rPr>
          <w:rFonts w:asciiTheme="minorHAnsi" w:hAnsiTheme="minorHAnsi" w:cstheme="minorHAnsi"/>
          <w:color w:val="000000" w:themeColor="text1"/>
          <w:spacing w:val="-10"/>
          <w:sz w:val="22"/>
          <w:szCs w:val="22"/>
        </w:rPr>
        <w:t xml:space="preserve"> </w:t>
      </w:r>
      <w:r w:rsidRPr="008808DA">
        <w:rPr>
          <w:rFonts w:asciiTheme="minorHAnsi" w:hAnsiTheme="minorHAnsi" w:cstheme="minorHAnsi"/>
          <w:color w:val="000000" w:themeColor="text1"/>
          <w:spacing w:val="-2"/>
          <w:sz w:val="22"/>
          <w:szCs w:val="22"/>
        </w:rPr>
        <w:t>respondents</w:t>
      </w:r>
      <w:r w:rsidRPr="008808DA">
        <w:rPr>
          <w:rFonts w:asciiTheme="minorHAnsi" w:hAnsiTheme="minorHAnsi" w:cstheme="minorHAnsi"/>
          <w:color w:val="000000" w:themeColor="text1"/>
          <w:spacing w:val="-11"/>
          <w:sz w:val="22"/>
          <w:szCs w:val="22"/>
        </w:rPr>
        <w:t xml:space="preserve"> </w:t>
      </w:r>
      <w:r w:rsidRPr="008808DA">
        <w:rPr>
          <w:rFonts w:asciiTheme="minorHAnsi" w:hAnsiTheme="minorHAnsi" w:cstheme="minorHAnsi"/>
          <w:color w:val="000000" w:themeColor="text1"/>
          <w:spacing w:val="-2"/>
          <w:sz w:val="22"/>
          <w:szCs w:val="22"/>
        </w:rPr>
        <w:t>interviewed.</w:t>
      </w:r>
      <w:r w:rsidRPr="008808DA">
        <w:rPr>
          <w:rFonts w:asciiTheme="minorHAnsi" w:hAnsiTheme="minorHAnsi" w:cstheme="minorHAnsi"/>
          <w:color w:val="000000" w:themeColor="text1"/>
          <w:spacing w:val="-11"/>
          <w:sz w:val="22"/>
          <w:szCs w:val="22"/>
        </w:rPr>
        <w:t xml:space="preserve"> </w:t>
      </w:r>
      <w:r w:rsidRPr="008808DA">
        <w:rPr>
          <w:rFonts w:asciiTheme="minorHAnsi" w:hAnsiTheme="minorHAnsi" w:cstheme="minorHAnsi"/>
          <w:color w:val="000000" w:themeColor="text1"/>
          <w:spacing w:val="-2"/>
          <w:sz w:val="22"/>
          <w:szCs w:val="22"/>
        </w:rPr>
        <w:t>If</w:t>
      </w:r>
      <w:r w:rsidRPr="008808DA">
        <w:rPr>
          <w:rFonts w:asciiTheme="minorHAnsi" w:hAnsiTheme="minorHAnsi" w:cstheme="minorHAnsi"/>
          <w:color w:val="000000" w:themeColor="text1"/>
          <w:spacing w:val="-10"/>
          <w:sz w:val="22"/>
          <w:szCs w:val="22"/>
        </w:rPr>
        <w:t xml:space="preserve"> </w:t>
      </w:r>
      <w:r w:rsidRPr="008808DA">
        <w:rPr>
          <w:rFonts w:asciiTheme="minorHAnsi" w:hAnsiTheme="minorHAnsi" w:cstheme="minorHAnsi"/>
          <w:color w:val="000000" w:themeColor="text1"/>
          <w:spacing w:val="-2"/>
          <w:sz w:val="22"/>
          <w:szCs w:val="22"/>
        </w:rPr>
        <w:t>an</w:t>
      </w:r>
      <w:r w:rsidRPr="008808DA">
        <w:rPr>
          <w:rFonts w:asciiTheme="minorHAnsi" w:hAnsiTheme="minorHAnsi" w:cstheme="minorHAnsi"/>
          <w:color w:val="000000" w:themeColor="text1"/>
          <w:spacing w:val="-10"/>
          <w:sz w:val="22"/>
          <w:szCs w:val="22"/>
        </w:rPr>
        <w:t xml:space="preserve"> </w:t>
      </w:r>
      <w:r w:rsidRPr="008808DA">
        <w:rPr>
          <w:rFonts w:asciiTheme="minorHAnsi" w:hAnsiTheme="minorHAnsi" w:cstheme="minorHAnsi"/>
          <w:color w:val="000000" w:themeColor="text1"/>
          <w:spacing w:val="-2"/>
          <w:sz w:val="22"/>
          <w:szCs w:val="22"/>
        </w:rPr>
        <w:t>item</w:t>
      </w:r>
      <w:r w:rsidRPr="008808DA">
        <w:rPr>
          <w:rFonts w:asciiTheme="minorHAnsi" w:hAnsiTheme="minorHAnsi" w:cstheme="minorHAnsi"/>
          <w:color w:val="000000" w:themeColor="text1"/>
          <w:spacing w:val="-11"/>
          <w:sz w:val="22"/>
          <w:szCs w:val="22"/>
        </w:rPr>
        <w:t xml:space="preserve"> </w:t>
      </w:r>
      <w:r w:rsidRPr="008808DA">
        <w:rPr>
          <w:rFonts w:asciiTheme="minorHAnsi" w:hAnsiTheme="minorHAnsi" w:cstheme="minorHAnsi"/>
          <w:color w:val="000000" w:themeColor="text1"/>
          <w:spacing w:val="-2"/>
          <w:sz w:val="22"/>
          <w:szCs w:val="22"/>
        </w:rPr>
        <w:t>did</w:t>
      </w:r>
      <w:r w:rsidRPr="008808DA">
        <w:rPr>
          <w:rFonts w:asciiTheme="minorHAnsi" w:hAnsiTheme="minorHAnsi" w:cstheme="minorHAnsi"/>
          <w:color w:val="000000" w:themeColor="text1"/>
          <w:spacing w:val="-7"/>
          <w:sz w:val="22"/>
          <w:szCs w:val="22"/>
        </w:rPr>
        <w:t xml:space="preserve"> </w:t>
      </w:r>
      <w:r w:rsidRPr="008808DA">
        <w:rPr>
          <w:rFonts w:asciiTheme="minorHAnsi" w:hAnsiTheme="minorHAnsi" w:cstheme="minorHAnsi"/>
          <w:color w:val="000000" w:themeColor="text1"/>
          <w:spacing w:val="-2"/>
          <w:sz w:val="22"/>
          <w:szCs w:val="22"/>
        </w:rPr>
        <w:t>not</w:t>
      </w:r>
      <w:r w:rsidRPr="008808DA">
        <w:rPr>
          <w:rFonts w:asciiTheme="minorHAnsi" w:hAnsiTheme="minorHAnsi" w:cstheme="minorHAnsi"/>
          <w:color w:val="000000" w:themeColor="text1"/>
          <w:spacing w:val="-5"/>
          <w:sz w:val="22"/>
          <w:szCs w:val="22"/>
        </w:rPr>
        <w:t xml:space="preserve"> </w:t>
      </w:r>
      <w:r w:rsidRPr="008808DA">
        <w:rPr>
          <w:rFonts w:asciiTheme="minorHAnsi" w:hAnsiTheme="minorHAnsi" w:cstheme="minorHAnsi"/>
          <w:color w:val="000000" w:themeColor="text1"/>
          <w:spacing w:val="-2"/>
          <w:sz w:val="22"/>
          <w:szCs w:val="22"/>
        </w:rPr>
        <w:t>apply</w:t>
      </w:r>
      <w:r w:rsidRPr="008808DA">
        <w:rPr>
          <w:rFonts w:asciiTheme="minorHAnsi" w:hAnsiTheme="minorHAnsi" w:cstheme="minorHAnsi"/>
          <w:color w:val="000000" w:themeColor="text1"/>
          <w:spacing w:val="-8"/>
          <w:sz w:val="22"/>
          <w:szCs w:val="22"/>
        </w:rPr>
        <w:t xml:space="preserve"> </w:t>
      </w:r>
      <w:r w:rsidRPr="008808DA">
        <w:rPr>
          <w:rFonts w:asciiTheme="minorHAnsi" w:hAnsiTheme="minorHAnsi" w:cstheme="minorHAnsi"/>
          <w:color w:val="000000" w:themeColor="text1"/>
          <w:spacing w:val="-2"/>
          <w:sz w:val="22"/>
          <w:szCs w:val="22"/>
        </w:rPr>
        <w:t>to</w:t>
      </w:r>
      <w:r w:rsidRPr="008808DA">
        <w:rPr>
          <w:rFonts w:asciiTheme="minorHAnsi" w:hAnsiTheme="minorHAnsi" w:cstheme="minorHAnsi"/>
          <w:color w:val="000000" w:themeColor="text1"/>
          <w:spacing w:val="-4"/>
          <w:sz w:val="22"/>
          <w:szCs w:val="22"/>
        </w:rPr>
        <w:t xml:space="preserve"> </w:t>
      </w:r>
      <w:r w:rsidRPr="008808DA">
        <w:rPr>
          <w:rFonts w:asciiTheme="minorHAnsi" w:hAnsiTheme="minorHAnsi" w:cstheme="minorHAnsi"/>
          <w:color w:val="000000" w:themeColor="text1"/>
          <w:spacing w:val="-2"/>
          <w:sz w:val="22"/>
          <w:szCs w:val="22"/>
        </w:rPr>
        <w:t>a</w:t>
      </w:r>
      <w:r w:rsidRPr="008808DA">
        <w:rPr>
          <w:rFonts w:asciiTheme="minorHAnsi" w:hAnsiTheme="minorHAnsi" w:cstheme="minorHAnsi"/>
          <w:color w:val="000000" w:themeColor="text1"/>
          <w:spacing w:val="-7"/>
          <w:sz w:val="22"/>
          <w:szCs w:val="22"/>
        </w:rPr>
        <w:t xml:space="preserve"> </w:t>
      </w:r>
      <w:r w:rsidRPr="008808DA">
        <w:rPr>
          <w:rFonts w:asciiTheme="minorHAnsi" w:hAnsiTheme="minorHAnsi" w:cstheme="minorHAnsi"/>
          <w:color w:val="000000" w:themeColor="text1"/>
          <w:spacing w:val="-2"/>
          <w:sz w:val="22"/>
          <w:szCs w:val="22"/>
        </w:rPr>
        <w:t xml:space="preserve">particular </w:t>
      </w:r>
      <w:r w:rsidRPr="008808DA">
        <w:rPr>
          <w:rFonts w:asciiTheme="minorHAnsi" w:hAnsiTheme="minorHAnsi" w:cstheme="minorHAnsi"/>
          <w:color w:val="000000" w:themeColor="text1"/>
          <w:sz w:val="22"/>
          <w:szCs w:val="22"/>
        </w:rPr>
        <w:t>respondent or if the consumer did not know or refused to rate an item, the consumer’s response is not</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included</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in</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calculating</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the</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average</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score</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for</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that</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item.</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The</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seven</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items</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rated</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are</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in</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Table</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1</w:t>
      </w:r>
      <w:r w:rsidRPr="008808DA">
        <w:rPr>
          <w:rFonts w:asciiTheme="minorHAnsi" w:hAnsiTheme="minorHAnsi" w:cstheme="minorHAnsi"/>
          <w:color w:val="000000" w:themeColor="text1"/>
          <w:spacing w:val="-1"/>
          <w:sz w:val="22"/>
          <w:szCs w:val="22"/>
        </w:rPr>
        <w:t xml:space="preserve"> </w:t>
      </w:r>
      <w:r w:rsidRPr="008808DA">
        <w:rPr>
          <w:rFonts w:asciiTheme="minorHAnsi" w:hAnsiTheme="minorHAnsi" w:cstheme="minorHAnsi"/>
          <w:color w:val="000000" w:themeColor="text1"/>
          <w:sz w:val="22"/>
          <w:szCs w:val="22"/>
        </w:rPr>
        <w:t>(for verbiage, reference questionnaire.) Chart 1 is included for an easy visual comparison. The respondents were asked to rate the items (Questions Q1 to Q4 and questions Q7 to Q9) on a scale of</w:t>
      </w:r>
      <w:r w:rsidRPr="008808DA">
        <w:rPr>
          <w:rFonts w:asciiTheme="minorHAnsi" w:hAnsiTheme="minorHAnsi" w:cstheme="minorHAnsi"/>
          <w:color w:val="000000" w:themeColor="text1"/>
          <w:spacing w:val="-15"/>
          <w:sz w:val="22"/>
          <w:szCs w:val="22"/>
        </w:rPr>
        <w:t xml:space="preserve"> </w:t>
      </w:r>
      <w:r w:rsidRPr="008808DA">
        <w:rPr>
          <w:rFonts w:asciiTheme="minorHAnsi" w:hAnsiTheme="minorHAnsi" w:cstheme="minorHAnsi"/>
          <w:color w:val="000000" w:themeColor="text1"/>
          <w:sz w:val="22"/>
          <w:szCs w:val="22"/>
        </w:rPr>
        <w:t>1</w:t>
      </w:r>
      <w:r w:rsidRPr="008808DA">
        <w:rPr>
          <w:rFonts w:asciiTheme="minorHAnsi" w:hAnsiTheme="minorHAnsi" w:cstheme="minorHAnsi"/>
          <w:color w:val="000000" w:themeColor="text1"/>
          <w:spacing w:val="-15"/>
          <w:sz w:val="22"/>
          <w:szCs w:val="22"/>
        </w:rPr>
        <w:t xml:space="preserve"> </w:t>
      </w:r>
      <w:r w:rsidRPr="008808DA">
        <w:rPr>
          <w:rFonts w:asciiTheme="minorHAnsi" w:hAnsiTheme="minorHAnsi" w:cstheme="minorHAnsi"/>
          <w:color w:val="000000" w:themeColor="text1"/>
          <w:sz w:val="22"/>
          <w:szCs w:val="22"/>
        </w:rPr>
        <w:t>to</w:t>
      </w:r>
      <w:r w:rsidRPr="008808DA">
        <w:rPr>
          <w:rFonts w:asciiTheme="minorHAnsi" w:hAnsiTheme="minorHAnsi" w:cstheme="minorHAnsi"/>
          <w:color w:val="000000" w:themeColor="text1"/>
          <w:spacing w:val="-15"/>
          <w:sz w:val="22"/>
          <w:szCs w:val="22"/>
        </w:rPr>
        <w:t xml:space="preserve"> </w:t>
      </w:r>
      <w:r w:rsidRPr="008808DA">
        <w:rPr>
          <w:rFonts w:asciiTheme="minorHAnsi" w:hAnsiTheme="minorHAnsi" w:cstheme="minorHAnsi"/>
          <w:color w:val="000000" w:themeColor="text1"/>
          <w:sz w:val="22"/>
          <w:szCs w:val="22"/>
        </w:rPr>
        <w:t>5,</w:t>
      </w:r>
      <w:r w:rsidRPr="008808DA">
        <w:rPr>
          <w:rFonts w:asciiTheme="minorHAnsi" w:hAnsiTheme="minorHAnsi" w:cstheme="minorHAnsi"/>
          <w:color w:val="000000" w:themeColor="text1"/>
          <w:spacing w:val="-14"/>
          <w:sz w:val="22"/>
          <w:szCs w:val="22"/>
        </w:rPr>
        <w:t xml:space="preserve"> </w:t>
      </w:r>
      <w:r w:rsidRPr="008808DA">
        <w:rPr>
          <w:rFonts w:asciiTheme="minorHAnsi" w:hAnsiTheme="minorHAnsi" w:cstheme="minorHAnsi"/>
          <w:color w:val="000000" w:themeColor="text1"/>
          <w:sz w:val="22"/>
          <w:szCs w:val="22"/>
        </w:rPr>
        <w:t>with</w:t>
      </w:r>
      <w:r w:rsidRPr="008808DA">
        <w:rPr>
          <w:rFonts w:asciiTheme="minorHAnsi" w:hAnsiTheme="minorHAnsi" w:cstheme="minorHAnsi"/>
          <w:color w:val="000000" w:themeColor="text1"/>
          <w:spacing w:val="-13"/>
          <w:sz w:val="22"/>
          <w:szCs w:val="22"/>
        </w:rPr>
        <w:t xml:space="preserve"> </w:t>
      </w:r>
      <w:r w:rsidRPr="008808DA">
        <w:rPr>
          <w:rFonts w:asciiTheme="minorHAnsi" w:hAnsiTheme="minorHAnsi" w:cstheme="minorHAnsi"/>
          <w:color w:val="000000" w:themeColor="text1"/>
          <w:sz w:val="22"/>
          <w:szCs w:val="22"/>
        </w:rPr>
        <w:t>‘1’</w:t>
      </w:r>
      <w:r w:rsidRPr="008808DA">
        <w:rPr>
          <w:rFonts w:asciiTheme="minorHAnsi" w:hAnsiTheme="minorHAnsi" w:cstheme="minorHAnsi"/>
          <w:color w:val="000000" w:themeColor="text1"/>
          <w:spacing w:val="-13"/>
          <w:sz w:val="22"/>
          <w:szCs w:val="22"/>
        </w:rPr>
        <w:t xml:space="preserve"> </w:t>
      </w:r>
      <w:r w:rsidRPr="008808DA">
        <w:rPr>
          <w:rFonts w:asciiTheme="minorHAnsi" w:hAnsiTheme="minorHAnsi" w:cstheme="minorHAnsi"/>
          <w:color w:val="000000" w:themeColor="text1"/>
          <w:sz w:val="22"/>
          <w:szCs w:val="22"/>
        </w:rPr>
        <w:t>being</w:t>
      </w:r>
      <w:r w:rsidRPr="008808DA">
        <w:rPr>
          <w:rFonts w:asciiTheme="minorHAnsi" w:hAnsiTheme="minorHAnsi" w:cstheme="minorHAnsi"/>
          <w:color w:val="000000" w:themeColor="text1"/>
          <w:spacing w:val="-11"/>
          <w:sz w:val="22"/>
          <w:szCs w:val="22"/>
        </w:rPr>
        <w:t xml:space="preserve"> </w:t>
      </w:r>
      <w:r w:rsidRPr="008808DA">
        <w:rPr>
          <w:rFonts w:asciiTheme="minorHAnsi" w:hAnsiTheme="minorHAnsi" w:cstheme="minorHAnsi"/>
          <w:i/>
          <w:color w:val="000000" w:themeColor="text1"/>
          <w:sz w:val="22"/>
          <w:szCs w:val="22"/>
        </w:rPr>
        <w:t>very</w:t>
      </w:r>
      <w:r w:rsidRPr="008808DA">
        <w:rPr>
          <w:rFonts w:asciiTheme="minorHAnsi" w:hAnsiTheme="minorHAnsi" w:cstheme="minorHAnsi"/>
          <w:i/>
          <w:color w:val="000000" w:themeColor="text1"/>
          <w:spacing w:val="-15"/>
          <w:sz w:val="22"/>
          <w:szCs w:val="22"/>
        </w:rPr>
        <w:t xml:space="preserve"> </w:t>
      </w:r>
      <w:r w:rsidR="002C726C" w:rsidRPr="008808DA">
        <w:rPr>
          <w:rFonts w:asciiTheme="minorHAnsi" w:hAnsiTheme="minorHAnsi" w:cstheme="minorHAnsi"/>
          <w:i/>
          <w:color w:val="000000" w:themeColor="text1"/>
          <w:spacing w:val="-15"/>
          <w:sz w:val="22"/>
          <w:szCs w:val="22"/>
        </w:rPr>
        <w:t>bad</w:t>
      </w:r>
      <w:r w:rsidRPr="008808DA">
        <w:rPr>
          <w:rFonts w:asciiTheme="minorHAnsi" w:hAnsiTheme="minorHAnsi" w:cstheme="minorHAnsi"/>
          <w:color w:val="000000" w:themeColor="text1"/>
          <w:spacing w:val="-15"/>
          <w:sz w:val="22"/>
          <w:szCs w:val="22"/>
        </w:rPr>
        <w:t xml:space="preserve"> </w:t>
      </w:r>
      <w:r w:rsidRPr="008808DA">
        <w:rPr>
          <w:rFonts w:asciiTheme="minorHAnsi" w:hAnsiTheme="minorHAnsi" w:cstheme="minorHAnsi"/>
          <w:color w:val="000000" w:themeColor="text1"/>
          <w:sz w:val="22"/>
          <w:szCs w:val="22"/>
        </w:rPr>
        <w:t>and</w:t>
      </w:r>
      <w:r w:rsidRPr="008808DA">
        <w:rPr>
          <w:rFonts w:asciiTheme="minorHAnsi" w:hAnsiTheme="minorHAnsi" w:cstheme="minorHAnsi"/>
          <w:color w:val="000000" w:themeColor="text1"/>
          <w:spacing w:val="-12"/>
          <w:sz w:val="22"/>
          <w:szCs w:val="22"/>
        </w:rPr>
        <w:t xml:space="preserve"> </w:t>
      </w:r>
      <w:r w:rsidRPr="008808DA">
        <w:rPr>
          <w:rFonts w:asciiTheme="minorHAnsi" w:hAnsiTheme="minorHAnsi" w:cstheme="minorHAnsi"/>
          <w:color w:val="000000" w:themeColor="text1"/>
          <w:sz w:val="22"/>
          <w:szCs w:val="22"/>
        </w:rPr>
        <w:t>‘5’</w:t>
      </w:r>
      <w:r w:rsidRPr="008808DA">
        <w:rPr>
          <w:rFonts w:asciiTheme="minorHAnsi" w:hAnsiTheme="minorHAnsi" w:cstheme="minorHAnsi"/>
          <w:color w:val="000000" w:themeColor="text1"/>
          <w:spacing w:val="-13"/>
          <w:sz w:val="22"/>
          <w:szCs w:val="22"/>
        </w:rPr>
        <w:t xml:space="preserve"> </w:t>
      </w:r>
      <w:r w:rsidRPr="008808DA">
        <w:rPr>
          <w:rFonts w:asciiTheme="minorHAnsi" w:hAnsiTheme="minorHAnsi" w:cstheme="minorHAnsi"/>
          <w:color w:val="000000" w:themeColor="text1"/>
          <w:sz w:val="22"/>
          <w:szCs w:val="22"/>
        </w:rPr>
        <w:t>being</w:t>
      </w:r>
      <w:r w:rsidRPr="008808DA">
        <w:rPr>
          <w:rFonts w:asciiTheme="minorHAnsi" w:hAnsiTheme="minorHAnsi" w:cstheme="minorHAnsi"/>
          <w:color w:val="000000" w:themeColor="text1"/>
          <w:spacing w:val="-11"/>
          <w:sz w:val="22"/>
          <w:szCs w:val="22"/>
        </w:rPr>
        <w:t xml:space="preserve"> </w:t>
      </w:r>
      <w:r w:rsidRPr="008808DA">
        <w:rPr>
          <w:rFonts w:asciiTheme="minorHAnsi" w:hAnsiTheme="minorHAnsi" w:cstheme="minorHAnsi"/>
          <w:i/>
          <w:color w:val="000000" w:themeColor="text1"/>
          <w:sz w:val="22"/>
          <w:szCs w:val="22"/>
        </w:rPr>
        <w:t>very</w:t>
      </w:r>
      <w:r w:rsidRPr="008808DA">
        <w:rPr>
          <w:rFonts w:asciiTheme="minorHAnsi" w:hAnsiTheme="minorHAnsi" w:cstheme="minorHAnsi"/>
          <w:i/>
          <w:color w:val="000000" w:themeColor="text1"/>
          <w:spacing w:val="-14"/>
          <w:sz w:val="22"/>
          <w:szCs w:val="22"/>
        </w:rPr>
        <w:t xml:space="preserve"> </w:t>
      </w:r>
      <w:r w:rsidRPr="008808DA">
        <w:rPr>
          <w:rFonts w:asciiTheme="minorHAnsi" w:hAnsiTheme="minorHAnsi" w:cstheme="minorHAnsi"/>
          <w:i/>
          <w:color w:val="000000" w:themeColor="text1"/>
          <w:sz w:val="22"/>
          <w:szCs w:val="22"/>
        </w:rPr>
        <w:t>good</w:t>
      </w:r>
      <w:r w:rsidRPr="008808DA">
        <w:rPr>
          <w:rFonts w:asciiTheme="minorHAnsi" w:hAnsiTheme="minorHAnsi" w:cstheme="minorHAnsi"/>
          <w:color w:val="000000" w:themeColor="text1"/>
          <w:sz w:val="22"/>
          <w:szCs w:val="22"/>
        </w:rPr>
        <w:t>.</w:t>
      </w:r>
      <w:r w:rsidRPr="008808DA">
        <w:rPr>
          <w:rFonts w:asciiTheme="minorHAnsi" w:hAnsiTheme="minorHAnsi" w:cstheme="minorHAnsi"/>
          <w:color w:val="000000" w:themeColor="text1"/>
          <w:spacing w:val="-14"/>
          <w:sz w:val="22"/>
          <w:szCs w:val="22"/>
        </w:rPr>
        <w:t xml:space="preserve"> </w:t>
      </w:r>
      <w:r w:rsidRPr="008808DA">
        <w:rPr>
          <w:rFonts w:asciiTheme="minorHAnsi" w:hAnsiTheme="minorHAnsi" w:cstheme="minorHAnsi"/>
          <w:color w:val="000000" w:themeColor="text1"/>
          <w:sz w:val="22"/>
          <w:szCs w:val="22"/>
        </w:rPr>
        <w:t>Thus,</w:t>
      </w:r>
      <w:r w:rsidRPr="008808DA">
        <w:rPr>
          <w:rFonts w:asciiTheme="minorHAnsi" w:hAnsiTheme="minorHAnsi" w:cstheme="minorHAnsi"/>
          <w:color w:val="000000" w:themeColor="text1"/>
          <w:spacing w:val="-13"/>
          <w:sz w:val="22"/>
          <w:szCs w:val="22"/>
        </w:rPr>
        <w:t xml:space="preserve"> </w:t>
      </w:r>
      <w:r w:rsidRPr="008808DA">
        <w:rPr>
          <w:rFonts w:asciiTheme="minorHAnsi" w:hAnsiTheme="minorHAnsi" w:cstheme="minorHAnsi"/>
          <w:color w:val="000000" w:themeColor="text1"/>
          <w:sz w:val="22"/>
          <w:szCs w:val="22"/>
        </w:rPr>
        <w:t>a</w:t>
      </w:r>
      <w:r w:rsidRPr="008808DA">
        <w:rPr>
          <w:rFonts w:asciiTheme="minorHAnsi" w:hAnsiTheme="minorHAnsi" w:cstheme="minorHAnsi"/>
          <w:color w:val="000000" w:themeColor="text1"/>
          <w:spacing w:val="-6"/>
          <w:sz w:val="22"/>
          <w:szCs w:val="22"/>
        </w:rPr>
        <w:t xml:space="preserve"> </w:t>
      </w:r>
      <w:r w:rsidRPr="008808DA">
        <w:rPr>
          <w:rFonts w:asciiTheme="minorHAnsi" w:hAnsiTheme="minorHAnsi" w:cstheme="minorHAnsi"/>
          <w:color w:val="000000" w:themeColor="text1"/>
          <w:sz w:val="22"/>
          <w:szCs w:val="22"/>
        </w:rPr>
        <w:t>high</w:t>
      </w:r>
      <w:r w:rsidRPr="008808DA">
        <w:rPr>
          <w:rFonts w:asciiTheme="minorHAnsi" w:hAnsiTheme="minorHAnsi" w:cstheme="minorHAnsi"/>
          <w:color w:val="000000" w:themeColor="text1"/>
          <w:spacing w:val="-8"/>
          <w:sz w:val="22"/>
          <w:szCs w:val="22"/>
        </w:rPr>
        <w:t xml:space="preserve"> </w:t>
      </w:r>
      <w:r w:rsidRPr="008808DA">
        <w:rPr>
          <w:rFonts w:asciiTheme="minorHAnsi" w:hAnsiTheme="minorHAnsi" w:cstheme="minorHAnsi"/>
          <w:color w:val="000000" w:themeColor="text1"/>
          <w:sz w:val="22"/>
          <w:szCs w:val="22"/>
        </w:rPr>
        <w:t>score</w:t>
      </w:r>
      <w:r w:rsidRPr="008808DA">
        <w:rPr>
          <w:rFonts w:asciiTheme="minorHAnsi" w:hAnsiTheme="minorHAnsi" w:cstheme="minorHAnsi"/>
          <w:color w:val="000000" w:themeColor="text1"/>
          <w:spacing w:val="-6"/>
          <w:sz w:val="22"/>
          <w:szCs w:val="22"/>
        </w:rPr>
        <w:t xml:space="preserve"> </w:t>
      </w:r>
      <w:r w:rsidRPr="008808DA">
        <w:rPr>
          <w:rFonts w:asciiTheme="minorHAnsi" w:hAnsiTheme="minorHAnsi" w:cstheme="minorHAnsi"/>
          <w:color w:val="000000" w:themeColor="text1"/>
          <w:sz w:val="22"/>
          <w:szCs w:val="22"/>
        </w:rPr>
        <w:t>indicates</w:t>
      </w:r>
      <w:r w:rsidRPr="008808DA">
        <w:rPr>
          <w:rFonts w:asciiTheme="minorHAnsi" w:hAnsiTheme="minorHAnsi" w:cstheme="minorHAnsi"/>
          <w:color w:val="000000" w:themeColor="text1"/>
          <w:spacing w:val="-7"/>
          <w:sz w:val="22"/>
          <w:szCs w:val="22"/>
        </w:rPr>
        <w:t xml:space="preserve"> </w:t>
      </w:r>
      <w:r w:rsidRPr="008808DA">
        <w:rPr>
          <w:rFonts w:asciiTheme="minorHAnsi" w:hAnsiTheme="minorHAnsi" w:cstheme="minorHAnsi"/>
          <w:color w:val="000000" w:themeColor="text1"/>
          <w:sz w:val="22"/>
          <w:szCs w:val="22"/>
        </w:rPr>
        <w:t>that</w:t>
      </w:r>
      <w:r w:rsidRPr="008808DA">
        <w:rPr>
          <w:rFonts w:asciiTheme="minorHAnsi" w:hAnsiTheme="minorHAnsi" w:cstheme="minorHAnsi"/>
          <w:color w:val="000000" w:themeColor="text1"/>
          <w:spacing w:val="-7"/>
          <w:sz w:val="22"/>
          <w:szCs w:val="22"/>
        </w:rPr>
        <w:t xml:space="preserve"> </w:t>
      </w:r>
      <w:r w:rsidRPr="008808DA">
        <w:rPr>
          <w:rFonts w:asciiTheme="minorHAnsi" w:hAnsiTheme="minorHAnsi" w:cstheme="minorHAnsi"/>
          <w:color w:val="000000" w:themeColor="text1"/>
          <w:sz w:val="22"/>
          <w:szCs w:val="22"/>
        </w:rPr>
        <w:t>the</w:t>
      </w:r>
      <w:r w:rsidRPr="008808DA">
        <w:rPr>
          <w:rFonts w:asciiTheme="minorHAnsi" w:hAnsiTheme="minorHAnsi" w:cstheme="minorHAnsi"/>
          <w:color w:val="000000" w:themeColor="text1"/>
          <w:spacing w:val="-8"/>
          <w:sz w:val="22"/>
          <w:szCs w:val="22"/>
        </w:rPr>
        <w:t xml:space="preserve"> </w:t>
      </w:r>
      <w:r w:rsidRPr="008808DA">
        <w:rPr>
          <w:rFonts w:asciiTheme="minorHAnsi" w:hAnsiTheme="minorHAnsi" w:cstheme="minorHAnsi"/>
          <w:color w:val="000000" w:themeColor="text1"/>
          <w:sz w:val="22"/>
          <w:szCs w:val="22"/>
        </w:rPr>
        <w:t xml:space="preserve">service was </w:t>
      </w:r>
      <w:r w:rsidRPr="008808DA">
        <w:rPr>
          <w:rFonts w:asciiTheme="minorHAnsi" w:hAnsiTheme="minorHAnsi" w:cstheme="minorHAnsi"/>
          <w:i/>
          <w:color w:val="000000" w:themeColor="text1"/>
          <w:sz w:val="22"/>
          <w:szCs w:val="22"/>
        </w:rPr>
        <w:t xml:space="preserve">good </w:t>
      </w:r>
      <w:r w:rsidRPr="008808DA">
        <w:rPr>
          <w:rFonts w:asciiTheme="minorHAnsi" w:hAnsiTheme="minorHAnsi" w:cstheme="minorHAnsi"/>
          <w:color w:val="000000" w:themeColor="text1"/>
          <w:sz w:val="22"/>
          <w:szCs w:val="22"/>
        </w:rPr>
        <w:t xml:space="preserve">and a low score indicates </w:t>
      </w:r>
      <w:r w:rsidR="002C726C" w:rsidRPr="008808DA">
        <w:rPr>
          <w:rFonts w:asciiTheme="minorHAnsi" w:hAnsiTheme="minorHAnsi" w:cstheme="minorHAnsi"/>
          <w:color w:val="000000" w:themeColor="text1"/>
          <w:sz w:val="22"/>
          <w:szCs w:val="22"/>
        </w:rPr>
        <w:t xml:space="preserve">that it was </w:t>
      </w:r>
      <w:r w:rsidR="002C726C" w:rsidRPr="008808DA">
        <w:rPr>
          <w:rFonts w:asciiTheme="minorHAnsi" w:hAnsiTheme="minorHAnsi" w:cstheme="minorHAnsi"/>
          <w:i/>
          <w:iCs/>
          <w:color w:val="000000" w:themeColor="text1"/>
          <w:sz w:val="22"/>
          <w:szCs w:val="22"/>
        </w:rPr>
        <w:t>bad</w:t>
      </w:r>
      <w:r w:rsidRPr="008808DA">
        <w:rPr>
          <w:rFonts w:asciiTheme="minorHAnsi" w:hAnsiTheme="minorHAnsi" w:cstheme="minorHAnsi"/>
          <w:color w:val="000000" w:themeColor="text1"/>
          <w:sz w:val="22"/>
          <w:szCs w:val="22"/>
        </w:rPr>
        <w:t>.</w:t>
      </w:r>
    </w:p>
    <w:p w14:paraId="46E7C88D" w14:textId="77777777" w:rsidR="00306EE9" w:rsidRPr="00924E10" w:rsidRDefault="00306EE9" w:rsidP="00306EE9">
      <w:pPr>
        <w:pStyle w:val="BodyText"/>
        <w:spacing w:before="19"/>
        <w:ind w:left="1078" w:right="990" w:firstLine="1"/>
        <w:jc w:val="both"/>
        <w:rPr>
          <w:rFonts w:asciiTheme="minorHAnsi" w:hAnsiTheme="minorHAnsi" w:cstheme="minorHAnsi"/>
          <w:color w:val="000000" w:themeColor="text1"/>
          <w:sz w:val="18"/>
          <w:szCs w:val="18"/>
        </w:rPr>
      </w:pPr>
    </w:p>
    <w:p w14:paraId="1047E885" w14:textId="77777777" w:rsidR="00306EE9" w:rsidRDefault="00356F18" w:rsidP="00306EE9">
      <w:pPr>
        <w:pStyle w:val="TableParagraph"/>
        <w:spacing w:after="100" w:afterAutospacing="1"/>
        <w:ind w:left="1078" w:right="990"/>
        <w:contextualSpacing/>
        <w:jc w:val="both"/>
        <w:rPr>
          <w:rFonts w:ascii="Britannic Bold" w:hAnsi="Britannic Bold" w:cstheme="minorHAnsi"/>
          <w:bCs/>
          <w:color w:val="000000" w:themeColor="text1"/>
          <w:spacing w:val="-2"/>
          <w:sz w:val="24"/>
          <w:szCs w:val="24"/>
        </w:rPr>
      </w:pPr>
      <w:bookmarkStart w:id="43" w:name="Table_1_-_Service_Ratings_by_Consumer"/>
      <w:bookmarkStart w:id="44" w:name="Rate_the_following_items_on_a_scale_of_‘"/>
      <w:bookmarkEnd w:id="43"/>
      <w:bookmarkEnd w:id="44"/>
      <w:r w:rsidRPr="002C726C">
        <w:rPr>
          <w:rFonts w:ascii="Britannic Bold" w:hAnsi="Britannic Bold" w:cstheme="minorHAnsi"/>
          <w:bCs/>
          <w:color w:val="000000" w:themeColor="text1"/>
          <w:sz w:val="24"/>
          <w:szCs w:val="24"/>
        </w:rPr>
        <w:t>Table</w:t>
      </w:r>
      <w:r w:rsidRPr="002C726C">
        <w:rPr>
          <w:rFonts w:ascii="Britannic Bold" w:hAnsi="Britannic Bold" w:cstheme="minorHAnsi"/>
          <w:bCs/>
          <w:color w:val="000000" w:themeColor="text1"/>
          <w:spacing w:val="-7"/>
          <w:sz w:val="24"/>
          <w:szCs w:val="24"/>
        </w:rPr>
        <w:t xml:space="preserve"> </w:t>
      </w:r>
      <w:r w:rsidRPr="002C726C">
        <w:rPr>
          <w:rFonts w:ascii="Britannic Bold" w:hAnsi="Britannic Bold" w:cstheme="minorHAnsi"/>
          <w:bCs/>
          <w:color w:val="000000" w:themeColor="text1"/>
          <w:sz w:val="24"/>
          <w:szCs w:val="24"/>
        </w:rPr>
        <w:t>1</w:t>
      </w:r>
      <w:r w:rsidRPr="002C726C">
        <w:rPr>
          <w:rFonts w:ascii="Britannic Bold" w:hAnsi="Britannic Bold" w:cstheme="minorHAnsi"/>
          <w:bCs/>
          <w:color w:val="000000" w:themeColor="text1"/>
          <w:spacing w:val="-5"/>
          <w:sz w:val="24"/>
          <w:szCs w:val="24"/>
        </w:rPr>
        <w:t xml:space="preserve"> </w:t>
      </w:r>
      <w:r w:rsidRPr="002C726C">
        <w:rPr>
          <w:rFonts w:ascii="Britannic Bold" w:hAnsi="Britannic Bold" w:cstheme="minorHAnsi"/>
          <w:bCs/>
          <w:color w:val="000000" w:themeColor="text1"/>
          <w:sz w:val="24"/>
          <w:szCs w:val="24"/>
        </w:rPr>
        <w:t>-</w:t>
      </w:r>
      <w:r w:rsidRPr="002C726C">
        <w:rPr>
          <w:rFonts w:ascii="Britannic Bold" w:hAnsi="Britannic Bold" w:cstheme="minorHAnsi"/>
          <w:bCs/>
          <w:color w:val="000000" w:themeColor="text1"/>
          <w:spacing w:val="-3"/>
          <w:sz w:val="24"/>
          <w:szCs w:val="24"/>
        </w:rPr>
        <w:t xml:space="preserve"> </w:t>
      </w:r>
      <w:r w:rsidRPr="002C726C">
        <w:rPr>
          <w:rFonts w:ascii="Britannic Bold" w:hAnsi="Britannic Bold" w:cstheme="minorHAnsi"/>
          <w:bCs/>
          <w:color w:val="000000" w:themeColor="text1"/>
          <w:sz w:val="24"/>
          <w:szCs w:val="24"/>
        </w:rPr>
        <w:t>Service</w:t>
      </w:r>
      <w:r w:rsidRPr="002C726C">
        <w:rPr>
          <w:rFonts w:ascii="Britannic Bold" w:hAnsi="Britannic Bold" w:cstheme="minorHAnsi"/>
          <w:bCs/>
          <w:color w:val="000000" w:themeColor="text1"/>
          <w:spacing w:val="-7"/>
          <w:sz w:val="24"/>
          <w:szCs w:val="24"/>
        </w:rPr>
        <w:t xml:space="preserve"> </w:t>
      </w:r>
      <w:r w:rsidRPr="002C726C">
        <w:rPr>
          <w:rFonts w:ascii="Britannic Bold" w:hAnsi="Britannic Bold" w:cstheme="minorHAnsi"/>
          <w:bCs/>
          <w:color w:val="000000" w:themeColor="text1"/>
          <w:sz w:val="24"/>
          <w:szCs w:val="24"/>
        </w:rPr>
        <w:t>Ratings</w:t>
      </w:r>
      <w:r w:rsidRPr="002C726C">
        <w:rPr>
          <w:rFonts w:ascii="Britannic Bold" w:hAnsi="Britannic Bold" w:cstheme="minorHAnsi"/>
          <w:bCs/>
          <w:color w:val="000000" w:themeColor="text1"/>
          <w:spacing w:val="-5"/>
          <w:sz w:val="24"/>
          <w:szCs w:val="24"/>
        </w:rPr>
        <w:t xml:space="preserve"> </w:t>
      </w:r>
      <w:r w:rsidRPr="002C726C">
        <w:rPr>
          <w:rFonts w:ascii="Britannic Bold" w:hAnsi="Britannic Bold" w:cstheme="minorHAnsi"/>
          <w:bCs/>
          <w:color w:val="000000" w:themeColor="text1"/>
          <w:sz w:val="24"/>
          <w:szCs w:val="24"/>
        </w:rPr>
        <w:t>by</w:t>
      </w:r>
      <w:r w:rsidRPr="002C726C">
        <w:rPr>
          <w:rFonts w:ascii="Britannic Bold" w:hAnsi="Britannic Bold" w:cstheme="minorHAnsi"/>
          <w:bCs/>
          <w:color w:val="000000" w:themeColor="text1"/>
          <w:spacing w:val="-6"/>
          <w:sz w:val="24"/>
          <w:szCs w:val="24"/>
        </w:rPr>
        <w:t xml:space="preserve"> </w:t>
      </w:r>
      <w:r w:rsidRPr="002C726C">
        <w:rPr>
          <w:rFonts w:ascii="Britannic Bold" w:hAnsi="Britannic Bold" w:cstheme="minorHAnsi"/>
          <w:bCs/>
          <w:color w:val="000000" w:themeColor="text1"/>
          <w:spacing w:val="-2"/>
          <w:sz w:val="24"/>
          <w:szCs w:val="24"/>
        </w:rPr>
        <w:t>Consumer</w:t>
      </w:r>
      <w:r w:rsidR="00306EE9">
        <w:rPr>
          <w:rFonts w:ascii="Britannic Bold" w:hAnsi="Britannic Bold" w:cstheme="minorHAnsi"/>
          <w:bCs/>
          <w:color w:val="000000" w:themeColor="text1"/>
          <w:spacing w:val="-2"/>
          <w:sz w:val="24"/>
          <w:szCs w:val="24"/>
        </w:rPr>
        <w:t xml:space="preserve"> </w:t>
      </w:r>
    </w:p>
    <w:p w14:paraId="60861327" w14:textId="4505B665" w:rsidR="00306EE9" w:rsidRPr="008808DA" w:rsidRDefault="00306EE9" w:rsidP="00306EE9">
      <w:pPr>
        <w:pStyle w:val="TableParagraph"/>
        <w:spacing w:after="100" w:afterAutospacing="1"/>
        <w:ind w:left="1078" w:right="990"/>
        <w:contextualSpacing/>
        <w:jc w:val="both"/>
        <w:rPr>
          <w:rFonts w:asciiTheme="minorHAnsi" w:hAnsiTheme="minorHAnsi" w:cstheme="minorHAnsi"/>
          <w:i/>
          <w:color w:val="000000" w:themeColor="text1"/>
          <w:spacing w:val="-2"/>
          <w:w w:val="90"/>
        </w:rPr>
      </w:pPr>
      <w:r w:rsidRPr="008808DA">
        <w:rPr>
          <w:rFonts w:asciiTheme="minorHAnsi" w:hAnsiTheme="minorHAnsi" w:cstheme="minorHAnsi"/>
          <w:i/>
          <w:color w:val="000000" w:themeColor="text1"/>
          <w:w w:val="90"/>
        </w:rPr>
        <w:t>Rate the following items</w:t>
      </w:r>
      <w:r w:rsidRPr="008808DA">
        <w:rPr>
          <w:rFonts w:asciiTheme="minorHAnsi" w:hAnsiTheme="minorHAnsi" w:cstheme="minorHAnsi"/>
          <w:i/>
          <w:color w:val="000000" w:themeColor="text1"/>
          <w:spacing w:val="-15"/>
          <w:w w:val="90"/>
        </w:rPr>
        <w:t xml:space="preserve"> </w:t>
      </w:r>
      <w:r w:rsidRPr="008808DA">
        <w:rPr>
          <w:rFonts w:asciiTheme="minorHAnsi" w:hAnsiTheme="minorHAnsi" w:cstheme="minorHAnsi"/>
          <w:i/>
          <w:color w:val="000000" w:themeColor="text1"/>
          <w:w w:val="90"/>
        </w:rPr>
        <w:t>on</w:t>
      </w:r>
      <w:r w:rsidRPr="008808DA">
        <w:rPr>
          <w:rFonts w:asciiTheme="minorHAnsi" w:hAnsiTheme="minorHAnsi" w:cstheme="minorHAnsi"/>
          <w:i/>
          <w:color w:val="000000" w:themeColor="text1"/>
          <w:spacing w:val="-21"/>
          <w:w w:val="90"/>
        </w:rPr>
        <w:t xml:space="preserve"> </w:t>
      </w:r>
      <w:r w:rsidRPr="008808DA">
        <w:rPr>
          <w:rFonts w:asciiTheme="minorHAnsi" w:hAnsiTheme="minorHAnsi" w:cstheme="minorHAnsi"/>
          <w:i/>
          <w:color w:val="000000" w:themeColor="text1"/>
          <w:w w:val="90"/>
        </w:rPr>
        <w:t>a</w:t>
      </w:r>
      <w:r w:rsidRPr="008808DA">
        <w:rPr>
          <w:rFonts w:asciiTheme="minorHAnsi" w:hAnsiTheme="minorHAnsi" w:cstheme="minorHAnsi"/>
          <w:i/>
          <w:color w:val="000000" w:themeColor="text1"/>
          <w:spacing w:val="-15"/>
          <w:w w:val="90"/>
        </w:rPr>
        <w:t xml:space="preserve"> </w:t>
      </w:r>
      <w:r w:rsidRPr="008808DA">
        <w:rPr>
          <w:rFonts w:asciiTheme="minorHAnsi" w:hAnsiTheme="minorHAnsi" w:cstheme="minorHAnsi"/>
          <w:i/>
          <w:color w:val="000000" w:themeColor="text1"/>
          <w:w w:val="90"/>
        </w:rPr>
        <w:t>scale</w:t>
      </w:r>
      <w:r w:rsidRPr="008808DA">
        <w:rPr>
          <w:rFonts w:asciiTheme="minorHAnsi" w:hAnsiTheme="minorHAnsi" w:cstheme="minorHAnsi"/>
          <w:i/>
          <w:color w:val="000000" w:themeColor="text1"/>
          <w:spacing w:val="-19"/>
          <w:w w:val="90"/>
        </w:rPr>
        <w:t xml:space="preserve"> </w:t>
      </w:r>
      <w:r w:rsidRPr="008808DA">
        <w:rPr>
          <w:rFonts w:asciiTheme="minorHAnsi" w:hAnsiTheme="minorHAnsi" w:cstheme="minorHAnsi"/>
          <w:i/>
          <w:color w:val="000000" w:themeColor="text1"/>
          <w:w w:val="90"/>
        </w:rPr>
        <w:t>of</w:t>
      </w:r>
      <w:r w:rsidRPr="008808DA">
        <w:rPr>
          <w:rFonts w:asciiTheme="minorHAnsi" w:hAnsiTheme="minorHAnsi" w:cstheme="minorHAnsi"/>
          <w:i/>
          <w:color w:val="000000" w:themeColor="text1"/>
          <w:spacing w:val="-22"/>
          <w:w w:val="90"/>
        </w:rPr>
        <w:t xml:space="preserve"> </w:t>
      </w:r>
      <w:r w:rsidRPr="008808DA">
        <w:rPr>
          <w:rFonts w:asciiTheme="minorHAnsi" w:hAnsiTheme="minorHAnsi" w:cstheme="minorHAnsi"/>
          <w:i/>
          <w:color w:val="000000" w:themeColor="text1"/>
          <w:w w:val="90"/>
        </w:rPr>
        <w:t>‘1</w:t>
      </w:r>
      <w:r w:rsidRPr="008808DA">
        <w:rPr>
          <w:rFonts w:asciiTheme="minorHAnsi" w:hAnsiTheme="minorHAnsi" w:cstheme="minorHAnsi"/>
          <w:i/>
          <w:color w:val="000000" w:themeColor="text1"/>
          <w:spacing w:val="-13"/>
          <w:w w:val="90"/>
        </w:rPr>
        <w:t xml:space="preserve"> </w:t>
      </w:r>
      <w:r w:rsidRPr="008808DA">
        <w:rPr>
          <w:rFonts w:asciiTheme="minorHAnsi" w:hAnsiTheme="minorHAnsi" w:cstheme="minorHAnsi"/>
          <w:i/>
          <w:color w:val="000000" w:themeColor="text1"/>
          <w:w w:val="90"/>
        </w:rPr>
        <w:t>to</w:t>
      </w:r>
      <w:r w:rsidRPr="008808DA">
        <w:rPr>
          <w:rFonts w:asciiTheme="minorHAnsi" w:hAnsiTheme="minorHAnsi" w:cstheme="minorHAnsi"/>
          <w:i/>
          <w:color w:val="000000" w:themeColor="text1"/>
          <w:spacing w:val="-21"/>
          <w:w w:val="90"/>
        </w:rPr>
        <w:t xml:space="preserve"> </w:t>
      </w:r>
      <w:r w:rsidRPr="008808DA">
        <w:rPr>
          <w:rFonts w:asciiTheme="minorHAnsi" w:hAnsiTheme="minorHAnsi" w:cstheme="minorHAnsi"/>
          <w:i/>
          <w:color w:val="000000" w:themeColor="text1"/>
          <w:w w:val="90"/>
        </w:rPr>
        <w:t>5’,</w:t>
      </w:r>
      <w:r w:rsidRPr="008808DA">
        <w:rPr>
          <w:rFonts w:asciiTheme="minorHAnsi" w:hAnsiTheme="minorHAnsi" w:cstheme="minorHAnsi"/>
          <w:i/>
          <w:color w:val="000000" w:themeColor="text1"/>
          <w:spacing w:val="9"/>
        </w:rPr>
        <w:t xml:space="preserve"> </w:t>
      </w:r>
      <w:r w:rsidRPr="008808DA">
        <w:rPr>
          <w:rFonts w:asciiTheme="minorHAnsi" w:hAnsiTheme="minorHAnsi" w:cstheme="minorHAnsi"/>
          <w:i/>
          <w:color w:val="000000" w:themeColor="text1"/>
          <w:w w:val="90"/>
        </w:rPr>
        <w:t>with</w:t>
      </w:r>
      <w:r w:rsidRPr="008808DA">
        <w:rPr>
          <w:rFonts w:asciiTheme="minorHAnsi" w:hAnsiTheme="minorHAnsi" w:cstheme="minorHAnsi"/>
          <w:i/>
          <w:color w:val="000000" w:themeColor="text1"/>
          <w:spacing w:val="-6"/>
          <w:w w:val="90"/>
        </w:rPr>
        <w:t xml:space="preserve"> </w:t>
      </w:r>
      <w:r w:rsidRPr="008808DA">
        <w:rPr>
          <w:rFonts w:asciiTheme="minorHAnsi" w:hAnsiTheme="minorHAnsi" w:cstheme="minorHAnsi"/>
          <w:i/>
          <w:color w:val="000000" w:themeColor="text1"/>
          <w:w w:val="90"/>
        </w:rPr>
        <w:t>‘1’</w:t>
      </w:r>
      <w:r w:rsidRPr="008808DA">
        <w:rPr>
          <w:rFonts w:asciiTheme="minorHAnsi" w:hAnsiTheme="minorHAnsi" w:cstheme="minorHAnsi"/>
          <w:i/>
          <w:color w:val="000000" w:themeColor="text1"/>
          <w:spacing w:val="-4"/>
          <w:w w:val="90"/>
        </w:rPr>
        <w:t xml:space="preserve"> </w:t>
      </w:r>
      <w:r w:rsidRPr="008808DA">
        <w:rPr>
          <w:rFonts w:asciiTheme="minorHAnsi" w:hAnsiTheme="minorHAnsi" w:cstheme="minorHAnsi"/>
          <w:i/>
          <w:color w:val="000000" w:themeColor="text1"/>
          <w:w w:val="90"/>
        </w:rPr>
        <w:t>being</w:t>
      </w:r>
      <w:r w:rsidRPr="008808DA">
        <w:rPr>
          <w:rFonts w:asciiTheme="minorHAnsi" w:hAnsiTheme="minorHAnsi" w:cstheme="minorHAnsi"/>
          <w:i/>
          <w:color w:val="000000" w:themeColor="text1"/>
          <w:spacing w:val="9"/>
        </w:rPr>
        <w:t xml:space="preserve"> </w:t>
      </w:r>
      <w:r w:rsidRPr="008808DA">
        <w:rPr>
          <w:rFonts w:asciiTheme="minorHAnsi" w:hAnsiTheme="minorHAnsi" w:cstheme="minorHAnsi"/>
          <w:i/>
          <w:color w:val="000000" w:themeColor="text1"/>
          <w:w w:val="90"/>
        </w:rPr>
        <w:t>very</w:t>
      </w:r>
      <w:r w:rsidRPr="008808DA">
        <w:rPr>
          <w:rFonts w:asciiTheme="minorHAnsi" w:hAnsiTheme="minorHAnsi" w:cstheme="minorHAnsi"/>
          <w:i/>
          <w:color w:val="000000" w:themeColor="text1"/>
          <w:spacing w:val="4"/>
        </w:rPr>
        <w:t xml:space="preserve"> bad</w:t>
      </w:r>
      <w:r w:rsidRPr="008808DA">
        <w:rPr>
          <w:rFonts w:asciiTheme="minorHAnsi" w:hAnsiTheme="minorHAnsi" w:cstheme="minorHAnsi"/>
          <w:i/>
          <w:color w:val="000000" w:themeColor="text1"/>
          <w:spacing w:val="-4"/>
          <w:w w:val="90"/>
        </w:rPr>
        <w:t xml:space="preserve"> </w:t>
      </w:r>
      <w:r w:rsidRPr="008808DA">
        <w:rPr>
          <w:rFonts w:asciiTheme="minorHAnsi" w:hAnsiTheme="minorHAnsi" w:cstheme="minorHAnsi"/>
          <w:i/>
          <w:color w:val="000000" w:themeColor="text1"/>
          <w:w w:val="90"/>
        </w:rPr>
        <w:t>and</w:t>
      </w:r>
      <w:r w:rsidRPr="008808DA">
        <w:rPr>
          <w:rFonts w:asciiTheme="minorHAnsi" w:hAnsiTheme="minorHAnsi" w:cstheme="minorHAnsi"/>
          <w:i/>
          <w:color w:val="000000" w:themeColor="text1"/>
          <w:spacing w:val="-6"/>
          <w:w w:val="90"/>
        </w:rPr>
        <w:t xml:space="preserve"> </w:t>
      </w:r>
      <w:r w:rsidRPr="008808DA">
        <w:rPr>
          <w:rFonts w:asciiTheme="minorHAnsi" w:hAnsiTheme="minorHAnsi" w:cstheme="minorHAnsi"/>
          <w:i/>
          <w:color w:val="000000" w:themeColor="text1"/>
          <w:w w:val="90"/>
        </w:rPr>
        <w:t>‘5’</w:t>
      </w:r>
      <w:r w:rsidRPr="008808DA">
        <w:rPr>
          <w:rFonts w:asciiTheme="minorHAnsi" w:hAnsiTheme="minorHAnsi" w:cstheme="minorHAnsi"/>
          <w:i/>
          <w:color w:val="000000" w:themeColor="text1"/>
          <w:spacing w:val="-23"/>
          <w:w w:val="90"/>
        </w:rPr>
        <w:t xml:space="preserve"> </w:t>
      </w:r>
      <w:r w:rsidRPr="008808DA">
        <w:rPr>
          <w:rFonts w:asciiTheme="minorHAnsi" w:hAnsiTheme="minorHAnsi" w:cstheme="minorHAnsi"/>
          <w:i/>
          <w:color w:val="000000" w:themeColor="text1"/>
          <w:w w:val="90"/>
        </w:rPr>
        <w:t>being</w:t>
      </w:r>
      <w:r w:rsidRPr="008808DA">
        <w:rPr>
          <w:rFonts w:asciiTheme="minorHAnsi" w:hAnsiTheme="minorHAnsi" w:cstheme="minorHAnsi"/>
          <w:i/>
          <w:color w:val="000000" w:themeColor="text1"/>
          <w:spacing w:val="9"/>
        </w:rPr>
        <w:t xml:space="preserve"> </w:t>
      </w:r>
      <w:r w:rsidRPr="008808DA">
        <w:rPr>
          <w:rFonts w:asciiTheme="minorHAnsi" w:hAnsiTheme="minorHAnsi" w:cstheme="minorHAnsi"/>
          <w:i/>
          <w:color w:val="000000" w:themeColor="text1"/>
          <w:w w:val="90"/>
        </w:rPr>
        <w:t>very</w:t>
      </w:r>
      <w:r w:rsidRPr="008808DA">
        <w:rPr>
          <w:rFonts w:asciiTheme="minorHAnsi" w:hAnsiTheme="minorHAnsi" w:cstheme="minorHAnsi"/>
          <w:i/>
          <w:color w:val="000000" w:themeColor="text1"/>
          <w:spacing w:val="4"/>
        </w:rPr>
        <w:t xml:space="preserve"> </w:t>
      </w:r>
      <w:r w:rsidRPr="008808DA">
        <w:rPr>
          <w:rFonts w:asciiTheme="minorHAnsi" w:hAnsiTheme="minorHAnsi" w:cstheme="minorHAnsi"/>
          <w:i/>
          <w:color w:val="000000" w:themeColor="text1"/>
          <w:spacing w:val="-2"/>
          <w:w w:val="90"/>
        </w:rPr>
        <w:t>good.</w:t>
      </w:r>
    </w:p>
    <w:p w14:paraId="50D683A4" w14:textId="1FA7D7C9" w:rsidR="00CF7DB8" w:rsidRPr="00CF7DB8" w:rsidRDefault="00B93E13" w:rsidP="00B93E13">
      <w:pPr>
        <w:pStyle w:val="TableParagraph"/>
        <w:ind w:left="9360" w:right="360"/>
        <w:contextualSpacing/>
        <w:jc w:val="left"/>
        <w:rPr>
          <w:rFonts w:asciiTheme="minorHAnsi" w:hAnsiTheme="minorHAnsi" w:cstheme="minorHAnsi"/>
          <w:b/>
          <w:bCs/>
          <w:sz w:val="20"/>
          <w:szCs w:val="20"/>
        </w:rPr>
      </w:pPr>
      <w:r>
        <w:rPr>
          <w:rFonts w:asciiTheme="minorHAnsi" w:hAnsiTheme="minorHAnsi" w:cstheme="minorHAnsi"/>
          <w:b/>
          <w:bCs/>
          <w:sz w:val="20"/>
          <w:szCs w:val="20"/>
        </w:rPr>
        <w:t xml:space="preserve">          </w:t>
      </w:r>
      <w:r w:rsidR="00CF7DB8" w:rsidRPr="00CF7DB8">
        <w:rPr>
          <w:rFonts w:asciiTheme="minorHAnsi" w:hAnsiTheme="minorHAnsi" w:cstheme="minorHAnsi"/>
          <w:b/>
          <w:bCs/>
          <w:sz w:val="20"/>
          <w:szCs w:val="20"/>
        </w:rPr>
        <w:t>Average</w:t>
      </w:r>
    </w:p>
    <w:p w14:paraId="63F28034" w14:textId="4B47E3E5" w:rsidR="00306EE9" w:rsidRPr="00CF7DB8" w:rsidRDefault="00CF7DB8" w:rsidP="00B93E13">
      <w:pPr>
        <w:pStyle w:val="TableParagraph"/>
        <w:ind w:left="1078" w:right="360"/>
        <w:contextualSpacing/>
        <w:jc w:val="left"/>
        <w:rPr>
          <w:rFonts w:asciiTheme="minorHAnsi" w:hAnsiTheme="minorHAnsi" w:cstheme="minorHAnsi"/>
          <w:b/>
          <w:bCs/>
          <w:sz w:val="20"/>
          <w:szCs w:val="20"/>
        </w:rPr>
      </w:pPr>
      <w:r w:rsidRPr="00CF7DB8">
        <w:rPr>
          <w:rFonts w:asciiTheme="minorHAnsi" w:hAnsiTheme="minorHAnsi" w:cstheme="minorHAnsi"/>
          <w:b/>
          <w:bCs/>
          <w:sz w:val="20"/>
          <w:szCs w:val="20"/>
        </w:rPr>
        <w:t xml:space="preserve">                                                                                                                                                                         </w:t>
      </w:r>
      <w:r w:rsidR="0024767C">
        <w:rPr>
          <w:rFonts w:asciiTheme="minorHAnsi" w:hAnsiTheme="minorHAnsi" w:cstheme="minorHAnsi"/>
          <w:b/>
          <w:bCs/>
          <w:sz w:val="20"/>
          <w:szCs w:val="20"/>
        </w:rPr>
        <w:t xml:space="preserve">  # of           </w:t>
      </w:r>
      <w:r w:rsidRPr="00CF7DB8">
        <w:rPr>
          <w:rFonts w:asciiTheme="minorHAnsi" w:hAnsiTheme="minorHAnsi" w:cstheme="minorHAnsi"/>
          <w:b/>
          <w:bCs/>
          <w:sz w:val="20"/>
          <w:szCs w:val="20"/>
        </w:rPr>
        <w:t xml:space="preserve">      Rating</w:t>
      </w:r>
    </w:p>
    <w:p w14:paraId="406C948E" w14:textId="531A4971" w:rsidR="00CF7DB8" w:rsidRPr="00CF7DB8" w:rsidRDefault="00CF7DB8" w:rsidP="00B93E13">
      <w:pPr>
        <w:pStyle w:val="TableParagraph"/>
        <w:ind w:left="1078" w:right="180"/>
        <w:contextualSpacing/>
        <w:jc w:val="left"/>
        <w:rPr>
          <w:rFonts w:asciiTheme="minorHAnsi" w:hAnsiTheme="minorHAnsi" w:cstheme="minorHAnsi"/>
          <w:b/>
          <w:bCs/>
          <w:sz w:val="20"/>
          <w:szCs w:val="20"/>
        </w:rPr>
      </w:pPr>
      <w:r w:rsidRPr="00CF7DB8">
        <w:rPr>
          <w:rFonts w:asciiTheme="minorHAnsi" w:hAnsiTheme="minorHAnsi" w:cstheme="minorHAnsi"/>
          <w:b/>
          <w:bCs/>
          <w:sz w:val="20"/>
          <w:szCs w:val="20"/>
        </w:rPr>
        <w:t xml:space="preserve">                                                                                                                                                                      </w:t>
      </w:r>
      <w:r w:rsidR="0024767C">
        <w:rPr>
          <w:rFonts w:asciiTheme="minorHAnsi" w:hAnsiTheme="minorHAnsi" w:cstheme="minorHAnsi"/>
          <w:b/>
          <w:bCs/>
          <w:sz w:val="20"/>
          <w:szCs w:val="20"/>
        </w:rPr>
        <w:t>Consumers</w:t>
      </w:r>
      <w:r w:rsidRPr="00CF7DB8">
        <w:rPr>
          <w:rFonts w:asciiTheme="minorHAnsi" w:hAnsiTheme="minorHAnsi" w:cstheme="minorHAnsi"/>
          <w:b/>
          <w:bCs/>
          <w:sz w:val="20"/>
          <w:szCs w:val="20"/>
        </w:rPr>
        <w:t xml:space="preserve"> </w:t>
      </w:r>
      <w:r w:rsidR="0024767C">
        <w:rPr>
          <w:rFonts w:asciiTheme="minorHAnsi" w:hAnsiTheme="minorHAnsi" w:cstheme="minorHAnsi"/>
          <w:b/>
          <w:bCs/>
          <w:sz w:val="20"/>
          <w:szCs w:val="20"/>
        </w:rPr>
        <w:t xml:space="preserve">   </w:t>
      </w:r>
      <w:r w:rsidRPr="00CF7DB8">
        <w:rPr>
          <w:rFonts w:asciiTheme="minorHAnsi" w:hAnsiTheme="minorHAnsi" w:cstheme="minorHAnsi"/>
          <w:b/>
          <w:bCs/>
          <w:sz w:val="20"/>
          <w:szCs w:val="20"/>
        </w:rPr>
        <w:t xml:space="preserve">    (mean)</w:t>
      </w:r>
    </w:p>
    <w:tbl>
      <w:tblPr>
        <w:tblW w:w="0" w:type="auto"/>
        <w:tblInd w:w="1267" w:type="dxa"/>
        <w:tblLayout w:type="fixed"/>
        <w:tblCellMar>
          <w:left w:w="0" w:type="dxa"/>
          <w:right w:w="0" w:type="dxa"/>
        </w:tblCellMar>
        <w:tblLook w:val="01E0" w:firstRow="1" w:lastRow="1" w:firstColumn="1" w:lastColumn="1" w:noHBand="0" w:noVBand="0"/>
      </w:tblPr>
      <w:tblGrid>
        <w:gridCol w:w="6293"/>
        <w:gridCol w:w="2160"/>
        <w:gridCol w:w="1086"/>
      </w:tblGrid>
      <w:tr w:rsidR="00CF7DB8" w:rsidRPr="00313B07" w14:paraId="0C9B8749" w14:textId="77777777" w:rsidTr="0086750A">
        <w:trPr>
          <w:trHeight w:val="300"/>
        </w:trPr>
        <w:tc>
          <w:tcPr>
            <w:tcW w:w="6293" w:type="dxa"/>
            <w:tcBorders>
              <w:top w:val="single" w:sz="6" w:space="0" w:color="auto"/>
            </w:tcBorders>
            <w:shd w:val="clear" w:color="auto" w:fill="FFFFFF" w:themeFill="background1"/>
          </w:tcPr>
          <w:p w14:paraId="208BF46A" w14:textId="77777777" w:rsidR="00CF7DB8" w:rsidRPr="00313B07" w:rsidRDefault="00CF7DB8" w:rsidP="0086750A">
            <w:pPr>
              <w:pStyle w:val="TableParagraph"/>
              <w:spacing w:before="1"/>
              <w:ind w:left="50"/>
              <w:jc w:val="left"/>
              <w:rPr>
                <w:rFonts w:asciiTheme="minorHAnsi" w:hAnsiTheme="minorHAnsi" w:cstheme="minorHAnsi"/>
                <w:color w:val="2A313E"/>
                <w:sz w:val="20"/>
              </w:rPr>
            </w:pPr>
            <w:r>
              <w:rPr>
                <w:rFonts w:asciiTheme="minorHAnsi" w:hAnsiTheme="minorHAnsi" w:cstheme="minorHAnsi"/>
                <w:color w:val="2A313E"/>
                <w:sz w:val="20"/>
              </w:rPr>
              <w:t xml:space="preserve">Q1 The help the VR staff provided at the time you applied for VR services. </w:t>
            </w:r>
          </w:p>
        </w:tc>
        <w:tc>
          <w:tcPr>
            <w:tcW w:w="2160" w:type="dxa"/>
            <w:tcBorders>
              <w:top w:val="single" w:sz="6" w:space="0" w:color="auto"/>
            </w:tcBorders>
            <w:shd w:val="clear" w:color="auto" w:fill="FFFFFF" w:themeFill="background1"/>
          </w:tcPr>
          <w:p w14:paraId="342C3E68" w14:textId="45ABBEED" w:rsidR="00CF7DB8" w:rsidRPr="00196ABF" w:rsidRDefault="00CF7DB8" w:rsidP="0086750A">
            <w:pPr>
              <w:pStyle w:val="TableParagraph"/>
              <w:spacing w:before="1"/>
              <w:ind w:right="450"/>
              <w:jc w:val="right"/>
              <w:rPr>
                <w:rFonts w:asciiTheme="minorHAnsi" w:hAnsiTheme="minorHAnsi" w:cstheme="minorHAnsi"/>
                <w:color w:val="2A313E"/>
                <w:spacing w:val="-4"/>
                <w:sz w:val="20"/>
              </w:rPr>
            </w:pPr>
            <w:r>
              <w:rPr>
                <w:rFonts w:asciiTheme="minorHAnsi" w:hAnsiTheme="minorHAnsi" w:cstheme="minorHAnsi"/>
                <w:color w:val="2A313E"/>
                <w:spacing w:val="-4"/>
                <w:sz w:val="20"/>
              </w:rPr>
              <w:t>1</w:t>
            </w:r>
            <w:r w:rsidR="0098553B">
              <w:rPr>
                <w:rFonts w:asciiTheme="minorHAnsi" w:hAnsiTheme="minorHAnsi" w:cstheme="minorHAnsi"/>
                <w:color w:val="2A313E"/>
                <w:spacing w:val="-4"/>
                <w:sz w:val="20"/>
              </w:rPr>
              <w:t>009</w:t>
            </w:r>
          </w:p>
        </w:tc>
        <w:tc>
          <w:tcPr>
            <w:tcW w:w="1086" w:type="dxa"/>
            <w:tcBorders>
              <w:top w:val="single" w:sz="6" w:space="0" w:color="auto"/>
            </w:tcBorders>
            <w:shd w:val="clear" w:color="auto" w:fill="FFFFFF" w:themeFill="background1"/>
          </w:tcPr>
          <w:p w14:paraId="2062E297" w14:textId="2B3DD8C9" w:rsidR="00CF7DB8" w:rsidRPr="00196ABF" w:rsidRDefault="00CF7DB8" w:rsidP="0086750A">
            <w:pPr>
              <w:pStyle w:val="TableParagraph"/>
              <w:spacing w:before="1"/>
              <w:ind w:right="450"/>
              <w:jc w:val="right"/>
              <w:rPr>
                <w:rFonts w:asciiTheme="minorHAnsi" w:hAnsiTheme="minorHAnsi" w:cstheme="minorHAnsi"/>
                <w:color w:val="2A313E"/>
                <w:spacing w:val="-4"/>
                <w:sz w:val="20"/>
                <w:shd w:val="clear" w:color="auto" w:fill="ECE1CF"/>
              </w:rPr>
            </w:pPr>
            <w:r w:rsidRPr="00196ABF">
              <w:rPr>
                <w:rFonts w:asciiTheme="minorHAnsi" w:hAnsiTheme="minorHAnsi" w:cstheme="minorHAnsi"/>
                <w:color w:val="2A313E"/>
                <w:spacing w:val="-4"/>
                <w:sz w:val="20"/>
              </w:rPr>
              <w:t>4.</w:t>
            </w:r>
            <w:r w:rsidR="0098553B">
              <w:rPr>
                <w:rFonts w:asciiTheme="minorHAnsi" w:hAnsiTheme="minorHAnsi" w:cstheme="minorHAnsi"/>
                <w:color w:val="2A313E"/>
                <w:spacing w:val="-4"/>
                <w:sz w:val="20"/>
              </w:rPr>
              <w:t>73</w:t>
            </w:r>
          </w:p>
        </w:tc>
      </w:tr>
      <w:tr w:rsidR="00CF7DB8" w:rsidRPr="00313B07" w14:paraId="00F5BAF9" w14:textId="77777777" w:rsidTr="0086750A">
        <w:trPr>
          <w:trHeight w:val="300"/>
        </w:trPr>
        <w:tc>
          <w:tcPr>
            <w:tcW w:w="6293" w:type="dxa"/>
            <w:shd w:val="clear" w:color="auto" w:fill="F7F1E9"/>
          </w:tcPr>
          <w:p w14:paraId="45A1B97C"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Q2</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help</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from</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VR</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staff</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during</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planning</w:t>
            </w:r>
            <w:r w:rsidRPr="00313B07">
              <w:rPr>
                <w:rFonts w:asciiTheme="minorHAnsi" w:hAnsiTheme="minorHAnsi" w:cstheme="minorHAnsi"/>
                <w:color w:val="2A313E"/>
                <w:spacing w:val="-1"/>
                <w:sz w:val="20"/>
              </w:rPr>
              <w:t xml:space="preserve"> </w:t>
            </w:r>
            <w:r w:rsidRPr="00313B07">
              <w:rPr>
                <w:rFonts w:asciiTheme="minorHAnsi" w:hAnsiTheme="minorHAnsi" w:cstheme="minorHAnsi"/>
                <w:color w:val="2A313E"/>
                <w:sz w:val="20"/>
              </w:rPr>
              <w:t>of</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services</w:t>
            </w:r>
            <w:r>
              <w:rPr>
                <w:rFonts w:asciiTheme="minorHAnsi" w:hAnsiTheme="minorHAnsi" w:cstheme="minorHAnsi"/>
                <w:color w:val="2A313E"/>
                <w:spacing w:val="-2"/>
                <w:sz w:val="20"/>
              </w:rPr>
              <w:t>.</w:t>
            </w:r>
          </w:p>
        </w:tc>
        <w:tc>
          <w:tcPr>
            <w:tcW w:w="2160" w:type="dxa"/>
            <w:shd w:val="clear" w:color="auto" w:fill="F7F1E9"/>
          </w:tcPr>
          <w:p w14:paraId="6855AC33" w14:textId="6BCD1845" w:rsidR="00CF7DB8" w:rsidRPr="00196ABF" w:rsidRDefault="0098553B" w:rsidP="0086750A">
            <w:pPr>
              <w:pStyle w:val="TableParagraph"/>
              <w:spacing w:before="1"/>
              <w:ind w:right="450"/>
              <w:jc w:val="right"/>
              <w:rPr>
                <w:rFonts w:asciiTheme="minorHAnsi" w:hAnsiTheme="minorHAnsi" w:cstheme="minorHAnsi"/>
                <w:color w:val="000000" w:themeColor="text1"/>
                <w:sz w:val="20"/>
              </w:rPr>
            </w:pPr>
            <w:r>
              <w:rPr>
                <w:rFonts w:asciiTheme="minorHAnsi" w:hAnsiTheme="minorHAnsi" w:cstheme="minorHAnsi"/>
                <w:color w:val="000000" w:themeColor="text1"/>
                <w:spacing w:val="-4"/>
                <w:sz w:val="20"/>
              </w:rPr>
              <w:t>1011</w:t>
            </w:r>
          </w:p>
        </w:tc>
        <w:tc>
          <w:tcPr>
            <w:tcW w:w="1086" w:type="dxa"/>
            <w:shd w:val="clear" w:color="auto" w:fill="F7F1E9"/>
          </w:tcPr>
          <w:p w14:paraId="39BC1EC8" w14:textId="60B1766F" w:rsidR="00CF7DB8" w:rsidRPr="00196ABF" w:rsidRDefault="00CF7DB8" w:rsidP="0086750A">
            <w:pPr>
              <w:pStyle w:val="TableParagraph"/>
              <w:spacing w:before="1"/>
              <w:ind w:right="450"/>
              <w:jc w:val="right"/>
              <w:rPr>
                <w:rFonts w:asciiTheme="minorHAnsi" w:hAnsiTheme="minorHAnsi" w:cstheme="minorHAnsi"/>
                <w:color w:val="000000" w:themeColor="text1"/>
                <w:sz w:val="20"/>
              </w:rPr>
            </w:pPr>
            <w:r w:rsidRPr="004D594F">
              <w:rPr>
                <w:rFonts w:asciiTheme="minorHAnsi" w:hAnsiTheme="minorHAnsi" w:cstheme="minorHAnsi"/>
                <w:color w:val="000000" w:themeColor="text1"/>
                <w:spacing w:val="-4"/>
                <w:sz w:val="20"/>
                <w:shd w:val="clear" w:color="auto" w:fill="ECE1CF"/>
              </w:rPr>
              <w:t>4.</w:t>
            </w:r>
            <w:r w:rsidR="0098553B" w:rsidRPr="004D594F">
              <w:rPr>
                <w:rFonts w:asciiTheme="minorHAnsi" w:hAnsiTheme="minorHAnsi" w:cstheme="minorHAnsi"/>
                <w:color w:val="000000" w:themeColor="text1"/>
                <w:spacing w:val="-4"/>
                <w:sz w:val="20"/>
                <w:shd w:val="clear" w:color="auto" w:fill="ECE1CF"/>
              </w:rPr>
              <w:t>7</w:t>
            </w:r>
            <w:r w:rsidRPr="004D594F">
              <w:rPr>
                <w:rFonts w:asciiTheme="minorHAnsi" w:hAnsiTheme="minorHAnsi" w:cstheme="minorHAnsi"/>
                <w:color w:val="000000" w:themeColor="text1"/>
                <w:spacing w:val="-4"/>
                <w:sz w:val="20"/>
                <w:shd w:val="clear" w:color="auto" w:fill="ECE1CF"/>
              </w:rPr>
              <w:t>3</w:t>
            </w:r>
          </w:p>
        </w:tc>
      </w:tr>
      <w:tr w:rsidR="00CF7DB8" w:rsidRPr="00313B07" w14:paraId="5A0176A4" w14:textId="77777777" w:rsidTr="0086750A">
        <w:trPr>
          <w:trHeight w:val="300"/>
        </w:trPr>
        <w:tc>
          <w:tcPr>
            <w:tcW w:w="6293" w:type="dxa"/>
          </w:tcPr>
          <w:p w14:paraId="6E128D8A"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pacing w:val="-4"/>
                <w:sz w:val="20"/>
              </w:rPr>
              <w:t>Q3</w:t>
            </w:r>
            <w:r w:rsidRPr="00313B07">
              <w:rPr>
                <w:rFonts w:asciiTheme="minorHAnsi" w:hAnsiTheme="minorHAnsi" w:cstheme="minorHAnsi"/>
                <w:color w:val="2A313E"/>
                <w:spacing w:val="16"/>
                <w:sz w:val="20"/>
              </w:rPr>
              <w:t xml:space="preserve"> </w:t>
            </w:r>
            <w:r w:rsidRPr="00313B07">
              <w:rPr>
                <w:rFonts w:asciiTheme="minorHAnsi" w:hAnsiTheme="minorHAnsi" w:cstheme="minorHAnsi"/>
                <w:color w:val="2A313E"/>
                <w:spacing w:val="-4"/>
                <w:sz w:val="20"/>
              </w:rPr>
              <w:t>The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help</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from</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the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VR</w:t>
            </w:r>
            <w:r w:rsidRPr="00313B07">
              <w:rPr>
                <w:rFonts w:asciiTheme="minorHAnsi" w:hAnsiTheme="minorHAnsi" w:cstheme="minorHAnsi"/>
                <w:color w:val="2A313E"/>
                <w:spacing w:val="-8"/>
                <w:sz w:val="20"/>
              </w:rPr>
              <w:t xml:space="preserve"> </w:t>
            </w:r>
            <w:r w:rsidRPr="00313B07">
              <w:rPr>
                <w:rFonts w:asciiTheme="minorHAnsi" w:hAnsiTheme="minorHAnsi" w:cstheme="minorHAnsi"/>
                <w:color w:val="2A313E"/>
                <w:spacing w:val="-4"/>
                <w:sz w:val="20"/>
              </w:rPr>
              <w:t>staff</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when</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you</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were</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receiving</w:t>
            </w:r>
            <w:r w:rsidRPr="00313B07">
              <w:rPr>
                <w:rFonts w:asciiTheme="minorHAnsi" w:hAnsiTheme="minorHAnsi" w:cstheme="minorHAnsi"/>
                <w:color w:val="2A313E"/>
                <w:spacing w:val="-7"/>
                <w:sz w:val="20"/>
              </w:rPr>
              <w:t xml:space="preserve"> </w:t>
            </w:r>
            <w:r w:rsidRPr="00313B07">
              <w:rPr>
                <w:rFonts w:asciiTheme="minorHAnsi" w:hAnsiTheme="minorHAnsi" w:cstheme="minorHAnsi"/>
                <w:color w:val="2A313E"/>
                <w:spacing w:val="-4"/>
                <w:sz w:val="20"/>
              </w:rPr>
              <w:t>your</w:t>
            </w:r>
            <w:r w:rsidRPr="00313B07">
              <w:rPr>
                <w:rFonts w:asciiTheme="minorHAnsi" w:hAnsiTheme="minorHAnsi" w:cstheme="minorHAnsi"/>
                <w:color w:val="2A313E"/>
                <w:spacing w:val="-8"/>
                <w:sz w:val="20"/>
              </w:rPr>
              <w:t xml:space="preserve"> </w:t>
            </w:r>
            <w:r w:rsidRPr="00313B07">
              <w:rPr>
                <w:rFonts w:asciiTheme="minorHAnsi" w:hAnsiTheme="minorHAnsi" w:cstheme="minorHAnsi"/>
                <w:color w:val="2A313E"/>
                <w:spacing w:val="-4"/>
                <w:sz w:val="20"/>
              </w:rPr>
              <w:t>VR</w:t>
            </w:r>
            <w:r w:rsidRPr="00313B07">
              <w:rPr>
                <w:rFonts w:asciiTheme="minorHAnsi" w:hAnsiTheme="minorHAnsi" w:cstheme="minorHAnsi"/>
                <w:color w:val="2A313E"/>
                <w:spacing w:val="-6"/>
                <w:sz w:val="20"/>
              </w:rPr>
              <w:t xml:space="preserve"> </w:t>
            </w:r>
            <w:r w:rsidRPr="00313B07">
              <w:rPr>
                <w:rFonts w:asciiTheme="minorHAnsi" w:hAnsiTheme="minorHAnsi" w:cstheme="minorHAnsi"/>
                <w:color w:val="2A313E"/>
                <w:spacing w:val="-4"/>
                <w:sz w:val="20"/>
              </w:rPr>
              <w:t>Services</w:t>
            </w:r>
            <w:r>
              <w:rPr>
                <w:rFonts w:asciiTheme="minorHAnsi" w:hAnsiTheme="minorHAnsi" w:cstheme="minorHAnsi"/>
                <w:color w:val="2A313E"/>
                <w:spacing w:val="-4"/>
                <w:sz w:val="20"/>
              </w:rPr>
              <w:t>.</w:t>
            </w:r>
          </w:p>
        </w:tc>
        <w:tc>
          <w:tcPr>
            <w:tcW w:w="2160" w:type="dxa"/>
          </w:tcPr>
          <w:p w14:paraId="58CCD1FB" w14:textId="3747BF5C"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10</w:t>
            </w:r>
            <w:r w:rsidR="0095548F">
              <w:rPr>
                <w:rFonts w:asciiTheme="minorHAnsi" w:hAnsiTheme="minorHAnsi" w:cstheme="minorHAnsi"/>
                <w:color w:val="2A313E"/>
                <w:spacing w:val="-5"/>
                <w:sz w:val="20"/>
              </w:rPr>
              <w:t>07</w:t>
            </w:r>
          </w:p>
        </w:tc>
        <w:tc>
          <w:tcPr>
            <w:tcW w:w="1086" w:type="dxa"/>
          </w:tcPr>
          <w:p w14:paraId="44A07050" w14:textId="26DC7B0D"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rPr>
              <w:t>4.</w:t>
            </w:r>
            <w:r w:rsidR="0098553B">
              <w:rPr>
                <w:rFonts w:asciiTheme="minorHAnsi" w:hAnsiTheme="minorHAnsi" w:cstheme="minorHAnsi"/>
                <w:color w:val="2A313E"/>
                <w:spacing w:val="-4"/>
                <w:sz w:val="20"/>
              </w:rPr>
              <w:t>73</w:t>
            </w:r>
          </w:p>
        </w:tc>
      </w:tr>
      <w:tr w:rsidR="00CF7DB8" w:rsidRPr="00313B07" w14:paraId="12E3D338" w14:textId="77777777" w:rsidTr="0086750A">
        <w:trPr>
          <w:trHeight w:val="300"/>
        </w:trPr>
        <w:tc>
          <w:tcPr>
            <w:tcW w:w="6293" w:type="dxa"/>
            <w:shd w:val="clear" w:color="auto" w:fill="F7F1E9"/>
          </w:tcPr>
          <w:p w14:paraId="053159A8"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Q4</w:t>
            </w:r>
            <w:r w:rsidRPr="00313B07">
              <w:rPr>
                <w:rFonts w:asciiTheme="minorHAnsi" w:hAnsiTheme="minorHAnsi" w:cstheme="minorHAnsi"/>
                <w:color w:val="2A313E"/>
                <w:spacing w:val="36"/>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help</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received</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from</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other</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agencies</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z w:val="20"/>
              </w:rPr>
              <w:t>or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service</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providers</w:t>
            </w:r>
            <w:r>
              <w:rPr>
                <w:rFonts w:asciiTheme="minorHAnsi" w:hAnsiTheme="minorHAnsi" w:cstheme="minorHAnsi"/>
                <w:color w:val="2A313E"/>
                <w:spacing w:val="-2"/>
                <w:sz w:val="20"/>
              </w:rPr>
              <w:t>.</w:t>
            </w:r>
          </w:p>
        </w:tc>
        <w:tc>
          <w:tcPr>
            <w:tcW w:w="2160" w:type="dxa"/>
            <w:shd w:val="clear" w:color="auto" w:fill="F7F1E9"/>
          </w:tcPr>
          <w:p w14:paraId="514940F8" w14:textId="44AD93C9"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1</w:t>
            </w:r>
            <w:r w:rsidR="0095548F">
              <w:rPr>
                <w:rFonts w:asciiTheme="minorHAnsi" w:hAnsiTheme="minorHAnsi" w:cstheme="minorHAnsi"/>
                <w:color w:val="2A313E"/>
                <w:spacing w:val="-5"/>
                <w:sz w:val="20"/>
              </w:rPr>
              <w:t>2</w:t>
            </w:r>
            <w:r>
              <w:rPr>
                <w:rFonts w:asciiTheme="minorHAnsi" w:hAnsiTheme="minorHAnsi" w:cstheme="minorHAnsi"/>
                <w:color w:val="2A313E"/>
                <w:spacing w:val="-5"/>
                <w:sz w:val="20"/>
              </w:rPr>
              <w:t>0</w:t>
            </w:r>
          </w:p>
        </w:tc>
        <w:tc>
          <w:tcPr>
            <w:tcW w:w="1086" w:type="dxa"/>
            <w:shd w:val="clear" w:color="auto" w:fill="F7F1E9"/>
          </w:tcPr>
          <w:p w14:paraId="024E5A1E" w14:textId="3B7890CE"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shd w:val="clear" w:color="auto" w:fill="ECE1CF"/>
              </w:rPr>
              <w:t>4.</w:t>
            </w:r>
            <w:r w:rsidR="0098553B">
              <w:rPr>
                <w:rFonts w:asciiTheme="minorHAnsi" w:hAnsiTheme="minorHAnsi" w:cstheme="minorHAnsi"/>
                <w:color w:val="2A313E"/>
                <w:spacing w:val="-4"/>
                <w:sz w:val="20"/>
                <w:shd w:val="clear" w:color="auto" w:fill="ECE1CF"/>
              </w:rPr>
              <w:t>46</w:t>
            </w:r>
          </w:p>
        </w:tc>
      </w:tr>
      <w:tr w:rsidR="00CF7DB8" w:rsidRPr="00313B07" w14:paraId="49D4B602" w14:textId="77777777" w:rsidTr="0086750A">
        <w:trPr>
          <w:trHeight w:val="300"/>
        </w:trPr>
        <w:tc>
          <w:tcPr>
            <w:tcW w:w="6293" w:type="dxa"/>
          </w:tcPr>
          <w:p w14:paraId="492AC62A"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Q7</w:t>
            </w:r>
            <w:r w:rsidRPr="00313B07">
              <w:rPr>
                <w:rFonts w:asciiTheme="minorHAnsi" w:hAnsiTheme="minorHAnsi" w:cstheme="minorHAnsi"/>
                <w:color w:val="2A313E"/>
                <w:spacing w:val="35"/>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employment</w:t>
            </w:r>
            <w:r w:rsidRPr="00313B07">
              <w:rPr>
                <w:rFonts w:asciiTheme="minorHAnsi" w:hAnsiTheme="minorHAnsi" w:cstheme="minorHAnsi"/>
                <w:color w:val="2A313E"/>
                <w:spacing w:val="-3"/>
                <w:sz w:val="20"/>
              </w:rPr>
              <w:t xml:space="preserve"> </w:t>
            </w:r>
            <w:r w:rsidRPr="00313B07">
              <w:rPr>
                <w:rFonts w:asciiTheme="minorHAnsi" w:hAnsiTheme="minorHAnsi" w:cstheme="minorHAnsi"/>
                <w:color w:val="2A313E"/>
                <w:spacing w:val="-2"/>
                <w:sz w:val="20"/>
              </w:rPr>
              <w:t>outcome</w:t>
            </w:r>
            <w:r>
              <w:rPr>
                <w:rFonts w:asciiTheme="minorHAnsi" w:hAnsiTheme="minorHAnsi" w:cstheme="minorHAnsi"/>
                <w:color w:val="2A313E"/>
                <w:spacing w:val="-2"/>
                <w:sz w:val="20"/>
              </w:rPr>
              <w:t>.</w:t>
            </w:r>
          </w:p>
        </w:tc>
        <w:tc>
          <w:tcPr>
            <w:tcW w:w="2160" w:type="dxa"/>
          </w:tcPr>
          <w:p w14:paraId="09011A4B" w14:textId="27812FBE" w:rsidR="00CF7DB8" w:rsidRPr="00196ABF" w:rsidRDefault="0095548F"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840</w:t>
            </w:r>
          </w:p>
        </w:tc>
        <w:tc>
          <w:tcPr>
            <w:tcW w:w="1086" w:type="dxa"/>
          </w:tcPr>
          <w:p w14:paraId="0A5A6B58" w14:textId="14C29BC8"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rPr>
              <w:t>4.</w:t>
            </w:r>
            <w:r w:rsidR="0095548F">
              <w:rPr>
                <w:rFonts w:asciiTheme="minorHAnsi" w:hAnsiTheme="minorHAnsi" w:cstheme="minorHAnsi"/>
                <w:color w:val="2A313E"/>
                <w:spacing w:val="-4"/>
                <w:sz w:val="20"/>
              </w:rPr>
              <w:t>65</w:t>
            </w:r>
          </w:p>
        </w:tc>
      </w:tr>
      <w:tr w:rsidR="00CF7DB8" w:rsidRPr="00313B07" w14:paraId="6C3752E6" w14:textId="77777777" w:rsidTr="0086750A">
        <w:trPr>
          <w:trHeight w:val="300"/>
        </w:trPr>
        <w:tc>
          <w:tcPr>
            <w:tcW w:w="6293" w:type="dxa"/>
            <w:shd w:val="clear" w:color="auto" w:fill="F7F1E9"/>
          </w:tcPr>
          <w:p w14:paraId="0057368F" w14:textId="77777777" w:rsidR="00CF7DB8" w:rsidRPr="00313B07" w:rsidRDefault="00CF7DB8" w:rsidP="0086750A">
            <w:pPr>
              <w:pStyle w:val="TableParagraph"/>
              <w:spacing w:before="1"/>
              <w:ind w:left="50"/>
              <w:jc w:val="left"/>
              <w:rPr>
                <w:rFonts w:asciiTheme="minorHAnsi" w:hAnsiTheme="minorHAnsi" w:cstheme="minorHAnsi"/>
                <w:sz w:val="20"/>
              </w:rPr>
            </w:pPr>
            <w:r w:rsidRPr="00313B07">
              <w:rPr>
                <w:rFonts w:asciiTheme="minorHAnsi" w:hAnsiTheme="minorHAnsi" w:cstheme="minorHAnsi"/>
                <w:color w:val="2A313E"/>
                <w:sz w:val="20"/>
              </w:rPr>
              <w:t>Q8</w:t>
            </w:r>
            <w:r w:rsidRPr="00313B07">
              <w:rPr>
                <w:rFonts w:asciiTheme="minorHAnsi" w:hAnsiTheme="minorHAnsi" w:cstheme="minorHAnsi"/>
                <w:color w:val="2A313E"/>
                <w:spacing w:val="34"/>
                <w:sz w:val="20"/>
              </w:rPr>
              <w:t xml:space="preserve"> </w:t>
            </w:r>
            <w:r w:rsidRPr="00313B07">
              <w:rPr>
                <w:rFonts w:asciiTheme="minorHAnsi" w:hAnsiTheme="minorHAnsi" w:cstheme="minorHAnsi"/>
                <w:color w:val="2A313E"/>
                <w:sz w:val="20"/>
              </w:rPr>
              <w:t>Employment</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benefits</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provided</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by</w:t>
            </w:r>
            <w:r w:rsidRPr="00313B07">
              <w:rPr>
                <w:rFonts w:asciiTheme="minorHAnsi" w:hAnsiTheme="minorHAnsi" w:cstheme="minorHAnsi"/>
                <w:color w:val="2A313E"/>
                <w:spacing w:val="-5"/>
                <w:sz w:val="20"/>
              </w:rPr>
              <w:t xml:space="preserve"> </w:t>
            </w:r>
            <w:r w:rsidRPr="00313B07">
              <w:rPr>
                <w:rFonts w:asciiTheme="minorHAnsi" w:hAnsiTheme="minorHAnsi" w:cstheme="minorHAnsi"/>
                <w:color w:val="2A313E"/>
                <w:sz w:val="20"/>
              </w:rPr>
              <w:t>your</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new</w:t>
            </w:r>
            <w:r w:rsidRPr="00313B07">
              <w:rPr>
                <w:rFonts w:asciiTheme="minorHAnsi" w:hAnsiTheme="minorHAnsi" w:cstheme="minorHAnsi"/>
                <w:color w:val="2A313E"/>
                <w:spacing w:val="-6"/>
                <w:sz w:val="20"/>
              </w:rPr>
              <w:t xml:space="preserve"> </w:t>
            </w:r>
            <w:r w:rsidRPr="00313B07">
              <w:rPr>
                <w:rFonts w:asciiTheme="minorHAnsi" w:hAnsiTheme="minorHAnsi" w:cstheme="minorHAnsi"/>
                <w:color w:val="2A313E"/>
                <w:spacing w:val="-2"/>
                <w:sz w:val="20"/>
              </w:rPr>
              <w:t>employer</w:t>
            </w:r>
            <w:r>
              <w:rPr>
                <w:rFonts w:asciiTheme="minorHAnsi" w:hAnsiTheme="minorHAnsi" w:cstheme="minorHAnsi"/>
                <w:color w:val="2A313E"/>
                <w:spacing w:val="-2"/>
                <w:sz w:val="20"/>
              </w:rPr>
              <w:t>.</w:t>
            </w:r>
          </w:p>
        </w:tc>
        <w:tc>
          <w:tcPr>
            <w:tcW w:w="2160" w:type="dxa"/>
            <w:shd w:val="clear" w:color="auto" w:fill="F7F1E9"/>
          </w:tcPr>
          <w:p w14:paraId="2CD4B888" w14:textId="70CF2A8E"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5"/>
                <w:sz w:val="20"/>
              </w:rPr>
              <w:t>5</w:t>
            </w:r>
            <w:r w:rsidR="0095548F">
              <w:rPr>
                <w:rFonts w:asciiTheme="minorHAnsi" w:hAnsiTheme="minorHAnsi" w:cstheme="minorHAnsi"/>
                <w:color w:val="2A313E"/>
                <w:spacing w:val="-5"/>
                <w:sz w:val="20"/>
              </w:rPr>
              <w:t>63</w:t>
            </w:r>
          </w:p>
        </w:tc>
        <w:tc>
          <w:tcPr>
            <w:tcW w:w="1086" w:type="dxa"/>
            <w:shd w:val="clear" w:color="auto" w:fill="F7F1E9"/>
          </w:tcPr>
          <w:p w14:paraId="77B8162A" w14:textId="6FF2DAE3" w:rsidR="00CF7DB8" w:rsidRPr="00196ABF" w:rsidRDefault="00CF7DB8" w:rsidP="0086750A">
            <w:pPr>
              <w:pStyle w:val="TableParagraph"/>
              <w:spacing w:before="1"/>
              <w:ind w:right="450"/>
              <w:jc w:val="right"/>
              <w:rPr>
                <w:rFonts w:asciiTheme="minorHAnsi" w:hAnsiTheme="minorHAnsi" w:cstheme="minorHAnsi"/>
                <w:sz w:val="20"/>
              </w:rPr>
            </w:pPr>
            <w:r>
              <w:rPr>
                <w:rFonts w:asciiTheme="minorHAnsi" w:hAnsiTheme="minorHAnsi" w:cstheme="minorHAnsi"/>
                <w:color w:val="2A313E"/>
                <w:spacing w:val="-4"/>
                <w:sz w:val="20"/>
                <w:shd w:val="clear" w:color="auto" w:fill="ECE1CF"/>
              </w:rPr>
              <w:t>4.2</w:t>
            </w:r>
            <w:r w:rsidR="0095548F">
              <w:rPr>
                <w:rFonts w:asciiTheme="minorHAnsi" w:hAnsiTheme="minorHAnsi" w:cstheme="minorHAnsi"/>
                <w:color w:val="2A313E"/>
                <w:spacing w:val="-4"/>
                <w:sz w:val="20"/>
                <w:shd w:val="clear" w:color="auto" w:fill="ECE1CF"/>
              </w:rPr>
              <w:t>5</w:t>
            </w:r>
          </w:p>
        </w:tc>
      </w:tr>
      <w:tr w:rsidR="00CF7DB8" w:rsidRPr="00313B07" w14:paraId="66827C9F" w14:textId="77777777" w:rsidTr="0086750A">
        <w:trPr>
          <w:trHeight w:val="291"/>
        </w:trPr>
        <w:tc>
          <w:tcPr>
            <w:tcW w:w="6293" w:type="dxa"/>
            <w:tcBorders>
              <w:bottom w:val="single" w:sz="6" w:space="0" w:color="auto"/>
            </w:tcBorders>
          </w:tcPr>
          <w:p w14:paraId="21743552" w14:textId="77777777" w:rsidR="00CF7DB8" w:rsidRPr="00313B07" w:rsidRDefault="00CF7DB8" w:rsidP="0086750A">
            <w:pPr>
              <w:pStyle w:val="TableParagraph"/>
              <w:spacing w:before="1" w:line="240" w:lineRule="exact"/>
              <w:ind w:left="50"/>
              <w:jc w:val="left"/>
              <w:rPr>
                <w:rFonts w:asciiTheme="minorHAnsi" w:hAnsiTheme="minorHAnsi" w:cstheme="minorHAnsi"/>
                <w:sz w:val="20"/>
              </w:rPr>
            </w:pPr>
            <w:r w:rsidRPr="00313B07">
              <w:rPr>
                <w:rFonts w:asciiTheme="minorHAnsi" w:hAnsiTheme="minorHAnsi" w:cstheme="minorHAnsi"/>
                <w:color w:val="2A313E"/>
                <w:sz w:val="20"/>
              </w:rPr>
              <w:t>Q9</w:t>
            </w:r>
            <w:r w:rsidRPr="00313B07">
              <w:rPr>
                <w:rFonts w:asciiTheme="minorHAnsi" w:hAnsiTheme="minorHAnsi" w:cstheme="minorHAnsi"/>
                <w:color w:val="2A313E"/>
                <w:spacing w:val="37"/>
                <w:sz w:val="20"/>
              </w:rPr>
              <w:t xml:space="preserve"> </w:t>
            </w:r>
            <w:r w:rsidRPr="00313B07">
              <w:rPr>
                <w:rFonts w:asciiTheme="minorHAnsi" w:hAnsiTheme="minorHAnsi" w:cstheme="minorHAnsi"/>
                <w:color w:val="2A313E"/>
                <w:sz w:val="20"/>
              </w:rPr>
              <w:t>Overall,</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how</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do</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rate</w:t>
            </w:r>
            <w:r w:rsidRPr="00313B07">
              <w:rPr>
                <w:rFonts w:asciiTheme="minorHAnsi" w:hAnsiTheme="minorHAnsi" w:cstheme="minorHAnsi"/>
                <w:color w:val="2A313E"/>
                <w:spacing w:val="-2"/>
                <w:sz w:val="20"/>
              </w:rPr>
              <w:t xml:space="preserve"> </w:t>
            </w:r>
            <w:r w:rsidRPr="00313B07">
              <w:rPr>
                <w:rFonts w:asciiTheme="minorHAnsi" w:hAnsiTheme="minorHAnsi" w:cstheme="minorHAnsi"/>
                <w:color w:val="2A313E"/>
                <w:sz w:val="20"/>
              </w:rPr>
              <w:t>the</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services</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z w:val="20"/>
              </w:rPr>
              <w:t>you</w:t>
            </w:r>
            <w:r w:rsidRPr="00313B07">
              <w:rPr>
                <w:rFonts w:asciiTheme="minorHAnsi" w:hAnsiTheme="minorHAnsi" w:cstheme="minorHAnsi"/>
                <w:color w:val="2A313E"/>
                <w:spacing w:val="-4"/>
                <w:sz w:val="20"/>
              </w:rPr>
              <w:t xml:space="preserve"> </w:t>
            </w:r>
            <w:r w:rsidRPr="00313B07">
              <w:rPr>
                <w:rFonts w:asciiTheme="minorHAnsi" w:hAnsiTheme="minorHAnsi" w:cstheme="minorHAnsi"/>
                <w:color w:val="2A313E"/>
                <w:spacing w:val="-2"/>
                <w:sz w:val="20"/>
              </w:rPr>
              <w:t>received?</w:t>
            </w:r>
          </w:p>
        </w:tc>
        <w:tc>
          <w:tcPr>
            <w:tcW w:w="2160" w:type="dxa"/>
            <w:tcBorders>
              <w:bottom w:val="single" w:sz="6" w:space="0" w:color="auto"/>
            </w:tcBorders>
          </w:tcPr>
          <w:p w14:paraId="022E56B2" w14:textId="64DEDE11" w:rsidR="00CF7DB8" w:rsidRPr="00196ABF" w:rsidRDefault="00CF7DB8" w:rsidP="0086750A">
            <w:pPr>
              <w:pStyle w:val="TableParagraph"/>
              <w:spacing w:before="1" w:line="240" w:lineRule="exact"/>
              <w:ind w:right="450"/>
              <w:jc w:val="right"/>
              <w:rPr>
                <w:rFonts w:asciiTheme="minorHAnsi" w:hAnsiTheme="minorHAnsi" w:cstheme="minorHAnsi"/>
                <w:sz w:val="20"/>
              </w:rPr>
            </w:pPr>
            <w:r>
              <w:rPr>
                <w:rFonts w:asciiTheme="minorHAnsi" w:hAnsiTheme="minorHAnsi" w:cstheme="minorHAnsi"/>
                <w:color w:val="2A313E"/>
                <w:spacing w:val="-5"/>
                <w:sz w:val="20"/>
              </w:rPr>
              <w:t>101</w:t>
            </w:r>
            <w:r w:rsidR="0095548F">
              <w:rPr>
                <w:rFonts w:asciiTheme="minorHAnsi" w:hAnsiTheme="minorHAnsi" w:cstheme="minorHAnsi"/>
                <w:color w:val="2A313E"/>
                <w:spacing w:val="-5"/>
                <w:sz w:val="20"/>
              </w:rPr>
              <w:t>3</w:t>
            </w:r>
          </w:p>
        </w:tc>
        <w:tc>
          <w:tcPr>
            <w:tcW w:w="1086" w:type="dxa"/>
            <w:tcBorders>
              <w:bottom w:val="single" w:sz="6" w:space="0" w:color="auto"/>
            </w:tcBorders>
          </w:tcPr>
          <w:p w14:paraId="46C09E37" w14:textId="68F32476" w:rsidR="00CF7DB8" w:rsidRPr="00196ABF" w:rsidRDefault="00CF7DB8" w:rsidP="0086750A">
            <w:pPr>
              <w:pStyle w:val="TableParagraph"/>
              <w:spacing w:before="1" w:line="240" w:lineRule="exact"/>
              <w:ind w:right="450"/>
              <w:jc w:val="right"/>
              <w:rPr>
                <w:rFonts w:asciiTheme="minorHAnsi" w:hAnsiTheme="minorHAnsi" w:cstheme="minorHAnsi"/>
                <w:sz w:val="20"/>
              </w:rPr>
            </w:pPr>
            <w:r>
              <w:rPr>
                <w:rFonts w:asciiTheme="minorHAnsi" w:hAnsiTheme="minorHAnsi" w:cstheme="minorHAnsi"/>
                <w:color w:val="2A313E"/>
                <w:spacing w:val="-4"/>
                <w:sz w:val="20"/>
              </w:rPr>
              <w:t>4.</w:t>
            </w:r>
            <w:r w:rsidR="0095548F">
              <w:rPr>
                <w:rFonts w:asciiTheme="minorHAnsi" w:hAnsiTheme="minorHAnsi" w:cstheme="minorHAnsi"/>
                <w:color w:val="2A313E"/>
                <w:spacing w:val="-4"/>
                <w:sz w:val="20"/>
              </w:rPr>
              <w:t>72</w:t>
            </w:r>
          </w:p>
        </w:tc>
      </w:tr>
    </w:tbl>
    <w:p w14:paraId="22511662" w14:textId="5721556A" w:rsidR="0024767C" w:rsidRDefault="0024767C" w:rsidP="0024767C">
      <w:pPr>
        <w:pStyle w:val="TableParagraph"/>
        <w:ind w:left="1350" w:right="990"/>
        <w:contextualSpacing/>
        <w:jc w:val="left"/>
        <w:rPr>
          <w:rFonts w:asciiTheme="minorHAnsi" w:hAnsiTheme="minorHAnsi" w:cstheme="minorHAnsi"/>
          <w:sz w:val="16"/>
          <w:szCs w:val="16"/>
        </w:rPr>
      </w:pPr>
      <w:bookmarkStart w:id="45" w:name="Note:__The_questions_in_the_Questionnair"/>
      <w:bookmarkEnd w:id="45"/>
      <w:r>
        <w:rPr>
          <w:rFonts w:asciiTheme="minorHAnsi" w:hAnsiTheme="minorHAnsi" w:cstheme="minorHAnsi"/>
          <w:sz w:val="16"/>
          <w:szCs w:val="16"/>
        </w:rPr>
        <w:t>….</w:t>
      </w:r>
    </w:p>
    <w:p w14:paraId="7CC5DF9E" w14:textId="799D4AF2" w:rsidR="00013B11" w:rsidRPr="001F5FD9" w:rsidRDefault="00356F18" w:rsidP="0024767C">
      <w:pPr>
        <w:pStyle w:val="TableParagraph"/>
        <w:ind w:left="1350" w:right="990"/>
        <w:contextualSpacing/>
        <w:jc w:val="left"/>
        <w:rPr>
          <w:rFonts w:asciiTheme="minorHAnsi" w:hAnsiTheme="minorHAnsi" w:cstheme="minorHAnsi"/>
          <w:i/>
          <w:sz w:val="20"/>
          <w:szCs w:val="20"/>
        </w:rPr>
      </w:pPr>
      <w:r w:rsidRPr="001F5FD9">
        <w:rPr>
          <w:rFonts w:asciiTheme="minorHAnsi" w:hAnsiTheme="minorHAnsi" w:cstheme="minorHAnsi"/>
          <w:i/>
          <w:spacing w:val="-4"/>
          <w:sz w:val="20"/>
          <w:szCs w:val="20"/>
        </w:rPr>
        <w:t>Note:</w:t>
      </w:r>
      <w:r w:rsidRPr="001F5FD9">
        <w:rPr>
          <w:rFonts w:asciiTheme="minorHAnsi" w:hAnsiTheme="minorHAnsi" w:cstheme="minorHAnsi"/>
          <w:i/>
          <w:spacing w:val="42"/>
          <w:sz w:val="20"/>
          <w:szCs w:val="20"/>
        </w:rPr>
        <w:t xml:space="preserve"> </w:t>
      </w:r>
      <w:r w:rsidRPr="001F5FD9">
        <w:rPr>
          <w:rFonts w:asciiTheme="minorHAnsi" w:hAnsiTheme="minorHAnsi" w:cstheme="minorHAnsi"/>
          <w:i/>
          <w:spacing w:val="-4"/>
          <w:sz w:val="20"/>
          <w:szCs w:val="20"/>
        </w:rPr>
        <w:t>The</w:t>
      </w:r>
      <w:r w:rsidRPr="001F5FD9">
        <w:rPr>
          <w:rFonts w:asciiTheme="minorHAnsi" w:hAnsiTheme="minorHAnsi" w:cstheme="minorHAnsi"/>
          <w:i/>
          <w:spacing w:val="-10"/>
          <w:sz w:val="20"/>
          <w:szCs w:val="20"/>
        </w:rPr>
        <w:t xml:space="preserve"> </w:t>
      </w:r>
      <w:r w:rsidR="001F5FD9" w:rsidRPr="001F5FD9">
        <w:rPr>
          <w:rFonts w:asciiTheme="minorHAnsi" w:hAnsiTheme="minorHAnsi" w:cstheme="minorHAnsi"/>
          <w:i/>
          <w:spacing w:val="-10"/>
          <w:sz w:val="20"/>
          <w:szCs w:val="20"/>
        </w:rPr>
        <w:t>items</w:t>
      </w:r>
      <w:r w:rsidRPr="001F5FD9">
        <w:rPr>
          <w:rFonts w:asciiTheme="minorHAnsi" w:hAnsiTheme="minorHAnsi" w:cstheme="minorHAnsi"/>
          <w:i/>
          <w:spacing w:val="-2"/>
          <w:sz w:val="20"/>
          <w:szCs w:val="20"/>
        </w:rPr>
        <w:t xml:space="preserve"> </w:t>
      </w:r>
      <w:r w:rsidRPr="001F5FD9">
        <w:rPr>
          <w:rFonts w:asciiTheme="minorHAnsi" w:hAnsiTheme="minorHAnsi" w:cstheme="minorHAnsi"/>
          <w:i/>
          <w:spacing w:val="-4"/>
          <w:sz w:val="20"/>
          <w:szCs w:val="20"/>
        </w:rPr>
        <w:t>in</w:t>
      </w:r>
      <w:r w:rsidRPr="001F5FD9">
        <w:rPr>
          <w:rFonts w:asciiTheme="minorHAnsi" w:hAnsiTheme="minorHAnsi" w:cstheme="minorHAnsi"/>
          <w:i/>
          <w:spacing w:val="-6"/>
          <w:sz w:val="20"/>
          <w:szCs w:val="20"/>
        </w:rPr>
        <w:t xml:space="preserve"> </w:t>
      </w:r>
      <w:r w:rsidR="001F5FD9" w:rsidRPr="001F5FD9">
        <w:rPr>
          <w:rFonts w:asciiTheme="minorHAnsi" w:hAnsiTheme="minorHAnsi" w:cstheme="minorHAnsi"/>
          <w:i/>
          <w:spacing w:val="-6"/>
          <w:sz w:val="20"/>
          <w:szCs w:val="20"/>
        </w:rPr>
        <w:t xml:space="preserve">Table 1 </w:t>
      </w:r>
      <w:r w:rsidRPr="001F5FD9">
        <w:rPr>
          <w:rFonts w:asciiTheme="minorHAnsi" w:hAnsiTheme="minorHAnsi" w:cstheme="minorHAnsi"/>
          <w:i/>
          <w:spacing w:val="-4"/>
          <w:sz w:val="20"/>
          <w:szCs w:val="20"/>
        </w:rPr>
        <w:t>and</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Chart</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1</w:t>
      </w:r>
      <w:r w:rsidRPr="001F5FD9">
        <w:rPr>
          <w:rFonts w:asciiTheme="minorHAnsi" w:hAnsiTheme="minorHAnsi" w:cstheme="minorHAnsi"/>
          <w:i/>
          <w:spacing w:val="-5"/>
          <w:sz w:val="20"/>
          <w:szCs w:val="20"/>
        </w:rPr>
        <w:t xml:space="preserve"> </w:t>
      </w:r>
      <w:r w:rsidRPr="001F5FD9">
        <w:rPr>
          <w:rFonts w:asciiTheme="minorHAnsi" w:hAnsiTheme="minorHAnsi" w:cstheme="minorHAnsi"/>
          <w:i/>
          <w:spacing w:val="-4"/>
          <w:sz w:val="20"/>
          <w:szCs w:val="20"/>
        </w:rPr>
        <w:t>are</w:t>
      </w:r>
      <w:r w:rsidRPr="001F5FD9">
        <w:rPr>
          <w:rFonts w:asciiTheme="minorHAnsi" w:hAnsiTheme="minorHAnsi" w:cstheme="minorHAnsi"/>
          <w:i/>
          <w:spacing w:val="-9"/>
          <w:sz w:val="20"/>
          <w:szCs w:val="20"/>
        </w:rPr>
        <w:t xml:space="preserve"> </w:t>
      </w:r>
      <w:r w:rsidRPr="001F5FD9">
        <w:rPr>
          <w:rFonts w:asciiTheme="minorHAnsi" w:hAnsiTheme="minorHAnsi" w:cstheme="minorHAnsi"/>
          <w:i/>
          <w:spacing w:val="-4"/>
          <w:sz w:val="20"/>
          <w:szCs w:val="20"/>
        </w:rPr>
        <w:t>labeled</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4"/>
          <w:sz w:val="20"/>
          <w:szCs w:val="20"/>
        </w:rPr>
        <w:t>Q1</w:t>
      </w:r>
      <w:r w:rsidRPr="001F5FD9">
        <w:rPr>
          <w:rFonts w:asciiTheme="minorHAnsi" w:hAnsiTheme="minorHAnsi" w:cstheme="minorHAnsi"/>
          <w:i/>
          <w:spacing w:val="-3"/>
          <w:sz w:val="20"/>
          <w:szCs w:val="20"/>
        </w:rPr>
        <w:t xml:space="preserve"> </w:t>
      </w:r>
      <w:r w:rsidRPr="001F5FD9">
        <w:rPr>
          <w:rFonts w:asciiTheme="minorHAnsi" w:hAnsiTheme="minorHAnsi" w:cstheme="minorHAnsi"/>
          <w:i/>
          <w:spacing w:val="-4"/>
          <w:sz w:val="20"/>
          <w:szCs w:val="20"/>
        </w:rPr>
        <w:t>to</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4"/>
          <w:sz w:val="20"/>
          <w:szCs w:val="20"/>
        </w:rPr>
        <w:t>Q4</w:t>
      </w:r>
      <w:r w:rsidRPr="001F5FD9">
        <w:rPr>
          <w:rFonts w:asciiTheme="minorHAnsi" w:hAnsiTheme="minorHAnsi" w:cstheme="minorHAnsi"/>
          <w:i/>
          <w:spacing w:val="-6"/>
          <w:sz w:val="20"/>
          <w:szCs w:val="20"/>
        </w:rPr>
        <w:t xml:space="preserve"> </w:t>
      </w:r>
      <w:r w:rsidRPr="001F5FD9">
        <w:rPr>
          <w:rFonts w:asciiTheme="minorHAnsi" w:hAnsiTheme="minorHAnsi" w:cstheme="minorHAnsi"/>
          <w:i/>
          <w:spacing w:val="-4"/>
          <w:sz w:val="20"/>
          <w:szCs w:val="20"/>
        </w:rPr>
        <w:t>and</w:t>
      </w:r>
      <w:r w:rsidRPr="001F5FD9">
        <w:rPr>
          <w:rFonts w:asciiTheme="minorHAnsi" w:hAnsiTheme="minorHAnsi" w:cstheme="minorHAnsi"/>
          <w:i/>
          <w:spacing w:val="-7"/>
          <w:sz w:val="20"/>
          <w:szCs w:val="20"/>
        </w:rPr>
        <w:t xml:space="preserve"> </w:t>
      </w:r>
      <w:r w:rsidRPr="001F5FD9">
        <w:rPr>
          <w:rFonts w:asciiTheme="minorHAnsi" w:hAnsiTheme="minorHAnsi" w:cstheme="minorHAnsi"/>
          <w:i/>
          <w:spacing w:val="-4"/>
          <w:sz w:val="20"/>
          <w:szCs w:val="20"/>
        </w:rPr>
        <w:t>Q7</w:t>
      </w:r>
      <w:r w:rsidRPr="001F5FD9">
        <w:rPr>
          <w:rFonts w:asciiTheme="minorHAnsi" w:hAnsiTheme="minorHAnsi" w:cstheme="minorHAnsi"/>
          <w:i/>
          <w:spacing w:val="-6"/>
          <w:sz w:val="20"/>
          <w:szCs w:val="20"/>
        </w:rPr>
        <w:t xml:space="preserve"> </w:t>
      </w:r>
      <w:r w:rsidRPr="001F5FD9">
        <w:rPr>
          <w:rFonts w:asciiTheme="minorHAnsi" w:hAnsiTheme="minorHAnsi" w:cstheme="minorHAnsi"/>
          <w:i/>
          <w:spacing w:val="-4"/>
          <w:sz w:val="20"/>
          <w:szCs w:val="20"/>
        </w:rPr>
        <w:t>to</w:t>
      </w:r>
      <w:r w:rsidRPr="001F5FD9">
        <w:rPr>
          <w:rFonts w:asciiTheme="minorHAnsi" w:hAnsiTheme="minorHAnsi" w:cstheme="minorHAnsi"/>
          <w:i/>
          <w:spacing w:val="-8"/>
          <w:sz w:val="20"/>
          <w:szCs w:val="20"/>
        </w:rPr>
        <w:t xml:space="preserve"> </w:t>
      </w:r>
      <w:r w:rsidRPr="001F5FD9">
        <w:rPr>
          <w:rFonts w:asciiTheme="minorHAnsi" w:hAnsiTheme="minorHAnsi" w:cstheme="minorHAnsi"/>
          <w:i/>
          <w:spacing w:val="-5"/>
          <w:sz w:val="20"/>
          <w:szCs w:val="20"/>
        </w:rPr>
        <w:t>Q9</w:t>
      </w:r>
      <w:r w:rsidR="001F5FD9" w:rsidRPr="001F5FD9">
        <w:rPr>
          <w:rFonts w:asciiTheme="minorHAnsi" w:hAnsiTheme="minorHAnsi" w:cstheme="minorHAnsi"/>
          <w:i/>
          <w:spacing w:val="-5"/>
          <w:sz w:val="20"/>
          <w:szCs w:val="20"/>
        </w:rPr>
        <w:t>, these are the names of the questions in the above questionnaire</w:t>
      </w:r>
      <w:r w:rsidRPr="001F5FD9">
        <w:rPr>
          <w:rFonts w:asciiTheme="minorHAnsi" w:hAnsiTheme="minorHAnsi" w:cstheme="minorHAnsi"/>
          <w:i/>
          <w:spacing w:val="-5"/>
          <w:sz w:val="20"/>
          <w:szCs w:val="20"/>
        </w:rPr>
        <w:t>.</w:t>
      </w:r>
    </w:p>
    <w:bookmarkEnd w:id="42"/>
    <w:p w14:paraId="54525614" w14:textId="16CE7DA0" w:rsidR="00013B11" w:rsidRPr="001B2A33" w:rsidRDefault="00356F18">
      <w:pPr>
        <w:spacing w:before="52"/>
        <w:ind w:left="991" w:right="1274"/>
        <w:jc w:val="center"/>
        <w:rPr>
          <w:rFonts w:ascii="Britannic Bold" w:hAnsi="Britannic Bold"/>
          <w:bCs/>
          <w:color w:val="000000" w:themeColor="text1"/>
          <w:spacing w:val="-2"/>
          <w:sz w:val="24"/>
          <w:szCs w:val="24"/>
        </w:rPr>
      </w:pPr>
      <w:r w:rsidRPr="001B2A33">
        <w:rPr>
          <w:rFonts w:ascii="Britannic Bold" w:hAnsi="Britannic Bold"/>
          <w:bCs/>
          <w:color w:val="000000" w:themeColor="text1"/>
          <w:sz w:val="24"/>
          <w:szCs w:val="24"/>
        </w:rPr>
        <w:t>Chart</w:t>
      </w:r>
      <w:r w:rsidRPr="001B2A33">
        <w:rPr>
          <w:rFonts w:ascii="Britannic Bold" w:hAnsi="Britannic Bold"/>
          <w:bCs/>
          <w:color w:val="000000" w:themeColor="text1"/>
          <w:spacing w:val="-3"/>
          <w:sz w:val="24"/>
          <w:szCs w:val="24"/>
        </w:rPr>
        <w:t xml:space="preserve"> </w:t>
      </w:r>
      <w:r w:rsidRPr="001B2A33">
        <w:rPr>
          <w:rFonts w:ascii="Britannic Bold" w:hAnsi="Britannic Bold"/>
          <w:bCs/>
          <w:color w:val="000000" w:themeColor="text1"/>
          <w:sz w:val="24"/>
          <w:szCs w:val="24"/>
        </w:rPr>
        <w:t>1 -</w:t>
      </w:r>
      <w:r w:rsidRPr="001B2A33">
        <w:rPr>
          <w:rFonts w:ascii="Britannic Bold" w:hAnsi="Britannic Bold"/>
          <w:bCs/>
          <w:color w:val="000000" w:themeColor="text1"/>
          <w:spacing w:val="-3"/>
          <w:sz w:val="24"/>
          <w:szCs w:val="24"/>
        </w:rPr>
        <w:t xml:space="preserve"> </w:t>
      </w:r>
      <w:r w:rsidRPr="001B2A33">
        <w:rPr>
          <w:rFonts w:ascii="Britannic Bold" w:hAnsi="Britannic Bold"/>
          <w:bCs/>
          <w:color w:val="000000" w:themeColor="text1"/>
          <w:sz w:val="24"/>
          <w:szCs w:val="24"/>
        </w:rPr>
        <w:t>Average</w:t>
      </w:r>
      <w:r w:rsidRPr="001B2A33">
        <w:rPr>
          <w:rFonts w:ascii="Britannic Bold" w:hAnsi="Britannic Bold"/>
          <w:bCs/>
          <w:color w:val="000000" w:themeColor="text1"/>
          <w:spacing w:val="-1"/>
          <w:sz w:val="24"/>
          <w:szCs w:val="24"/>
        </w:rPr>
        <w:t xml:space="preserve"> </w:t>
      </w:r>
      <w:r w:rsidRPr="001B2A33">
        <w:rPr>
          <w:rFonts w:ascii="Britannic Bold" w:hAnsi="Britannic Bold"/>
          <w:bCs/>
          <w:color w:val="000000" w:themeColor="text1"/>
          <w:sz w:val="24"/>
          <w:szCs w:val="24"/>
        </w:rPr>
        <w:t>Consumer</w:t>
      </w:r>
      <w:r w:rsidRPr="001B2A33">
        <w:rPr>
          <w:rFonts w:ascii="Britannic Bold" w:hAnsi="Britannic Bold"/>
          <w:bCs/>
          <w:color w:val="000000" w:themeColor="text1"/>
          <w:spacing w:val="1"/>
          <w:sz w:val="24"/>
          <w:szCs w:val="24"/>
        </w:rPr>
        <w:t xml:space="preserve"> </w:t>
      </w:r>
      <w:r w:rsidRPr="001B2A33">
        <w:rPr>
          <w:rFonts w:ascii="Britannic Bold" w:hAnsi="Britannic Bold"/>
          <w:bCs/>
          <w:color w:val="000000" w:themeColor="text1"/>
          <w:spacing w:val="-2"/>
          <w:sz w:val="24"/>
          <w:szCs w:val="24"/>
        </w:rPr>
        <w:t>Ratings</w:t>
      </w:r>
    </w:p>
    <w:p w14:paraId="50D41867" w14:textId="265FF665" w:rsidR="00B12EF6" w:rsidRDefault="0024767C" w:rsidP="0024767C">
      <w:pPr>
        <w:ind w:left="991" w:right="1274"/>
        <w:jc w:val="center"/>
        <w:rPr>
          <w:noProof/>
        </w:rPr>
      </w:pPr>
      <w:r w:rsidRPr="00196ABF">
        <w:rPr>
          <w:noProof/>
          <w:color w:val="000000" w:themeColor="text1"/>
        </w:rPr>
        <mc:AlternateContent>
          <mc:Choice Requires="wps">
            <w:drawing>
              <wp:anchor distT="0" distB="0" distL="0" distR="0" simplePos="0" relativeHeight="15733248" behindDoc="0" locked="0" layoutInCell="1" allowOverlap="1" wp14:anchorId="14112CAD" wp14:editId="20B66EAD">
                <wp:simplePos x="0" y="0"/>
                <wp:positionH relativeFrom="page">
                  <wp:posOffset>770890</wp:posOffset>
                </wp:positionH>
                <wp:positionV relativeFrom="paragraph">
                  <wp:posOffset>127635</wp:posOffset>
                </wp:positionV>
                <wp:extent cx="189865" cy="210502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105025"/>
                        </a:xfrm>
                        <a:prstGeom prst="rect">
                          <a:avLst/>
                        </a:prstGeom>
                      </wps:spPr>
                      <wps:txbx>
                        <w:txbxContent>
                          <w:p w14:paraId="7422219B" w14:textId="3D6BBC8A" w:rsidR="00013B11" w:rsidRDefault="00356F18">
                            <w:pPr>
                              <w:spacing w:before="20"/>
                              <w:ind w:left="20"/>
                              <w:rPr>
                                <w:rFonts w:ascii="Cambria"/>
                                <w:b/>
                              </w:rPr>
                            </w:pPr>
                            <w:r>
                              <w:rPr>
                                <w:rFonts w:ascii="Cambria"/>
                                <w:b/>
                              </w:rPr>
                              <w:t>Average</w:t>
                            </w:r>
                            <w:r>
                              <w:rPr>
                                <w:rFonts w:ascii="Cambria"/>
                                <w:b/>
                                <w:spacing w:val="-4"/>
                              </w:rPr>
                              <w:t xml:space="preserve"> </w:t>
                            </w:r>
                            <w:r>
                              <w:rPr>
                                <w:rFonts w:ascii="Cambria"/>
                                <w:b/>
                                <w:spacing w:val="-2"/>
                              </w:rPr>
                              <w:t>Rating</w:t>
                            </w:r>
                            <w:r w:rsidR="0024767C">
                              <w:rPr>
                                <w:rFonts w:ascii="Cambria"/>
                                <w:b/>
                                <w:spacing w:val="-2"/>
                              </w:rPr>
                              <w:t xml:space="preserve">  (mean)</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14112CAD" id="Textbox 155" o:spid="_x0000_s1033" type="#_x0000_t202" style="position:absolute;left:0;text-align:left;margin-left:60.7pt;margin-top:10.05pt;width:14.95pt;height:165.75pt;z-index:157332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" filled="f" stroked="f">
                <v:textbox style="layout-flow:vertical;mso-layout-flow-alt:bottom-to-top" inset="0,0,0,0">
                  <w:txbxContent>
                    <w:p w14:paraId="7422219B" w14:textId="3D6BBC8A" w:rsidR="00013B11" w:rsidRDefault="00356F18">
                      <w:pPr>
                        <w:spacing w:before="20"/>
                        <w:ind w:left="20"/>
                        <w:rPr>
                          <w:rFonts w:ascii="Cambria"/>
                          <w:b/>
                        </w:rPr>
                      </w:pPr>
                      <w:r>
                        <w:rPr>
                          <w:rFonts w:ascii="Cambria"/>
                          <w:b/>
                        </w:rPr>
                        <w:t>Average</w:t>
                      </w:r>
                      <w:r>
                        <w:rPr>
                          <w:rFonts w:ascii="Cambria"/>
                          <w:b/>
                          <w:spacing w:val="-4"/>
                        </w:rPr>
                        <w:t xml:space="preserve"> </w:t>
                      </w:r>
                      <w:r>
                        <w:rPr>
                          <w:rFonts w:ascii="Cambria"/>
                          <w:b/>
                          <w:spacing w:val="-2"/>
                        </w:rPr>
                        <w:t>Rating</w:t>
                      </w:r>
                      <w:r w:rsidR="0024767C">
                        <w:rPr>
                          <w:rFonts w:ascii="Cambria"/>
                          <w:b/>
                          <w:spacing w:val="-2"/>
                        </w:rPr>
                        <w:t xml:space="preserve">  (mean)</w:t>
                      </w:r>
                    </w:p>
                  </w:txbxContent>
                </v:textbox>
                <w10:wrap anchorx="page"/>
              </v:shape>
            </w:pict>
          </mc:Fallback>
        </mc:AlternateContent>
      </w:r>
      <w:r>
        <w:rPr>
          <w:noProof/>
        </w:rPr>
        <w:drawing>
          <wp:inline distT="0" distB="0" distL="0" distR="0" wp14:anchorId="59C0B725" wp14:editId="60089ED4">
            <wp:extent cx="4806950" cy="2876550"/>
            <wp:effectExtent l="38100" t="38100" r="50800" b="38100"/>
            <wp:docPr id="95795144"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34DFFB" w14:textId="2BAA135D" w:rsidR="000A7D38" w:rsidRDefault="000A7D38" w:rsidP="000A7D38">
      <w:pPr>
        <w:pStyle w:val="TableParagraph"/>
        <w:ind w:left="1350" w:right="990"/>
        <w:contextualSpacing/>
        <w:jc w:val="left"/>
        <w:rPr>
          <w:rFonts w:asciiTheme="minorHAnsi" w:hAnsiTheme="minorHAnsi" w:cstheme="minorHAnsi"/>
          <w:i/>
          <w:spacing w:val="-4"/>
          <w:sz w:val="20"/>
          <w:szCs w:val="20"/>
        </w:rPr>
      </w:pPr>
      <w:r>
        <w:rPr>
          <w:rFonts w:asciiTheme="minorHAnsi" w:hAnsiTheme="minorHAnsi" w:cstheme="minorHAnsi"/>
          <w:i/>
          <w:spacing w:val="-4"/>
          <w:sz w:val="20"/>
          <w:szCs w:val="20"/>
        </w:rPr>
        <w:t xml:space="preserve">        Data obtained from Wolfgang Frese Survey Research Laboratory/S</w:t>
      </w:r>
      <w:r w:rsidR="009A3AEE">
        <w:rPr>
          <w:rFonts w:asciiTheme="minorHAnsi" w:hAnsiTheme="minorHAnsi" w:cstheme="minorHAnsi"/>
          <w:i/>
          <w:spacing w:val="-4"/>
          <w:sz w:val="20"/>
          <w:szCs w:val="20"/>
        </w:rPr>
        <w:t>SRC</w:t>
      </w:r>
      <w:r>
        <w:rPr>
          <w:rFonts w:asciiTheme="minorHAnsi" w:hAnsiTheme="minorHAnsi" w:cstheme="minorHAnsi"/>
          <w:i/>
          <w:spacing w:val="-4"/>
          <w:sz w:val="20"/>
          <w:szCs w:val="20"/>
        </w:rPr>
        <w:t xml:space="preserve">/MSU report dated October </w:t>
      </w:r>
      <w:r w:rsidR="007C0D6A">
        <w:rPr>
          <w:rFonts w:asciiTheme="minorHAnsi" w:hAnsiTheme="minorHAnsi" w:cstheme="minorHAnsi"/>
          <w:i/>
          <w:spacing w:val="-4"/>
          <w:sz w:val="20"/>
          <w:szCs w:val="20"/>
        </w:rPr>
        <w:t>2025</w:t>
      </w:r>
      <w:r>
        <w:rPr>
          <w:rFonts w:asciiTheme="minorHAnsi" w:hAnsiTheme="minorHAnsi" w:cstheme="minorHAnsi"/>
          <w:i/>
          <w:spacing w:val="-4"/>
          <w:sz w:val="20"/>
          <w:szCs w:val="20"/>
        </w:rPr>
        <w:t>.</w:t>
      </w:r>
    </w:p>
    <w:p w14:paraId="653684A2" w14:textId="77777777" w:rsidR="008808DA" w:rsidRDefault="008808DA" w:rsidP="000A7D38">
      <w:pPr>
        <w:pStyle w:val="TableParagraph"/>
        <w:ind w:left="1350" w:right="990"/>
        <w:contextualSpacing/>
        <w:jc w:val="left"/>
        <w:rPr>
          <w:rFonts w:asciiTheme="minorHAnsi" w:hAnsiTheme="minorHAnsi" w:cstheme="minorHAnsi"/>
          <w:i/>
          <w:spacing w:val="-4"/>
          <w:sz w:val="20"/>
          <w:szCs w:val="20"/>
        </w:rPr>
      </w:pPr>
    </w:p>
    <w:p w14:paraId="2E15B6EE" w14:textId="77777777" w:rsidR="008808DA" w:rsidRPr="001F5FD9" w:rsidRDefault="008808DA" w:rsidP="000A7D38">
      <w:pPr>
        <w:pStyle w:val="TableParagraph"/>
        <w:ind w:left="1350" w:right="990"/>
        <w:contextualSpacing/>
        <w:jc w:val="left"/>
        <w:rPr>
          <w:rFonts w:asciiTheme="minorHAnsi" w:hAnsiTheme="minorHAnsi" w:cstheme="minorHAnsi"/>
          <w:i/>
          <w:sz w:val="20"/>
          <w:szCs w:val="20"/>
        </w:rPr>
      </w:pPr>
    </w:p>
    <w:p w14:paraId="03837EB0" w14:textId="77777777" w:rsidR="0024767C" w:rsidRDefault="0024767C" w:rsidP="0024767C">
      <w:pPr>
        <w:ind w:left="991" w:right="1274"/>
        <w:jc w:val="center"/>
        <w:rPr>
          <w:noProof/>
        </w:rPr>
      </w:pPr>
    </w:p>
    <w:p w14:paraId="7A7993E6" w14:textId="560B8819" w:rsidR="0024767C" w:rsidRDefault="00B27A25" w:rsidP="0024767C">
      <w:pPr>
        <w:ind w:left="991" w:right="1274"/>
        <w:jc w:val="center"/>
        <w:rPr>
          <w:noProof/>
        </w:rPr>
      </w:pPr>
      <w:r>
        <w:rPr>
          <w:b/>
          <w:noProof/>
          <w:sz w:val="28"/>
        </w:rPr>
        <w:drawing>
          <wp:anchor distT="0" distB="0" distL="114300" distR="114300" simplePos="0" relativeHeight="487953920" behindDoc="1" locked="0" layoutInCell="1" allowOverlap="1" wp14:anchorId="58FE6BC1" wp14:editId="2D71037C">
            <wp:simplePos x="0" y="0"/>
            <wp:positionH relativeFrom="margin">
              <wp:posOffset>5638825</wp:posOffset>
            </wp:positionH>
            <wp:positionV relativeFrom="paragraph">
              <wp:posOffset>88163</wp:posOffset>
            </wp:positionV>
            <wp:extent cx="1277488" cy="2304136"/>
            <wp:effectExtent l="95250" t="95250" r="94615" b="96520"/>
            <wp:wrapNone/>
            <wp:docPr id="312908203"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7488" cy="2304136"/>
                    </a:xfrm>
                    <a:prstGeom prst="rect">
                      <a:avLst/>
                    </a:prstGeom>
                    <a:noFill/>
                    <a:ln w="82550">
                      <a:solidFill>
                        <a:schemeClr val="tx1"/>
                      </a:solidFill>
                    </a:ln>
                  </pic:spPr>
                </pic:pic>
              </a:graphicData>
            </a:graphic>
            <wp14:sizeRelH relativeFrom="page">
              <wp14:pctWidth>0</wp14:pctWidth>
            </wp14:sizeRelH>
            <wp14:sizeRelV relativeFrom="page">
              <wp14:pctHeight>0</wp14:pctHeight>
            </wp14:sizeRelV>
          </wp:anchor>
        </w:drawing>
      </w:r>
    </w:p>
    <w:p w14:paraId="64D7BDC3" w14:textId="2AD438FC" w:rsidR="00013B11" w:rsidRDefault="00495DCB">
      <w:pPr>
        <w:pStyle w:val="BodyText"/>
        <w:rPr>
          <w:b/>
          <w:sz w:val="20"/>
        </w:rPr>
      </w:pPr>
      <w:r w:rsidRPr="00B27A25">
        <w:rPr>
          <w:rFonts w:asciiTheme="majorHAnsi" w:hAnsiTheme="majorHAnsi"/>
          <w:b/>
          <w:i/>
          <w:iCs/>
          <w:noProof/>
          <w:sz w:val="28"/>
          <w:szCs w:val="28"/>
        </w:rPr>
        <w:drawing>
          <wp:anchor distT="0" distB="0" distL="114300" distR="114300" simplePos="0" relativeHeight="15708158" behindDoc="1" locked="0" layoutInCell="1" allowOverlap="1" wp14:anchorId="1FCC7240" wp14:editId="002F7FC0">
            <wp:simplePos x="0" y="0"/>
            <wp:positionH relativeFrom="margin">
              <wp:align>left</wp:align>
            </wp:positionH>
            <wp:positionV relativeFrom="paragraph">
              <wp:posOffset>8941</wp:posOffset>
            </wp:positionV>
            <wp:extent cx="7769225" cy="1652270"/>
            <wp:effectExtent l="0" t="0" r="3175" b="5080"/>
            <wp:wrapNone/>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2" cstate="print"/>
                    <a:stretch>
                      <a:fillRect/>
                    </a:stretch>
                  </pic:blipFill>
                  <pic:spPr>
                    <a:xfrm>
                      <a:off x="0" y="0"/>
                      <a:ext cx="7769225" cy="1652270"/>
                    </a:xfrm>
                    <a:prstGeom prst="rect">
                      <a:avLst/>
                    </a:prstGeom>
                  </pic:spPr>
                </pic:pic>
              </a:graphicData>
            </a:graphic>
            <wp14:sizeRelV relativeFrom="margin">
              <wp14:pctHeight>0</wp14:pctHeight>
            </wp14:sizeRelV>
          </wp:anchor>
        </w:drawing>
      </w:r>
    </w:p>
    <w:p w14:paraId="4397DB26" w14:textId="3714BBCD" w:rsidR="00013B11" w:rsidRDefault="0019097A" w:rsidP="0019097A">
      <w:pPr>
        <w:pStyle w:val="BodyText"/>
        <w:ind w:left="720"/>
        <w:rPr>
          <w:b/>
          <w:sz w:val="20"/>
        </w:rPr>
      </w:pPr>
      <w:r>
        <w:rPr>
          <w:b/>
          <w:noProof/>
          <w:sz w:val="20"/>
        </w:rPr>
        <w:t xml:space="preserve">    </w:t>
      </w:r>
      <w:r w:rsidR="00495DCB">
        <w:rPr>
          <w:b/>
          <w:noProof/>
          <w:sz w:val="20"/>
        </w:rPr>
        <w:drawing>
          <wp:inline distT="0" distB="0" distL="0" distR="0" wp14:anchorId="42A58252" wp14:editId="282BF3C3">
            <wp:extent cx="2865120" cy="646430"/>
            <wp:effectExtent l="0" t="0" r="0" b="1270"/>
            <wp:docPr id="172972898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5120" cy="646430"/>
                    </a:xfrm>
                    <a:prstGeom prst="rect">
                      <a:avLst/>
                    </a:prstGeom>
                    <a:noFill/>
                  </pic:spPr>
                </pic:pic>
              </a:graphicData>
            </a:graphic>
          </wp:inline>
        </w:drawing>
      </w:r>
    </w:p>
    <w:p w14:paraId="65919830" w14:textId="77777777" w:rsidR="00495DCB" w:rsidRDefault="00495DCB">
      <w:pPr>
        <w:pStyle w:val="BodyText"/>
        <w:rPr>
          <w:rFonts w:asciiTheme="majorHAnsi" w:hAnsiTheme="majorHAnsi"/>
          <w:b/>
          <w:i/>
          <w:iCs/>
          <w:sz w:val="28"/>
          <w:szCs w:val="28"/>
        </w:rPr>
      </w:pPr>
    </w:p>
    <w:p w14:paraId="6113F74F" w14:textId="31758A74" w:rsidR="00493DF7" w:rsidRPr="004F3821" w:rsidRDefault="0019097A" w:rsidP="0019097A">
      <w:pPr>
        <w:pStyle w:val="BodyText"/>
        <w:ind w:left="720"/>
        <w:rPr>
          <w:rFonts w:asciiTheme="minorHAnsi" w:hAnsiTheme="minorHAnsi" w:cstheme="minorHAnsi"/>
          <w:b/>
          <w:i/>
          <w:iCs/>
          <w:sz w:val="28"/>
          <w:szCs w:val="28"/>
        </w:rPr>
      </w:pPr>
      <w:r>
        <w:rPr>
          <w:rFonts w:asciiTheme="majorHAnsi" w:hAnsiTheme="majorHAnsi"/>
          <w:b/>
          <w:i/>
          <w:iCs/>
          <w:sz w:val="28"/>
          <w:szCs w:val="28"/>
        </w:rPr>
        <w:t xml:space="preserve">  </w:t>
      </w:r>
      <w:r w:rsidR="002C48C2" w:rsidRPr="004F3821">
        <w:rPr>
          <w:rFonts w:asciiTheme="minorHAnsi" w:hAnsiTheme="minorHAnsi" w:cstheme="minorHAnsi"/>
          <w:b/>
          <w:i/>
          <w:iCs/>
          <w:sz w:val="28"/>
          <w:szCs w:val="28"/>
        </w:rPr>
        <w:t>Vocational Rehabilit</w:t>
      </w:r>
      <w:r w:rsidR="00493DF7" w:rsidRPr="004F3821">
        <w:rPr>
          <w:rFonts w:asciiTheme="minorHAnsi" w:hAnsiTheme="minorHAnsi" w:cstheme="minorHAnsi"/>
          <w:b/>
          <w:i/>
          <w:iCs/>
          <w:sz w:val="28"/>
          <w:szCs w:val="28"/>
        </w:rPr>
        <w:t>ation</w:t>
      </w:r>
      <w:r w:rsidR="00B27A25" w:rsidRPr="004F3821">
        <w:rPr>
          <w:rFonts w:asciiTheme="minorHAnsi" w:hAnsiTheme="minorHAnsi" w:cstheme="minorHAnsi"/>
          <w:b/>
          <w:i/>
          <w:iCs/>
          <w:sz w:val="28"/>
          <w:szCs w:val="28"/>
        </w:rPr>
        <w:t xml:space="preserve"> Director</w:t>
      </w:r>
    </w:p>
    <w:p w14:paraId="2938DA9F" w14:textId="78720470" w:rsidR="00DC510D" w:rsidRPr="004F3821" w:rsidRDefault="0019097A" w:rsidP="0019097A">
      <w:pPr>
        <w:pStyle w:val="BodyText"/>
        <w:ind w:left="720"/>
        <w:rPr>
          <w:rFonts w:asciiTheme="minorHAnsi" w:hAnsiTheme="minorHAnsi" w:cstheme="minorHAnsi"/>
          <w:b/>
          <w:sz w:val="28"/>
          <w:szCs w:val="28"/>
        </w:rPr>
      </w:pPr>
      <w:r w:rsidRPr="004F3821">
        <w:rPr>
          <w:rFonts w:asciiTheme="minorHAnsi" w:hAnsiTheme="minorHAnsi" w:cstheme="minorHAnsi"/>
          <w:b/>
          <w:sz w:val="28"/>
          <w:szCs w:val="28"/>
        </w:rPr>
        <w:t xml:space="preserve">   </w:t>
      </w:r>
      <w:r w:rsidR="00F670F9" w:rsidRPr="004F3821">
        <w:rPr>
          <w:rFonts w:asciiTheme="minorHAnsi" w:hAnsiTheme="minorHAnsi" w:cstheme="minorHAnsi"/>
          <w:b/>
          <w:sz w:val="28"/>
          <w:szCs w:val="28"/>
        </w:rPr>
        <w:t>D</w:t>
      </w:r>
      <w:r w:rsidR="002C48C2" w:rsidRPr="004F3821">
        <w:rPr>
          <w:rFonts w:asciiTheme="minorHAnsi" w:hAnsiTheme="minorHAnsi" w:cstheme="minorHAnsi"/>
          <w:b/>
          <w:sz w:val="28"/>
          <w:szCs w:val="28"/>
        </w:rPr>
        <w:t>r. Jennifer Jackson</w:t>
      </w:r>
    </w:p>
    <w:p w14:paraId="64CB5359" w14:textId="6CF85B7C" w:rsidR="00DC510D" w:rsidRDefault="00DC510D">
      <w:pPr>
        <w:pStyle w:val="BodyText"/>
        <w:rPr>
          <w:b/>
          <w:sz w:val="20"/>
        </w:rPr>
      </w:pPr>
    </w:p>
    <w:p w14:paraId="33BF1D91" w14:textId="615B1AD3" w:rsidR="00013B11" w:rsidRDefault="00013B11">
      <w:pPr>
        <w:pStyle w:val="BodyText"/>
        <w:rPr>
          <w:b/>
          <w:sz w:val="20"/>
        </w:rPr>
      </w:pPr>
    </w:p>
    <w:p w14:paraId="6EE5A2B2" w14:textId="77777777" w:rsidR="00FE0FC0" w:rsidRDefault="00FE0FC0">
      <w:pPr>
        <w:pStyle w:val="BodyText"/>
        <w:rPr>
          <w:b/>
          <w:sz w:val="20"/>
        </w:rPr>
      </w:pPr>
    </w:p>
    <w:p w14:paraId="36E6F31F" w14:textId="30D6543E" w:rsidR="00013B11" w:rsidRPr="00FE0FC0" w:rsidRDefault="0019097A" w:rsidP="00E37B3F">
      <w:pPr>
        <w:pStyle w:val="BodyText"/>
        <w:spacing w:before="219"/>
        <w:ind w:left="1080" w:right="270"/>
        <w:jc w:val="both"/>
        <w:rPr>
          <w:rFonts w:asciiTheme="minorHAnsi" w:hAnsiTheme="minorHAnsi" w:cstheme="minorHAnsi"/>
          <w:b/>
          <w:bCs/>
          <w:color w:val="000000" w:themeColor="text1"/>
          <w:sz w:val="28"/>
          <w:szCs w:val="28"/>
        </w:rPr>
      </w:pPr>
      <w:bookmarkStart w:id="46" w:name="LaVonda_Hart_"/>
      <w:bookmarkStart w:id="47" w:name="_Hlk185582619"/>
      <w:bookmarkEnd w:id="46"/>
      <w:r w:rsidRPr="00FE0FC0">
        <w:rPr>
          <w:rFonts w:asciiTheme="minorHAnsi" w:hAnsiTheme="minorHAnsi" w:cstheme="minorHAnsi"/>
          <w:b/>
          <w:bCs/>
          <w:color w:val="000000" w:themeColor="text1"/>
          <w:sz w:val="28"/>
          <w:szCs w:val="28"/>
        </w:rPr>
        <w:t>D</w:t>
      </w:r>
      <w:r w:rsidR="00E37B3F" w:rsidRPr="00FE0FC0">
        <w:rPr>
          <w:rFonts w:asciiTheme="minorHAnsi" w:hAnsiTheme="minorHAnsi" w:cstheme="minorHAnsi"/>
          <w:b/>
          <w:bCs/>
          <w:color w:val="000000" w:themeColor="text1"/>
          <w:sz w:val="28"/>
          <w:szCs w:val="28"/>
        </w:rPr>
        <w:t>e</w:t>
      </w:r>
      <w:r w:rsidR="00356F18" w:rsidRPr="00FE0FC0">
        <w:rPr>
          <w:rFonts w:asciiTheme="minorHAnsi" w:hAnsiTheme="minorHAnsi" w:cstheme="minorHAnsi"/>
          <w:b/>
          <w:bCs/>
          <w:color w:val="000000" w:themeColor="text1"/>
          <w:sz w:val="28"/>
          <w:szCs w:val="28"/>
        </w:rPr>
        <w:t>ar</w:t>
      </w:r>
      <w:r w:rsidR="00356F18" w:rsidRPr="00FE0FC0">
        <w:rPr>
          <w:rFonts w:asciiTheme="minorHAnsi" w:hAnsiTheme="minorHAnsi" w:cstheme="minorHAnsi"/>
          <w:b/>
          <w:bCs/>
          <w:color w:val="000000" w:themeColor="text1"/>
          <w:spacing w:val="-8"/>
          <w:sz w:val="28"/>
          <w:szCs w:val="28"/>
        </w:rPr>
        <w:t xml:space="preserve"> </w:t>
      </w:r>
      <w:r w:rsidR="00356F18" w:rsidRPr="00FE0FC0">
        <w:rPr>
          <w:rFonts w:asciiTheme="minorHAnsi" w:hAnsiTheme="minorHAnsi" w:cstheme="minorHAnsi"/>
          <w:b/>
          <w:bCs/>
          <w:color w:val="000000" w:themeColor="text1"/>
          <w:sz w:val="28"/>
          <w:szCs w:val="28"/>
        </w:rPr>
        <w:t>Fellow</w:t>
      </w:r>
      <w:r w:rsidR="00356F18" w:rsidRPr="00FE0FC0">
        <w:rPr>
          <w:rFonts w:asciiTheme="minorHAnsi" w:hAnsiTheme="minorHAnsi" w:cstheme="minorHAnsi"/>
          <w:b/>
          <w:bCs/>
          <w:color w:val="000000" w:themeColor="text1"/>
          <w:spacing w:val="-7"/>
          <w:sz w:val="28"/>
          <w:szCs w:val="28"/>
        </w:rPr>
        <w:t xml:space="preserve"> </w:t>
      </w:r>
      <w:r w:rsidR="00356F18" w:rsidRPr="00FE0FC0">
        <w:rPr>
          <w:rFonts w:asciiTheme="minorHAnsi" w:hAnsiTheme="minorHAnsi" w:cstheme="minorHAnsi"/>
          <w:b/>
          <w:bCs/>
          <w:color w:val="000000" w:themeColor="text1"/>
          <w:spacing w:val="-2"/>
          <w:sz w:val="28"/>
          <w:szCs w:val="28"/>
        </w:rPr>
        <w:t>Mississippians:</w:t>
      </w:r>
    </w:p>
    <w:p w14:paraId="4541F59A" w14:textId="424B7C7C" w:rsidR="00831146" w:rsidRPr="00831146" w:rsidRDefault="00831146" w:rsidP="00831146">
      <w:pPr>
        <w:pStyle w:val="NormalWeb"/>
        <w:ind w:left="1080" w:right="270"/>
        <w:jc w:val="both"/>
        <w:rPr>
          <w:rFonts w:asciiTheme="minorHAnsi" w:hAnsiTheme="minorHAnsi" w:cstheme="minorHAnsi"/>
          <w:color w:val="000000"/>
          <w:sz w:val="22"/>
          <w:szCs w:val="22"/>
        </w:rPr>
      </w:pPr>
      <w:r w:rsidRPr="00831146">
        <w:rPr>
          <w:rFonts w:asciiTheme="minorHAnsi" w:hAnsiTheme="minorHAnsi" w:cstheme="minorHAnsi"/>
          <w:color w:val="000000"/>
          <w:sz w:val="22"/>
          <w:szCs w:val="22"/>
        </w:rPr>
        <w:t>In 2025, the Office of Vocational Rehabilitation provided services to 14,373 individuals with disabilities. Our continued investment in supporting students with disabilities has strengthened our partnerships with schools, private providers, and community rehabilitation programs across Mississippi. These collaborations have deepened the educational community’s understanding of Pre-Employment Transition Services (Pre-ETS), which play a critical role in helping potentially eligible and eligible students explore career options, build decision-making skills, and understand a wide range o</w:t>
      </w:r>
      <w:r w:rsidR="002B5F4C">
        <w:rPr>
          <w:rFonts w:asciiTheme="minorHAnsi" w:hAnsiTheme="minorHAnsi" w:cstheme="minorHAnsi"/>
          <w:color w:val="000000"/>
          <w:sz w:val="22"/>
          <w:szCs w:val="22"/>
        </w:rPr>
        <w:t>f</w:t>
      </w:r>
      <w:r w:rsidRPr="00831146">
        <w:rPr>
          <w:rFonts w:asciiTheme="minorHAnsi" w:hAnsiTheme="minorHAnsi" w:cstheme="minorHAnsi"/>
          <w:color w:val="000000"/>
          <w:sz w:val="22"/>
          <w:szCs w:val="22"/>
        </w:rPr>
        <w:t xml:space="preserve"> employment opportunities. Through Pre-ETS, students gain the confidence and foundation needed to make informed decisions about post-secondary education, training, and future employment.</w:t>
      </w:r>
    </w:p>
    <w:p w14:paraId="0E77F42F" w14:textId="77777777" w:rsidR="00831146" w:rsidRPr="00831146" w:rsidRDefault="00831146" w:rsidP="00831146">
      <w:pPr>
        <w:pStyle w:val="NormalWeb"/>
        <w:ind w:left="1080" w:right="270"/>
        <w:jc w:val="both"/>
        <w:rPr>
          <w:rFonts w:asciiTheme="minorHAnsi" w:hAnsiTheme="minorHAnsi" w:cstheme="minorHAnsi"/>
          <w:color w:val="000000"/>
          <w:sz w:val="22"/>
          <w:szCs w:val="22"/>
        </w:rPr>
      </w:pPr>
      <w:r w:rsidRPr="00831146">
        <w:rPr>
          <w:rFonts w:asciiTheme="minorHAnsi" w:hAnsiTheme="minorHAnsi" w:cstheme="minorHAnsi"/>
          <w:color w:val="000000"/>
          <w:sz w:val="22"/>
          <w:szCs w:val="22"/>
        </w:rPr>
        <w:t>The Workforce Innovation and Opportunity Act (WIOA) has further positioned Mississippi Vocational Rehabilitation to broaden and refine its service delivery. While we remain firmly committed to meeting the needs of students with disabilities, we have also expanded our focus on adults with disabilities. Through individualized counseling, skill development, and tailored guidance, we ensure that all eligible consumers receive the support they need to understand their employment strengths, address barriers, and achieve their highest vocational potential.</w:t>
      </w:r>
    </w:p>
    <w:p w14:paraId="2ADF5D62" w14:textId="77777777" w:rsidR="00831146" w:rsidRPr="00831146" w:rsidRDefault="00831146" w:rsidP="00831146">
      <w:pPr>
        <w:pStyle w:val="NormalWeb"/>
        <w:ind w:left="1080" w:right="270"/>
        <w:jc w:val="both"/>
        <w:rPr>
          <w:rFonts w:asciiTheme="minorHAnsi" w:hAnsiTheme="minorHAnsi" w:cstheme="minorHAnsi"/>
          <w:color w:val="000000"/>
          <w:sz w:val="22"/>
          <w:szCs w:val="22"/>
        </w:rPr>
      </w:pPr>
      <w:r w:rsidRPr="00831146">
        <w:rPr>
          <w:rFonts w:asciiTheme="minorHAnsi" w:hAnsiTheme="minorHAnsi" w:cstheme="minorHAnsi"/>
          <w:color w:val="000000"/>
          <w:sz w:val="22"/>
          <w:szCs w:val="22"/>
        </w:rPr>
        <w:t>We also continue to strengthen our policy and procedure framework to support effective and efficient service delivery across all programs. This ongoing work ensures that staff have the clarity and structure needed to provide consistent, high-quality services aligned with federal requirements and best practices.</w:t>
      </w:r>
    </w:p>
    <w:p w14:paraId="560E35D1" w14:textId="676FCBB8" w:rsidR="00831146" w:rsidRPr="00831146" w:rsidRDefault="00831146" w:rsidP="00831146">
      <w:pPr>
        <w:pStyle w:val="NormalWeb"/>
        <w:ind w:left="1080" w:right="270"/>
        <w:jc w:val="both"/>
        <w:rPr>
          <w:rFonts w:asciiTheme="minorHAnsi" w:hAnsiTheme="minorHAnsi" w:cstheme="minorHAnsi"/>
          <w:color w:val="000000"/>
          <w:sz w:val="22"/>
          <w:szCs w:val="22"/>
        </w:rPr>
      </w:pPr>
      <w:r w:rsidRPr="00831146">
        <w:rPr>
          <w:rFonts w:asciiTheme="minorHAnsi" w:hAnsiTheme="minorHAnsi" w:cstheme="minorHAnsi"/>
          <w:color w:val="000000"/>
          <w:sz w:val="22"/>
          <w:szCs w:val="22"/>
        </w:rPr>
        <w:t>We are proud to recognize the Mississippi State Rehabilitation Council (</w:t>
      </w:r>
      <w:r w:rsidR="009A3AEE">
        <w:rPr>
          <w:rFonts w:asciiTheme="minorHAnsi" w:hAnsiTheme="minorHAnsi" w:cstheme="minorHAnsi"/>
          <w:color w:val="000000"/>
          <w:sz w:val="22"/>
          <w:szCs w:val="22"/>
        </w:rPr>
        <w:t>SRC</w:t>
      </w:r>
      <w:r w:rsidRPr="00831146">
        <w:rPr>
          <w:rFonts w:asciiTheme="minorHAnsi" w:hAnsiTheme="minorHAnsi" w:cstheme="minorHAnsi"/>
          <w:color w:val="000000"/>
          <w:sz w:val="22"/>
          <w:szCs w:val="22"/>
        </w:rPr>
        <w:t xml:space="preserve">) as an essential partner in advancing our mission. The </w:t>
      </w:r>
      <w:r w:rsidR="009A3AEE">
        <w:rPr>
          <w:rFonts w:asciiTheme="minorHAnsi" w:hAnsiTheme="minorHAnsi" w:cstheme="minorHAnsi"/>
          <w:color w:val="000000"/>
          <w:sz w:val="22"/>
          <w:szCs w:val="22"/>
        </w:rPr>
        <w:t>SRC</w:t>
      </w:r>
      <w:r w:rsidRPr="00831146">
        <w:rPr>
          <w:rFonts w:asciiTheme="minorHAnsi" w:hAnsiTheme="minorHAnsi" w:cstheme="minorHAnsi"/>
          <w:color w:val="000000"/>
          <w:sz w:val="22"/>
          <w:szCs w:val="22"/>
        </w:rPr>
        <w:t>’s collaboration and insight continue to enhance the quality and direction of our programs. We also extend our appreciation to the Mississippi Department of Rehabilitation Services (</w:t>
      </w:r>
      <w:r w:rsidR="009A3AEE">
        <w:rPr>
          <w:rFonts w:asciiTheme="minorHAnsi" w:hAnsiTheme="minorHAnsi" w:cstheme="minorHAnsi"/>
          <w:color w:val="000000"/>
          <w:sz w:val="22"/>
          <w:szCs w:val="22"/>
        </w:rPr>
        <w:t>MDRS</w:t>
      </w:r>
      <w:r w:rsidRPr="00831146">
        <w:rPr>
          <w:rFonts w:asciiTheme="minorHAnsi" w:hAnsiTheme="minorHAnsi" w:cstheme="minorHAnsi"/>
          <w:color w:val="000000"/>
          <w:sz w:val="22"/>
          <w:szCs w:val="22"/>
        </w:rPr>
        <w:t>) Executive Director, Billy Taylor, for his steadfast support and leadership.</w:t>
      </w:r>
    </w:p>
    <w:p w14:paraId="00C345FD" w14:textId="3AB855E2" w:rsidR="00083C97" w:rsidRPr="00E37B3F" w:rsidRDefault="00831146" w:rsidP="00831146">
      <w:pPr>
        <w:pStyle w:val="NormalWeb"/>
        <w:spacing w:before="0" w:beforeAutospacing="0" w:after="0" w:afterAutospacing="0"/>
        <w:ind w:left="1080" w:right="270"/>
        <w:jc w:val="both"/>
        <w:rPr>
          <w:rFonts w:asciiTheme="minorHAnsi" w:hAnsiTheme="minorHAnsi" w:cstheme="minorHAnsi"/>
          <w:color w:val="000000"/>
          <w:sz w:val="22"/>
          <w:szCs w:val="22"/>
        </w:rPr>
      </w:pPr>
      <w:r w:rsidRPr="00831146">
        <w:rPr>
          <w:rFonts w:asciiTheme="minorHAnsi" w:hAnsiTheme="minorHAnsi" w:cstheme="minorHAnsi"/>
          <w:color w:val="000000"/>
          <w:sz w:val="22"/>
          <w:szCs w:val="22"/>
        </w:rPr>
        <w:t>As we move forward, we remain committed to delivering high-quality vocational rehabilitation services that empower individuals with disabilities to achieve competitive integrated employment. We value the continued partnership and support of all stakeholders who share in this work and help advance our shared vision for a stronger, more inclusive Mississippi workforce.</w:t>
      </w:r>
    </w:p>
    <w:p w14:paraId="3BED29B7" w14:textId="5F73BC7F" w:rsidR="00505FC7" w:rsidRPr="00505FC7" w:rsidRDefault="008F22C1" w:rsidP="00505FC7">
      <w:pPr>
        <w:spacing w:before="160"/>
        <w:ind w:left="1080" w:right="270"/>
        <w:jc w:val="both"/>
        <w:rPr>
          <w:rFonts w:ascii="Times New Roman" w:eastAsiaTheme="minorHAnsi" w:hAnsi="Times New Roman" w:cs="Times New Roman"/>
          <w:sz w:val="20"/>
          <w:szCs w:val="20"/>
        </w:rPr>
      </w:pPr>
      <w:r w:rsidRPr="00E37B3F">
        <w:rPr>
          <w:rFonts w:asciiTheme="minorHAnsi" w:hAnsiTheme="minorHAnsi" w:cstheme="minorHAnsi"/>
          <w:color w:val="000000" w:themeColor="text1"/>
        </w:rPr>
        <w:t>Sincerely,</w:t>
      </w:r>
      <w:r w:rsidR="00505FC7" w:rsidRPr="00505FC7">
        <w:rPr>
          <w:rFonts w:ascii="Times New Roman" w:eastAsiaTheme="minorHAnsi" w:hAnsi="Times New Roman" w:cs="Times New Roman"/>
          <w:noProof/>
          <w:sz w:val="20"/>
          <w:szCs w:val="20"/>
        </w:rPr>
        <w:t xml:space="preserve"> </w:t>
      </w:r>
    </w:p>
    <w:p w14:paraId="16548C9E" w14:textId="50330604" w:rsidR="002F3216" w:rsidRPr="00E37B3F" w:rsidRDefault="00505FC7" w:rsidP="00E37B3F">
      <w:pPr>
        <w:ind w:left="1080" w:right="270"/>
        <w:rPr>
          <w:rFonts w:asciiTheme="minorHAnsi" w:hAnsiTheme="minorHAnsi" w:cstheme="minorHAnsi"/>
          <w:color w:val="000000" w:themeColor="text1"/>
        </w:rPr>
      </w:pPr>
      <w:r w:rsidRPr="00505FC7">
        <w:rPr>
          <w:rFonts w:ascii="Times New Roman" w:eastAsiaTheme="minorHAnsi" w:hAnsi="Times New Roman" w:cs="Times New Roman"/>
          <w:noProof/>
          <w:sz w:val="20"/>
          <w:szCs w:val="20"/>
        </w:rPr>
        <w:drawing>
          <wp:inline distT="0" distB="0" distL="0" distR="0" wp14:anchorId="507AA6B0" wp14:editId="0FCC7F1D">
            <wp:extent cx="1704975" cy="619125"/>
            <wp:effectExtent l="0" t="0" r="9525" b="9525"/>
            <wp:docPr id="1539692989"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975" cy="619125"/>
                    </a:xfrm>
                    <a:prstGeom prst="rect">
                      <a:avLst/>
                    </a:prstGeom>
                    <a:noFill/>
                    <a:ln>
                      <a:noFill/>
                    </a:ln>
                  </pic:spPr>
                </pic:pic>
              </a:graphicData>
            </a:graphic>
          </wp:inline>
        </w:drawing>
      </w:r>
    </w:p>
    <w:p w14:paraId="61CE6E4E" w14:textId="77777777" w:rsidR="002F3216" w:rsidRPr="00E37B3F" w:rsidRDefault="002F3216" w:rsidP="00E37B3F">
      <w:pPr>
        <w:ind w:left="1080" w:right="270"/>
        <w:rPr>
          <w:rFonts w:asciiTheme="minorHAnsi" w:hAnsiTheme="minorHAnsi" w:cstheme="minorHAnsi"/>
          <w:color w:val="000000" w:themeColor="text1"/>
        </w:rPr>
      </w:pPr>
      <w:r w:rsidRPr="00E37B3F">
        <w:rPr>
          <w:rFonts w:asciiTheme="minorHAnsi" w:hAnsiTheme="minorHAnsi" w:cstheme="minorHAnsi"/>
          <w:color w:val="000000" w:themeColor="text1"/>
        </w:rPr>
        <w:t>Jennifer Jackson, Ed. D.</w:t>
      </w:r>
    </w:p>
    <w:p w14:paraId="59762E47" w14:textId="5FF55518" w:rsidR="002F3216" w:rsidRPr="00E37B3F" w:rsidRDefault="00356F18" w:rsidP="00E37B3F">
      <w:pPr>
        <w:ind w:left="1080" w:right="270"/>
        <w:rPr>
          <w:rFonts w:asciiTheme="minorHAnsi" w:hAnsiTheme="minorHAnsi" w:cstheme="minorHAnsi"/>
          <w:color w:val="000000" w:themeColor="text1"/>
          <w:spacing w:val="-11"/>
        </w:rPr>
      </w:pPr>
      <w:r w:rsidRPr="00E37B3F">
        <w:rPr>
          <w:rFonts w:asciiTheme="minorHAnsi" w:hAnsiTheme="minorHAnsi" w:cstheme="minorHAnsi"/>
          <w:color w:val="000000" w:themeColor="text1"/>
        </w:rPr>
        <w:t>Director, Office of Vocational Rehabilitation Mississippi</w:t>
      </w:r>
      <w:r w:rsidRPr="00E37B3F">
        <w:rPr>
          <w:rFonts w:asciiTheme="minorHAnsi" w:hAnsiTheme="minorHAnsi" w:cstheme="minorHAnsi"/>
          <w:color w:val="000000" w:themeColor="text1"/>
          <w:spacing w:val="-11"/>
        </w:rPr>
        <w:t xml:space="preserve"> </w:t>
      </w:r>
    </w:p>
    <w:p w14:paraId="23761B16" w14:textId="0FFFD6E7" w:rsidR="00013B11" w:rsidRPr="00E37B3F" w:rsidRDefault="002F3216" w:rsidP="00E37B3F">
      <w:pPr>
        <w:ind w:left="1080" w:right="270"/>
        <w:rPr>
          <w:rFonts w:asciiTheme="minorHAnsi" w:hAnsiTheme="minorHAnsi" w:cstheme="minorHAnsi"/>
          <w:color w:val="000000" w:themeColor="text1"/>
        </w:rPr>
      </w:pPr>
      <w:r w:rsidRPr="00E37B3F">
        <w:rPr>
          <w:rFonts w:asciiTheme="minorHAnsi" w:hAnsiTheme="minorHAnsi" w:cstheme="minorHAnsi"/>
          <w:color w:val="000000" w:themeColor="text1"/>
          <w:spacing w:val="-11"/>
        </w:rPr>
        <w:t xml:space="preserve">Mississippi </w:t>
      </w:r>
      <w:r w:rsidR="00356F18" w:rsidRPr="00E37B3F">
        <w:rPr>
          <w:rFonts w:asciiTheme="minorHAnsi" w:hAnsiTheme="minorHAnsi" w:cstheme="minorHAnsi"/>
          <w:color w:val="000000" w:themeColor="text1"/>
        </w:rPr>
        <w:t>Department</w:t>
      </w:r>
      <w:r w:rsidR="00356F18" w:rsidRPr="00E37B3F">
        <w:rPr>
          <w:rFonts w:asciiTheme="minorHAnsi" w:hAnsiTheme="minorHAnsi" w:cstheme="minorHAnsi"/>
          <w:color w:val="000000" w:themeColor="text1"/>
          <w:spacing w:val="-10"/>
        </w:rPr>
        <w:t xml:space="preserve"> </w:t>
      </w:r>
      <w:r w:rsidR="00356F18" w:rsidRPr="00E37B3F">
        <w:rPr>
          <w:rFonts w:asciiTheme="minorHAnsi" w:hAnsiTheme="minorHAnsi" w:cstheme="minorHAnsi"/>
          <w:color w:val="000000" w:themeColor="text1"/>
        </w:rPr>
        <w:t>of</w:t>
      </w:r>
      <w:r w:rsidR="00356F18" w:rsidRPr="00E37B3F">
        <w:rPr>
          <w:rFonts w:asciiTheme="minorHAnsi" w:hAnsiTheme="minorHAnsi" w:cstheme="minorHAnsi"/>
          <w:color w:val="000000" w:themeColor="text1"/>
          <w:spacing w:val="-8"/>
        </w:rPr>
        <w:t xml:space="preserve"> </w:t>
      </w:r>
      <w:r w:rsidR="00356F18" w:rsidRPr="00E37B3F">
        <w:rPr>
          <w:rFonts w:asciiTheme="minorHAnsi" w:hAnsiTheme="minorHAnsi" w:cstheme="minorHAnsi"/>
          <w:color w:val="000000" w:themeColor="text1"/>
        </w:rPr>
        <w:t>Rehabilitation</w:t>
      </w:r>
      <w:r w:rsidR="00356F18" w:rsidRPr="00E37B3F">
        <w:rPr>
          <w:rFonts w:asciiTheme="minorHAnsi" w:hAnsiTheme="minorHAnsi" w:cstheme="minorHAnsi"/>
          <w:color w:val="000000" w:themeColor="text1"/>
          <w:spacing w:val="-10"/>
        </w:rPr>
        <w:t xml:space="preserve"> </w:t>
      </w:r>
      <w:r w:rsidR="00356F18" w:rsidRPr="00E37B3F">
        <w:rPr>
          <w:rFonts w:asciiTheme="minorHAnsi" w:hAnsiTheme="minorHAnsi" w:cstheme="minorHAnsi"/>
          <w:color w:val="000000" w:themeColor="text1"/>
        </w:rPr>
        <w:t>Services</w:t>
      </w:r>
    </w:p>
    <w:bookmarkEnd w:id="47"/>
    <w:p w14:paraId="550C86DF" w14:textId="77777777" w:rsidR="00F26CFF" w:rsidRPr="00F26CFF" w:rsidRDefault="00F26CFF" w:rsidP="00467B14">
      <w:pPr>
        <w:pStyle w:val="TableParagraph"/>
        <w:rPr>
          <w:rStyle w:val="SubtleEmphasis"/>
          <w:rFonts w:asciiTheme="minorHAnsi" w:hAnsiTheme="minorHAnsi" w:cstheme="minorHAnsi"/>
          <w:b w:val="0"/>
          <w:bCs/>
          <w:i w:val="0"/>
          <w:iCs w:val="0"/>
          <w:sz w:val="24"/>
          <w:szCs w:val="24"/>
        </w:rPr>
      </w:pPr>
    </w:p>
    <w:p w14:paraId="51680FB5" w14:textId="59A29138" w:rsidR="00467B14" w:rsidRPr="00000220" w:rsidRDefault="00BE26D6" w:rsidP="00B33839">
      <w:pPr>
        <w:pStyle w:val="TableParagraph"/>
        <w:ind w:right="-7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
          <w:bCs/>
          <w:noProof/>
          <w:color w:val="000000" w:themeColor="text1"/>
          <w:sz w:val="44"/>
          <w:szCs w:val="44"/>
        </w:rPr>
        <mc:AlternateContent>
          <mc:Choice Requires="wps">
            <w:drawing>
              <wp:anchor distT="0" distB="0" distL="114300" distR="114300" simplePos="0" relativeHeight="487924224" behindDoc="0" locked="0" layoutInCell="1" allowOverlap="1" wp14:anchorId="4235F9F5" wp14:editId="512D197F">
                <wp:simplePos x="0" y="0"/>
                <wp:positionH relativeFrom="column">
                  <wp:posOffset>0</wp:posOffset>
                </wp:positionH>
                <wp:positionV relativeFrom="paragraph">
                  <wp:posOffset>337185</wp:posOffset>
                </wp:positionV>
                <wp:extent cx="8648700" cy="0"/>
                <wp:effectExtent l="0" t="0" r="0" b="0"/>
                <wp:wrapNone/>
                <wp:docPr id="1825342894"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01F738CF" id="Straight Connector 185" o:spid="_x0000_s1026" style="position:absolute;z-index:487924224;visibility:visible;mso-wrap-style:square;mso-wrap-distance-left:9pt;mso-wrap-distance-top:0;mso-wrap-distance-right:9pt;mso-wrap-distance-bottom:0;mso-position-horizontal:absolute;mso-position-horizontal-relative:text;mso-position-vertical:absolute;mso-position-vertical-relative:text" from="0,26.55pt" to="68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" strokecolor="#4a452a" strokeweight="1.25pt"/>
            </w:pict>
          </mc:Fallback>
        </mc:AlternateContent>
      </w:r>
      <w:r w:rsidR="009A3AEE">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w:t>
      </w:r>
      <w:r w:rsidR="00467B14" w:rsidRPr="000002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243A" w:rsidRPr="00000220">
        <w:rPr>
          <w:rStyle w:val="SubtleEmphasis"/>
          <w:rFonts w:ascii="Britannic Bold" w:hAnsi="Britannic Bold" w:cs="Arial"/>
          <w:i w:val="0"/>
          <w:iCs w:val="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Performance Indicators</w:t>
      </w:r>
    </w:p>
    <w:p w14:paraId="56E44F33" w14:textId="61ABF02D" w:rsidR="00467B14" w:rsidRDefault="00467B14" w:rsidP="00FE24DC">
      <w:pPr>
        <w:pStyle w:val="BodyText"/>
        <w:spacing w:line="267" w:lineRule="exact"/>
        <w:ind w:left="1080"/>
        <w:jc w:val="both"/>
      </w:pPr>
      <w:bookmarkStart w:id="48" w:name="Office_of_Vocational_Rehabilitation_(OVR"/>
      <w:bookmarkStart w:id="49" w:name="2022_PERFORMANCE_INDICATORS"/>
      <w:bookmarkStart w:id="50" w:name="In_PY_2021,_11,689_Mississippians_with_d"/>
      <w:bookmarkEnd w:id="48"/>
      <w:bookmarkEnd w:id="49"/>
      <w:bookmarkEnd w:id="50"/>
    </w:p>
    <w:p w14:paraId="792B099E" w14:textId="27E55908" w:rsidR="00BE26D6" w:rsidRPr="00554710" w:rsidRDefault="00356F18" w:rsidP="00670E28">
      <w:pPr>
        <w:pStyle w:val="BodyText"/>
        <w:ind w:left="1080" w:right="270"/>
        <w:jc w:val="both"/>
        <w:rPr>
          <w:rFonts w:asciiTheme="minorHAnsi" w:hAnsiTheme="minorHAnsi" w:cstheme="minorHAnsi"/>
          <w:sz w:val="22"/>
          <w:szCs w:val="22"/>
        </w:rPr>
      </w:pPr>
      <w:r w:rsidRPr="00554710">
        <w:rPr>
          <w:rFonts w:asciiTheme="minorHAnsi" w:hAnsiTheme="minorHAnsi" w:cstheme="minorHAnsi"/>
          <w:sz w:val="22"/>
          <w:szCs w:val="22"/>
        </w:rPr>
        <w:t>In</w:t>
      </w:r>
      <w:r w:rsidRPr="00554710">
        <w:rPr>
          <w:rFonts w:asciiTheme="minorHAnsi" w:hAnsiTheme="minorHAnsi" w:cstheme="minorHAnsi"/>
          <w:spacing w:val="13"/>
          <w:sz w:val="22"/>
          <w:szCs w:val="22"/>
        </w:rPr>
        <w:t xml:space="preserve"> </w:t>
      </w:r>
      <w:r w:rsidR="00BE26D6" w:rsidRPr="00554710">
        <w:rPr>
          <w:rFonts w:asciiTheme="minorHAnsi" w:hAnsiTheme="minorHAnsi" w:cstheme="minorHAnsi"/>
          <w:sz w:val="22"/>
          <w:szCs w:val="22"/>
        </w:rPr>
        <w:t>PY 202</w:t>
      </w:r>
      <w:r w:rsidR="00FF5199" w:rsidRPr="00554710">
        <w:rPr>
          <w:rFonts w:asciiTheme="minorHAnsi" w:hAnsiTheme="minorHAnsi" w:cstheme="minorHAnsi"/>
          <w:sz w:val="22"/>
          <w:szCs w:val="22"/>
        </w:rPr>
        <w:t>5</w:t>
      </w:r>
      <w:r w:rsidRPr="00554710">
        <w:rPr>
          <w:rFonts w:asciiTheme="minorHAnsi" w:hAnsiTheme="minorHAnsi" w:cstheme="minorHAnsi"/>
          <w:sz w:val="22"/>
          <w:szCs w:val="22"/>
        </w:rPr>
        <w:t>,</w:t>
      </w:r>
      <w:r w:rsidRPr="00554710">
        <w:rPr>
          <w:rFonts w:asciiTheme="minorHAnsi" w:hAnsiTheme="minorHAnsi" w:cstheme="minorHAnsi"/>
          <w:spacing w:val="12"/>
          <w:sz w:val="22"/>
          <w:szCs w:val="22"/>
        </w:rPr>
        <w:t xml:space="preserve"> </w:t>
      </w:r>
      <w:r w:rsidR="00BE26D6" w:rsidRPr="00554710">
        <w:rPr>
          <w:rFonts w:asciiTheme="minorHAnsi" w:hAnsiTheme="minorHAnsi" w:cstheme="minorHAnsi"/>
          <w:b/>
          <w:sz w:val="22"/>
          <w:szCs w:val="22"/>
        </w:rPr>
        <w:t>1</w:t>
      </w:r>
      <w:r w:rsidR="00B4744D" w:rsidRPr="00554710">
        <w:rPr>
          <w:rFonts w:asciiTheme="minorHAnsi" w:hAnsiTheme="minorHAnsi" w:cstheme="minorHAnsi"/>
          <w:b/>
          <w:sz w:val="22"/>
          <w:szCs w:val="22"/>
        </w:rPr>
        <w:t>3,531</w:t>
      </w:r>
      <w:r w:rsidRPr="00554710">
        <w:rPr>
          <w:rFonts w:asciiTheme="minorHAnsi" w:hAnsiTheme="minorHAnsi" w:cstheme="minorHAnsi"/>
          <w:b/>
          <w:spacing w:val="13"/>
          <w:sz w:val="22"/>
          <w:szCs w:val="22"/>
        </w:rPr>
        <w:t xml:space="preserve"> </w:t>
      </w:r>
      <w:r w:rsidRPr="00554710">
        <w:rPr>
          <w:rFonts w:asciiTheme="minorHAnsi" w:hAnsiTheme="minorHAnsi" w:cstheme="minorHAnsi"/>
          <w:sz w:val="22"/>
          <w:szCs w:val="22"/>
        </w:rPr>
        <w:t>Mississippians</w:t>
      </w:r>
      <w:r w:rsidRPr="00554710">
        <w:rPr>
          <w:rFonts w:asciiTheme="minorHAnsi" w:hAnsiTheme="minorHAnsi" w:cstheme="minorHAnsi"/>
          <w:spacing w:val="14"/>
          <w:sz w:val="22"/>
          <w:szCs w:val="22"/>
        </w:rPr>
        <w:t xml:space="preserve"> </w:t>
      </w:r>
      <w:r w:rsidRPr="00554710">
        <w:rPr>
          <w:rFonts w:asciiTheme="minorHAnsi" w:hAnsiTheme="minorHAnsi" w:cstheme="minorHAnsi"/>
          <w:sz w:val="22"/>
          <w:szCs w:val="22"/>
        </w:rPr>
        <w:t>with</w:t>
      </w:r>
      <w:r w:rsidRPr="00554710">
        <w:rPr>
          <w:rFonts w:asciiTheme="minorHAnsi" w:hAnsiTheme="minorHAnsi" w:cstheme="minorHAnsi"/>
          <w:spacing w:val="13"/>
          <w:sz w:val="22"/>
          <w:szCs w:val="22"/>
        </w:rPr>
        <w:t xml:space="preserve"> </w:t>
      </w:r>
      <w:r w:rsidRPr="00554710">
        <w:rPr>
          <w:rFonts w:asciiTheme="minorHAnsi" w:hAnsiTheme="minorHAnsi" w:cstheme="minorHAnsi"/>
          <w:sz w:val="22"/>
          <w:szCs w:val="22"/>
        </w:rPr>
        <w:t>disabilities</w:t>
      </w:r>
      <w:r w:rsidRPr="00554710">
        <w:rPr>
          <w:rFonts w:asciiTheme="minorHAnsi" w:hAnsiTheme="minorHAnsi" w:cstheme="minorHAnsi"/>
          <w:spacing w:val="11"/>
          <w:sz w:val="22"/>
          <w:szCs w:val="22"/>
        </w:rPr>
        <w:t xml:space="preserve"> </w:t>
      </w:r>
      <w:r w:rsidRPr="00554710">
        <w:rPr>
          <w:rFonts w:asciiTheme="minorHAnsi" w:hAnsiTheme="minorHAnsi" w:cstheme="minorHAnsi"/>
          <w:sz w:val="22"/>
          <w:szCs w:val="22"/>
        </w:rPr>
        <w:t>received</w:t>
      </w:r>
      <w:r w:rsidRPr="00554710">
        <w:rPr>
          <w:rFonts w:asciiTheme="minorHAnsi" w:hAnsiTheme="minorHAnsi" w:cstheme="minorHAnsi"/>
          <w:spacing w:val="13"/>
          <w:sz w:val="22"/>
          <w:szCs w:val="22"/>
        </w:rPr>
        <w:t xml:space="preserve"> </w:t>
      </w:r>
      <w:r w:rsidRPr="00554710">
        <w:rPr>
          <w:rFonts w:asciiTheme="minorHAnsi" w:hAnsiTheme="minorHAnsi" w:cstheme="minorHAnsi"/>
          <w:sz w:val="22"/>
          <w:szCs w:val="22"/>
        </w:rPr>
        <w:t>services</w:t>
      </w:r>
      <w:r w:rsidRPr="00554710">
        <w:rPr>
          <w:rFonts w:asciiTheme="minorHAnsi" w:hAnsiTheme="minorHAnsi" w:cstheme="minorHAnsi"/>
          <w:spacing w:val="11"/>
          <w:sz w:val="22"/>
          <w:szCs w:val="22"/>
        </w:rPr>
        <w:t xml:space="preserve"> </w:t>
      </w:r>
      <w:r w:rsidRPr="00554710">
        <w:rPr>
          <w:rFonts w:asciiTheme="minorHAnsi" w:hAnsiTheme="minorHAnsi" w:cstheme="minorHAnsi"/>
          <w:sz w:val="22"/>
          <w:szCs w:val="22"/>
        </w:rPr>
        <w:t>including,</w:t>
      </w:r>
      <w:r w:rsidRPr="00554710">
        <w:rPr>
          <w:rFonts w:asciiTheme="minorHAnsi" w:hAnsiTheme="minorHAnsi" w:cstheme="minorHAnsi"/>
          <w:spacing w:val="12"/>
          <w:sz w:val="22"/>
          <w:szCs w:val="22"/>
        </w:rPr>
        <w:t xml:space="preserve"> </w:t>
      </w:r>
      <w:r w:rsidRPr="00554710">
        <w:rPr>
          <w:rFonts w:asciiTheme="minorHAnsi" w:hAnsiTheme="minorHAnsi" w:cstheme="minorHAnsi"/>
          <w:sz w:val="22"/>
          <w:szCs w:val="22"/>
        </w:rPr>
        <w:t>but</w:t>
      </w:r>
      <w:r w:rsidRPr="00554710">
        <w:rPr>
          <w:rFonts w:asciiTheme="minorHAnsi" w:hAnsiTheme="minorHAnsi" w:cstheme="minorHAnsi"/>
          <w:spacing w:val="12"/>
          <w:sz w:val="22"/>
          <w:szCs w:val="22"/>
        </w:rPr>
        <w:t xml:space="preserve"> </w:t>
      </w:r>
      <w:r w:rsidRPr="00554710">
        <w:rPr>
          <w:rFonts w:asciiTheme="minorHAnsi" w:hAnsiTheme="minorHAnsi" w:cstheme="minorHAnsi"/>
          <w:sz w:val="22"/>
          <w:szCs w:val="22"/>
        </w:rPr>
        <w:t>not</w:t>
      </w:r>
      <w:r w:rsidRPr="00554710">
        <w:rPr>
          <w:rFonts w:asciiTheme="minorHAnsi" w:hAnsiTheme="minorHAnsi" w:cstheme="minorHAnsi"/>
          <w:spacing w:val="13"/>
          <w:sz w:val="22"/>
          <w:szCs w:val="22"/>
        </w:rPr>
        <w:t xml:space="preserve"> </w:t>
      </w:r>
      <w:r w:rsidRPr="00554710">
        <w:rPr>
          <w:rFonts w:asciiTheme="minorHAnsi" w:hAnsiTheme="minorHAnsi" w:cstheme="minorHAnsi"/>
          <w:sz w:val="22"/>
          <w:szCs w:val="22"/>
        </w:rPr>
        <w:t>limited</w:t>
      </w:r>
      <w:r w:rsidRPr="00554710">
        <w:rPr>
          <w:rFonts w:asciiTheme="minorHAnsi" w:hAnsiTheme="minorHAnsi" w:cstheme="minorHAnsi"/>
          <w:spacing w:val="13"/>
          <w:sz w:val="22"/>
          <w:szCs w:val="22"/>
        </w:rPr>
        <w:t xml:space="preserve"> </w:t>
      </w:r>
      <w:r w:rsidRPr="00554710">
        <w:rPr>
          <w:rFonts w:asciiTheme="minorHAnsi" w:hAnsiTheme="minorHAnsi" w:cstheme="minorHAnsi"/>
          <w:spacing w:val="-7"/>
          <w:sz w:val="22"/>
          <w:szCs w:val="22"/>
        </w:rPr>
        <w:t>to</w:t>
      </w:r>
      <w:r w:rsidR="006F42CC" w:rsidRPr="00554710">
        <w:rPr>
          <w:rFonts w:asciiTheme="minorHAnsi" w:hAnsiTheme="minorHAnsi" w:cstheme="minorHAnsi"/>
          <w:spacing w:val="-7"/>
          <w:sz w:val="22"/>
          <w:szCs w:val="22"/>
        </w:rPr>
        <w:t xml:space="preserve"> </w:t>
      </w:r>
      <w:r w:rsidRPr="00554710">
        <w:rPr>
          <w:rFonts w:asciiTheme="minorHAnsi" w:hAnsiTheme="minorHAnsi" w:cstheme="minorHAnsi"/>
          <w:sz w:val="22"/>
          <w:szCs w:val="22"/>
        </w:rPr>
        <w:t>counseling and guidance in adjustment to disability, vocational exploration, physical and mental restoration, job training, assistive technology, and job placemen</w:t>
      </w:r>
      <w:r w:rsidR="00BE26D6" w:rsidRPr="00554710">
        <w:rPr>
          <w:rFonts w:asciiTheme="minorHAnsi" w:hAnsiTheme="minorHAnsi" w:cstheme="minorHAnsi"/>
          <w:sz w:val="22"/>
          <w:szCs w:val="22"/>
        </w:rPr>
        <w:t>t.</w:t>
      </w:r>
    </w:p>
    <w:p w14:paraId="18564679" w14:textId="61CDAE75" w:rsidR="00BE26D6" w:rsidRPr="00554710" w:rsidRDefault="00BE26D6" w:rsidP="00670E28">
      <w:pPr>
        <w:pStyle w:val="BodyText"/>
        <w:ind w:left="1079" w:right="270"/>
        <w:jc w:val="both"/>
        <w:rPr>
          <w:rFonts w:asciiTheme="minorHAnsi" w:hAnsiTheme="minorHAnsi" w:cstheme="minorHAnsi"/>
          <w:sz w:val="22"/>
          <w:szCs w:val="22"/>
        </w:rPr>
      </w:pPr>
    </w:p>
    <w:p w14:paraId="177B39A7" w14:textId="216DE807" w:rsidR="00BE26D6" w:rsidRPr="00554710" w:rsidRDefault="00356F18" w:rsidP="00670E28">
      <w:pPr>
        <w:pStyle w:val="BodyText"/>
        <w:ind w:left="1079" w:right="270"/>
        <w:jc w:val="both"/>
        <w:rPr>
          <w:rFonts w:asciiTheme="minorHAnsi" w:hAnsiTheme="minorHAnsi" w:cstheme="minorHAnsi"/>
          <w:sz w:val="22"/>
          <w:szCs w:val="22"/>
        </w:rPr>
      </w:pPr>
      <w:r w:rsidRPr="00554710">
        <w:rPr>
          <w:rFonts w:asciiTheme="minorHAnsi" w:hAnsiTheme="minorHAnsi" w:cstheme="minorHAnsi"/>
          <w:sz w:val="22"/>
          <w:szCs w:val="22"/>
        </w:rPr>
        <w:t>VR</w:t>
      </w:r>
      <w:r w:rsidRPr="00554710">
        <w:rPr>
          <w:rFonts w:asciiTheme="minorHAnsi" w:hAnsiTheme="minorHAnsi" w:cstheme="minorHAnsi"/>
          <w:spacing w:val="-2"/>
          <w:sz w:val="22"/>
          <w:szCs w:val="22"/>
        </w:rPr>
        <w:t xml:space="preserve"> </w:t>
      </w:r>
      <w:r w:rsidRPr="00554710">
        <w:rPr>
          <w:rFonts w:asciiTheme="minorHAnsi" w:hAnsiTheme="minorHAnsi" w:cstheme="minorHAnsi"/>
          <w:sz w:val="22"/>
          <w:szCs w:val="22"/>
        </w:rPr>
        <w:t>also</w:t>
      </w:r>
      <w:r w:rsidRPr="00554710">
        <w:rPr>
          <w:rFonts w:asciiTheme="minorHAnsi" w:hAnsiTheme="minorHAnsi" w:cstheme="minorHAnsi"/>
          <w:spacing w:val="-2"/>
          <w:sz w:val="22"/>
          <w:szCs w:val="22"/>
        </w:rPr>
        <w:t xml:space="preserve"> </w:t>
      </w:r>
      <w:r w:rsidRPr="00554710">
        <w:rPr>
          <w:rFonts w:asciiTheme="minorHAnsi" w:hAnsiTheme="minorHAnsi" w:cstheme="minorHAnsi"/>
          <w:sz w:val="22"/>
          <w:szCs w:val="22"/>
        </w:rPr>
        <w:t xml:space="preserve">assisted </w:t>
      </w:r>
      <w:r w:rsidRPr="00554710">
        <w:rPr>
          <w:rFonts w:asciiTheme="minorHAnsi" w:hAnsiTheme="minorHAnsi" w:cstheme="minorHAnsi"/>
          <w:b/>
          <w:sz w:val="22"/>
          <w:szCs w:val="22"/>
        </w:rPr>
        <w:t>2,</w:t>
      </w:r>
      <w:r w:rsidR="00FF5199" w:rsidRPr="00554710">
        <w:rPr>
          <w:rFonts w:asciiTheme="minorHAnsi" w:hAnsiTheme="minorHAnsi" w:cstheme="minorHAnsi"/>
          <w:b/>
          <w:sz w:val="22"/>
          <w:szCs w:val="22"/>
        </w:rPr>
        <w:t>795</w:t>
      </w:r>
      <w:r w:rsidRPr="00554710">
        <w:rPr>
          <w:rFonts w:asciiTheme="minorHAnsi" w:hAnsiTheme="minorHAnsi" w:cstheme="minorHAnsi"/>
          <w:b/>
          <w:sz w:val="22"/>
          <w:szCs w:val="22"/>
        </w:rPr>
        <w:t xml:space="preserve"> </w:t>
      </w:r>
      <w:r w:rsidR="00D402F0" w:rsidRPr="00554710">
        <w:rPr>
          <w:rFonts w:asciiTheme="minorHAnsi" w:hAnsiTheme="minorHAnsi" w:cstheme="minorHAnsi"/>
          <w:bCs/>
          <w:sz w:val="22"/>
          <w:szCs w:val="22"/>
        </w:rPr>
        <w:t>(</w:t>
      </w:r>
      <w:r w:rsidR="00BE26D6" w:rsidRPr="00554710">
        <w:rPr>
          <w:rFonts w:asciiTheme="minorHAnsi" w:hAnsiTheme="minorHAnsi" w:cstheme="minorHAnsi"/>
          <w:bCs/>
          <w:sz w:val="22"/>
          <w:szCs w:val="22"/>
        </w:rPr>
        <w:t>PY 202</w:t>
      </w:r>
      <w:r w:rsidR="00FF5199" w:rsidRPr="00554710">
        <w:rPr>
          <w:rFonts w:asciiTheme="minorHAnsi" w:hAnsiTheme="minorHAnsi" w:cstheme="minorHAnsi"/>
          <w:bCs/>
          <w:sz w:val="22"/>
          <w:szCs w:val="22"/>
        </w:rPr>
        <w:t>5</w:t>
      </w:r>
      <w:r w:rsidR="003E770F" w:rsidRPr="00554710">
        <w:rPr>
          <w:rFonts w:asciiTheme="minorHAnsi" w:hAnsiTheme="minorHAnsi" w:cstheme="minorHAnsi"/>
          <w:bCs/>
          <w:sz w:val="22"/>
          <w:szCs w:val="22"/>
        </w:rPr>
        <w:t>)</w:t>
      </w:r>
      <w:r w:rsidR="00D402F0" w:rsidRPr="00554710">
        <w:rPr>
          <w:rFonts w:asciiTheme="minorHAnsi" w:hAnsiTheme="minorHAnsi" w:cstheme="minorHAnsi"/>
          <w:b/>
          <w:sz w:val="22"/>
          <w:szCs w:val="22"/>
        </w:rPr>
        <w:t xml:space="preserve"> </w:t>
      </w:r>
      <w:r w:rsidRPr="00554710">
        <w:rPr>
          <w:rFonts w:asciiTheme="minorHAnsi" w:hAnsiTheme="minorHAnsi" w:cstheme="minorHAnsi"/>
          <w:sz w:val="22"/>
          <w:szCs w:val="22"/>
        </w:rPr>
        <w:t>potentially</w:t>
      </w:r>
      <w:r w:rsidRPr="00554710">
        <w:rPr>
          <w:rFonts w:asciiTheme="minorHAnsi" w:hAnsiTheme="minorHAnsi" w:cstheme="minorHAnsi"/>
          <w:spacing w:val="-2"/>
          <w:sz w:val="22"/>
          <w:szCs w:val="22"/>
        </w:rPr>
        <w:t xml:space="preserve"> </w:t>
      </w:r>
      <w:r w:rsidRPr="00554710">
        <w:rPr>
          <w:rFonts w:asciiTheme="minorHAnsi" w:hAnsiTheme="minorHAnsi" w:cstheme="minorHAnsi"/>
          <w:sz w:val="22"/>
          <w:szCs w:val="22"/>
        </w:rPr>
        <w:t>eligible</w:t>
      </w:r>
      <w:r w:rsidRPr="00554710">
        <w:rPr>
          <w:rFonts w:asciiTheme="minorHAnsi" w:hAnsiTheme="minorHAnsi" w:cstheme="minorHAnsi"/>
          <w:spacing w:val="-2"/>
          <w:sz w:val="22"/>
          <w:szCs w:val="22"/>
        </w:rPr>
        <w:t xml:space="preserve"> </w:t>
      </w:r>
      <w:r w:rsidRPr="00554710">
        <w:rPr>
          <w:rFonts w:asciiTheme="minorHAnsi" w:hAnsiTheme="minorHAnsi" w:cstheme="minorHAnsi"/>
          <w:sz w:val="22"/>
          <w:szCs w:val="22"/>
        </w:rPr>
        <w:t>students</w:t>
      </w:r>
      <w:r w:rsidRPr="00554710">
        <w:rPr>
          <w:rFonts w:asciiTheme="minorHAnsi" w:hAnsiTheme="minorHAnsi" w:cstheme="minorHAnsi"/>
          <w:spacing w:val="-3"/>
          <w:sz w:val="22"/>
          <w:szCs w:val="22"/>
        </w:rPr>
        <w:t xml:space="preserve"> </w:t>
      </w:r>
      <w:r w:rsidRPr="00554710">
        <w:rPr>
          <w:rFonts w:asciiTheme="minorHAnsi" w:hAnsiTheme="minorHAnsi" w:cstheme="minorHAnsi"/>
          <w:sz w:val="22"/>
          <w:szCs w:val="22"/>
        </w:rPr>
        <w:t>with disabilities.</w:t>
      </w:r>
      <w:r w:rsidRPr="00554710">
        <w:rPr>
          <w:rFonts w:asciiTheme="minorHAnsi" w:hAnsiTheme="minorHAnsi" w:cstheme="minorHAnsi"/>
          <w:spacing w:val="40"/>
          <w:sz w:val="22"/>
          <w:szCs w:val="22"/>
        </w:rPr>
        <w:t xml:space="preserve"> </w:t>
      </w:r>
      <w:r w:rsidRPr="00554710">
        <w:rPr>
          <w:rFonts w:asciiTheme="minorHAnsi" w:hAnsiTheme="minorHAnsi" w:cstheme="minorHAnsi"/>
          <w:sz w:val="22"/>
          <w:szCs w:val="22"/>
        </w:rPr>
        <w:t>Individuals</w:t>
      </w:r>
      <w:r w:rsidRPr="00554710">
        <w:rPr>
          <w:rFonts w:asciiTheme="minorHAnsi" w:hAnsiTheme="minorHAnsi" w:cstheme="minorHAnsi"/>
          <w:spacing w:val="-3"/>
          <w:sz w:val="22"/>
          <w:szCs w:val="22"/>
        </w:rPr>
        <w:t xml:space="preserve"> </w:t>
      </w:r>
      <w:r w:rsidRPr="00554710">
        <w:rPr>
          <w:rFonts w:asciiTheme="minorHAnsi" w:hAnsiTheme="minorHAnsi" w:cstheme="minorHAnsi"/>
          <w:sz w:val="22"/>
          <w:szCs w:val="22"/>
        </w:rPr>
        <w:t>served</w:t>
      </w:r>
      <w:r w:rsidRPr="00554710">
        <w:rPr>
          <w:rFonts w:asciiTheme="minorHAnsi" w:hAnsiTheme="minorHAnsi" w:cstheme="minorHAnsi"/>
          <w:spacing w:val="-2"/>
          <w:sz w:val="22"/>
          <w:szCs w:val="22"/>
        </w:rPr>
        <w:t xml:space="preserve"> </w:t>
      </w:r>
      <w:r w:rsidRPr="00554710">
        <w:rPr>
          <w:rFonts w:asciiTheme="minorHAnsi" w:hAnsiTheme="minorHAnsi" w:cstheme="minorHAnsi"/>
          <w:sz w:val="22"/>
          <w:szCs w:val="22"/>
        </w:rPr>
        <w:t>by VR</w:t>
      </w:r>
      <w:r w:rsidRPr="00554710">
        <w:rPr>
          <w:rFonts w:asciiTheme="minorHAnsi" w:hAnsiTheme="minorHAnsi" w:cstheme="minorHAnsi"/>
          <w:spacing w:val="-2"/>
          <w:sz w:val="22"/>
          <w:szCs w:val="22"/>
        </w:rPr>
        <w:t xml:space="preserve"> </w:t>
      </w:r>
      <w:r w:rsidRPr="00554710">
        <w:rPr>
          <w:rFonts w:asciiTheme="minorHAnsi" w:hAnsiTheme="minorHAnsi" w:cstheme="minorHAnsi"/>
          <w:sz w:val="22"/>
          <w:szCs w:val="22"/>
        </w:rPr>
        <w:t>have a wide array of disabilities including, but not limited to hearing loss or deafness, amputations, mental and emotional disorders, epilepsy, developmental disorders, traumatic brain injuries, orthopedic impairments, speech impairments, etc.</w:t>
      </w:r>
      <w:r w:rsidRPr="00554710">
        <w:rPr>
          <w:rFonts w:asciiTheme="minorHAnsi" w:hAnsiTheme="minorHAnsi" w:cstheme="minorHAnsi"/>
          <w:spacing w:val="40"/>
          <w:sz w:val="22"/>
          <w:szCs w:val="22"/>
        </w:rPr>
        <w:t xml:space="preserve"> </w:t>
      </w:r>
      <w:r w:rsidRPr="00554710">
        <w:rPr>
          <w:rFonts w:asciiTheme="minorHAnsi" w:hAnsiTheme="minorHAnsi" w:cstheme="minorHAnsi"/>
          <w:sz w:val="22"/>
          <w:szCs w:val="22"/>
        </w:rPr>
        <w:t>The total number of VR consumers that obtained competitive integrated employment in</w:t>
      </w:r>
      <w:r w:rsidR="00FE4220" w:rsidRPr="00554710">
        <w:rPr>
          <w:rFonts w:asciiTheme="minorHAnsi" w:hAnsiTheme="minorHAnsi" w:cstheme="minorHAnsi"/>
          <w:sz w:val="22"/>
          <w:szCs w:val="22"/>
        </w:rPr>
        <w:t xml:space="preserve"> </w:t>
      </w:r>
      <w:r w:rsidR="00BE26D6" w:rsidRPr="00554710">
        <w:rPr>
          <w:rFonts w:asciiTheme="minorHAnsi" w:hAnsiTheme="minorHAnsi" w:cstheme="minorHAnsi"/>
          <w:sz w:val="22"/>
          <w:szCs w:val="22"/>
        </w:rPr>
        <w:t>PY 202</w:t>
      </w:r>
      <w:r w:rsidR="0062349B" w:rsidRPr="00554710">
        <w:rPr>
          <w:rFonts w:asciiTheme="minorHAnsi" w:hAnsiTheme="minorHAnsi" w:cstheme="minorHAnsi"/>
          <w:sz w:val="22"/>
          <w:szCs w:val="22"/>
        </w:rPr>
        <w:t>5</w:t>
      </w:r>
      <w:r w:rsidRPr="00554710">
        <w:rPr>
          <w:rFonts w:asciiTheme="minorHAnsi" w:hAnsiTheme="minorHAnsi" w:cstheme="minorHAnsi"/>
          <w:sz w:val="22"/>
          <w:szCs w:val="22"/>
        </w:rPr>
        <w:t xml:space="preserve"> was </w:t>
      </w:r>
      <w:r w:rsidR="0062349B" w:rsidRPr="00554710">
        <w:rPr>
          <w:rFonts w:asciiTheme="minorHAnsi" w:hAnsiTheme="minorHAnsi" w:cstheme="minorHAnsi"/>
          <w:b/>
          <w:sz w:val="22"/>
          <w:szCs w:val="22"/>
        </w:rPr>
        <w:t>3,177</w:t>
      </w:r>
      <w:r w:rsidRPr="00554710">
        <w:rPr>
          <w:rFonts w:asciiTheme="minorHAnsi" w:hAnsiTheme="minorHAnsi" w:cstheme="minorHAnsi"/>
          <w:b/>
          <w:sz w:val="22"/>
          <w:szCs w:val="22"/>
        </w:rPr>
        <w:t>.</w:t>
      </w:r>
    </w:p>
    <w:p w14:paraId="4443E69F" w14:textId="2E2901C8" w:rsidR="00013B11" w:rsidRPr="00554710" w:rsidRDefault="009A3AEE" w:rsidP="00670E28">
      <w:pPr>
        <w:pStyle w:val="BodyText"/>
        <w:spacing w:before="220"/>
        <w:ind w:left="1080" w:right="270"/>
        <w:jc w:val="both"/>
        <w:rPr>
          <w:rFonts w:asciiTheme="minorHAnsi" w:hAnsiTheme="minorHAnsi" w:cstheme="minorHAnsi"/>
          <w:sz w:val="22"/>
          <w:szCs w:val="22"/>
        </w:rPr>
      </w:pPr>
      <w:r w:rsidRPr="00554710">
        <w:rPr>
          <w:rFonts w:asciiTheme="minorHAnsi" w:hAnsiTheme="minorHAnsi" w:cstheme="minorHAnsi"/>
          <w:sz w:val="22"/>
          <w:szCs w:val="22"/>
        </w:rPr>
        <w:t>OVR</w:t>
      </w:r>
      <w:r w:rsidR="00356F18" w:rsidRPr="00554710">
        <w:rPr>
          <w:rFonts w:asciiTheme="minorHAnsi" w:hAnsiTheme="minorHAnsi" w:cstheme="minorHAnsi"/>
          <w:spacing w:val="-11"/>
          <w:sz w:val="22"/>
          <w:szCs w:val="22"/>
        </w:rPr>
        <w:t xml:space="preserve"> </w:t>
      </w:r>
      <w:r w:rsidR="00356F18" w:rsidRPr="00554710">
        <w:rPr>
          <w:rFonts w:asciiTheme="minorHAnsi" w:hAnsiTheme="minorHAnsi" w:cstheme="minorHAnsi"/>
          <w:sz w:val="22"/>
          <w:szCs w:val="22"/>
        </w:rPr>
        <w:t>services</w:t>
      </w:r>
      <w:r w:rsidR="00356F18" w:rsidRPr="00554710">
        <w:rPr>
          <w:rFonts w:asciiTheme="minorHAnsi" w:hAnsiTheme="minorHAnsi" w:cstheme="minorHAnsi"/>
          <w:spacing w:val="-10"/>
          <w:sz w:val="22"/>
          <w:szCs w:val="22"/>
        </w:rPr>
        <w:t xml:space="preserve"> </w:t>
      </w:r>
      <w:r w:rsidR="00356F18" w:rsidRPr="00554710">
        <w:rPr>
          <w:rFonts w:asciiTheme="minorHAnsi" w:hAnsiTheme="minorHAnsi" w:cstheme="minorHAnsi"/>
          <w:sz w:val="22"/>
          <w:szCs w:val="22"/>
        </w:rPr>
        <w:t>are</w:t>
      </w:r>
      <w:r w:rsidR="00356F18" w:rsidRPr="00554710">
        <w:rPr>
          <w:rFonts w:asciiTheme="minorHAnsi" w:hAnsiTheme="minorHAnsi" w:cstheme="minorHAnsi"/>
          <w:spacing w:val="-11"/>
          <w:sz w:val="22"/>
          <w:szCs w:val="22"/>
        </w:rPr>
        <w:t xml:space="preserve"> </w:t>
      </w:r>
      <w:r w:rsidR="00356F18" w:rsidRPr="00554710">
        <w:rPr>
          <w:rFonts w:asciiTheme="minorHAnsi" w:hAnsiTheme="minorHAnsi" w:cstheme="minorHAnsi"/>
          <w:sz w:val="22"/>
          <w:szCs w:val="22"/>
        </w:rPr>
        <w:t>provided</w:t>
      </w:r>
      <w:r w:rsidR="00356F18" w:rsidRPr="00554710">
        <w:rPr>
          <w:rFonts w:asciiTheme="minorHAnsi" w:hAnsiTheme="minorHAnsi" w:cstheme="minorHAnsi"/>
          <w:spacing w:val="-11"/>
          <w:sz w:val="22"/>
          <w:szCs w:val="22"/>
        </w:rPr>
        <w:t xml:space="preserve"> </w:t>
      </w:r>
      <w:r w:rsidR="00356F18" w:rsidRPr="00554710">
        <w:rPr>
          <w:rFonts w:asciiTheme="minorHAnsi" w:hAnsiTheme="minorHAnsi" w:cstheme="minorHAnsi"/>
          <w:sz w:val="22"/>
          <w:szCs w:val="22"/>
        </w:rPr>
        <w:t>through</w:t>
      </w:r>
      <w:r w:rsidR="00356F18" w:rsidRPr="00554710">
        <w:rPr>
          <w:rFonts w:asciiTheme="minorHAnsi" w:hAnsiTheme="minorHAnsi" w:cstheme="minorHAnsi"/>
          <w:spacing w:val="-9"/>
          <w:sz w:val="22"/>
          <w:szCs w:val="22"/>
        </w:rPr>
        <w:t xml:space="preserve"> </w:t>
      </w:r>
      <w:r w:rsidR="00356F18" w:rsidRPr="00554710">
        <w:rPr>
          <w:rFonts w:asciiTheme="minorHAnsi" w:hAnsiTheme="minorHAnsi" w:cstheme="minorHAnsi"/>
          <w:sz w:val="22"/>
          <w:szCs w:val="22"/>
        </w:rPr>
        <w:t>the</w:t>
      </w:r>
      <w:r w:rsidR="00356F18" w:rsidRPr="00554710">
        <w:rPr>
          <w:rFonts w:asciiTheme="minorHAnsi" w:hAnsiTheme="minorHAnsi" w:cstheme="minorHAnsi"/>
          <w:spacing w:val="-11"/>
          <w:sz w:val="22"/>
          <w:szCs w:val="22"/>
        </w:rPr>
        <w:t xml:space="preserve"> </w:t>
      </w:r>
      <w:r w:rsidR="00356F18" w:rsidRPr="00554710">
        <w:rPr>
          <w:rFonts w:asciiTheme="minorHAnsi" w:hAnsiTheme="minorHAnsi" w:cstheme="minorHAnsi"/>
          <w:sz w:val="22"/>
          <w:szCs w:val="22"/>
        </w:rPr>
        <w:t>federal</w:t>
      </w:r>
      <w:r w:rsidR="00356F18" w:rsidRPr="00554710">
        <w:rPr>
          <w:rFonts w:asciiTheme="minorHAnsi" w:hAnsiTheme="minorHAnsi" w:cstheme="minorHAnsi"/>
          <w:spacing w:val="-11"/>
          <w:sz w:val="22"/>
          <w:szCs w:val="22"/>
        </w:rPr>
        <w:t xml:space="preserve"> </w:t>
      </w:r>
      <w:r w:rsidR="00356F18" w:rsidRPr="00554710">
        <w:rPr>
          <w:rFonts w:asciiTheme="minorHAnsi" w:hAnsiTheme="minorHAnsi" w:cstheme="minorHAnsi"/>
          <w:sz w:val="22"/>
          <w:szCs w:val="22"/>
        </w:rPr>
        <w:t>grant</w:t>
      </w:r>
      <w:r w:rsidR="00356F18" w:rsidRPr="00554710">
        <w:rPr>
          <w:rFonts w:asciiTheme="minorHAnsi" w:hAnsiTheme="minorHAnsi" w:cstheme="minorHAnsi"/>
          <w:spacing w:val="-12"/>
          <w:sz w:val="22"/>
          <w:szCs w:val="22"/>
        </w:rPr>
        <w:t xml:space="preserve"> </w:t>
      </w:r>
      <w:r w:rsidR="00356F18" w:rsidRPr="00554710">
        <w:rPr>
          <w:rFonts w:asciiTheme="minorHAnsi" w:hAnsiTheme="minorHAnsi" w:cstheme="minorHAnsi"/>
          <w:sz w:val="22"/>
          <w:szCs w:val="22"/>
        </w:rPr>
        <w:t>(78.7</w:t>
      </w:r>
      <w:r w:rsidR="00356F18" w:rsidRPr="00554710">
        <w:rPr>
          <w:rFonts w:asciiTheme="minorHAnsi" w:hAnsiTheme="minorHAnsi" w:cstheme="minorHAnsi"/>
          <w:spacing w:val="-9"/>
          <w:sz w:val="22"/>
          <w:szCs w:val="22"/>
        </w:rPr>
        <w:t xml:space="preserve"> </w:t>
      </w:r>
      <w:r w:rsidR="00356F18" w:rsidRPr="00554710">
        <w:rPr>
          <w:rFonts w:asciiTheme="minorHAnsi" w:hAnsiTheme="minorHAnsi" w:cstheme="minorHAnsi"/>
          <w:sz w:val="22"/>
          <w:szCs w:val="22"/>
        </w:rPr>
        <w:t>percent)</w:t>
      </w:r>
      <w:r w:rsidR="00356F18" w:rsidRPr="00554710">
        <w:rPr>
          <w:rFonts w:asciiTheme="minorHAnsi" w:hAnsiTheme="minorHAnsi" w:cstheme="minorHAnsi"/>
          <w:spacing w:val="-9"/>
          <w:sz w:val="22"/>
          <w:szCs w:val="22"/>
        </w:rPr>
        <w:t xml:space="preserve"> </w:t>
      </w:r>
      <w:r w:rsidR="00356F18" w:rsidRPr="00554710">
        <w:rPr>
          <w:rFonts w:asciiTheme="minorHAnsi" w:hAnsiTheme="minorHAnsi" w:cstheme="minorHAnsi"/>
          <w:sz w:val="22"/>
          <w:szCs w:val="22"/>
        </w:rPr>
        <w:t>through</w:t>
      </w:r>
      <w:r w:rsidR="00356F18" w:rsidRPr="00554710">
        <w:rPr>
          <w:rFonts w:asciiTheme="minorHAnsi" w:hAnsiTheme="minorHAnsi" w:cstheme="minorHAnsi"/>
          <w:spacing w:val="-11"/>
          <w:sz w:val="22"/>
          <w:szCs w:val="22"/>
        </w:rPr>
        <w:t xml:space="preserve"> </w:t>
      </w:r>
      <w:r w:rsidR="00356F18" w:rsidRPr="00554710">
        <w:rPr>
          <w:rFonts w:asciiTheme="minorHAnsi" w:hAnsiTheme="minorHAnsi" w:cstheme="minorHAnsi"/>
          <w:sz w:val="22"/>
          <w:szCs w:val="22"/>
        </w:rPr>
        <w:t>Rehabilitation</w:t>
      </w:r>
      <w:r w:rsidR="00356F18" w:rsidRPr="00554710">
        <w:rPr>
          <w:rFonts w:asciiTheme="minorHAnsi" w:hAnsiTheme="minorHAnsi" w:cstheme="minorHAnsi"/>
          <w:spacing w:val="-9"/>
          <w:sz w:val="22"/>
          <w:szCs w:val="22"/>
        </w:rPr>
        <w:t xml:space="preserve"> </w:t>
      </w:r>
      <w:r w:rsidR="00356F18" w:rsidRPr="00554710">
        <w:rPr>
          <w:rFonts w:asciiTheme="minorHAnsi" w:hAnsiTheme="minorHAnsi" w:cstheme="minorHAnsi"/>
          <w:sz w:val="22"/>
          <w:szCs w:val="22"/>
        </w:rPr>
        <w:t>Services Administration</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(RSA),</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our</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federal</w:t>
      </w:r>
      <w:r w:rsidR="00356F18" w:rsidRPr="00554710">
        <w:rPr>
          <w:rFonts w:asciiTheme="minorHAnsi" w:hAnsiTheme="minorHAnsi" w:cstheme="minorHAnsi"/>
          <w:spacing w:val="-14"/>
          <w:sz w:val="22"/>
          <w:szCs w:val="22"/>
        </w:rPr>
        <w:t xml:space="preserve"> </w:t>
      </w:r>
      <w:r w:rsidR="00356F18" w:rsidRPr="00554710">
        <w:rPr>
          <w:rFonts w:asciiTheme="minorHAnsi" w:hAnsiTheme="minorHAnsi" w:cstheme="minorHAnsi"/>
          <w:sz w:val="22"/>
          <w:szCs w:val="22"/>
        </w:rPr>
        <w:t>partner,</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which</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is</w:t>
      </w:r>
      <w:r w:rsidR="00356F18" w:rsidRPr="00554710">
        <w:rPr>
          <w:rFonts w:asciiTheme="minorHAnsi" w:hAnsiTheme="minorHAnsi" w:cstheme="minorHAnsi"/>
          <w:spacing w:val="-14"/>
          <w:sz w:val="22"/>
          <w:szCs w:val="22"/>
        </w:rPr>
        <w:t xml:space="preserve"> </w:t>
      </w:r>
      <w:r w:rsidR="00356F18" w:rsidRPr="00554710">
        <w:rPr>
          <w:rFonts w:asciiTheme="minorHAnsi" w:hAnsiTheme="minorHAnsi" w:cstheme="minorHAnsi"/>
          <w:sz w:val="22"/>
          <w:szCs w:val="22"/>
        </w:rPr>
        <w:t>state</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matched</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with</w:t>
      </w:r>
      <w:r w:rsidR="00356F18" w:rsidRPr="00554710">
        <w:rPr>
          <w:rFonts w:asciiTheme="minorHAnsi" w:hAnsiTheme="minorHAnsi" w:cstheme="minorHAnsi"/>
          <w:spacing w:val="-14"/>
          <w:sz w:val="22"/>
          <w:szCs w:val="22"/>
        </w:rPr>
        <w:t xml:space="preserve"> </w:t>
      </w:r>
      <w:r w:rsidR="00356F18" w:rsidRPr="00554710">
        <w:rPr>
          <w:rFonts w:asciiTheme="minorHAnsi" w:hAnsiTheme="minorHAnsi" w:cstheme="minorHAnsi"/>
          <w:sz w:val="22"/>
          <w:szCs w:val="22"/>
        </w:rPr>
        <w:t>appropriation</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(21.3</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percent) from the Mississippi Legislature.</w:t>
      </w:r>
      <w:r w:rsidR="00356F18" w:rsidRPr="00554710">
        <w:rPr>
          <w:rFonts w:asciiTheme="minorHAnsi" w:hAnsiTheme="minorHAnsi" w:cstheme="minorHAnsi"/>
          <w:spacing w:val="40"/>
          <w:sz w:val="22"/>
          <w:szCs w:val="22"/>
        </w:rPr>
        <w:t xml:space="preserve"> </w:t>
      </w:r>
      <w:r w:rsidR="00356F18" w:rsidRPr="00554710">
        <w:rPr>
          <w:rFonts w:asciiTheme="minorHAnsi" w:hAnsiTheme="minorHAnsi" w:cstheme="minorHAnsi"/>
          <w:sz w:val="22"/>
          <w:szCs w:val="22"/>
        </w:rPr>
        <w:t>Without these funds, Mississippians with disabilities in</w:t>
      </w:r>
      <w:r w:rsidR="00356F18" w:rsidRPr="00554710">
        <w:rPr>
          <w:rFonts w:asciiTheme="minorHAnsi" w:hAnsiTheme="minorHAnsi" w:cstheme="minorHAnsi"/>
          <w:spacing w:val="-5"/>
          <w:sz w:val="22"/>
          <w:szCs w:val="22"/>
        </w:rPr>
        <w:t xml:space="preserve"> </w:t>
      </w:r>
      <w:r w:rsidR="00356F18" w:rsidRPr="00554710">
        <w:rPr>
          <w:rFonts w:asciiTheme="minorHAnsi" w:hAnsiTheme="minorHAnsi" w:cstheme="minorHAnsi"/>
          <w:sz w:val="22"/>
          <w:szCs w:val="22"/>
        </w:rPr>
        <w:t>need</w:t>
      </w:r>
      <w:r w:rsidR="00356F18" w:rsidRPr="00554710">
        <w:rPr>
          <w:rFonts w:asciiTheme="minorHAnsi" w:hAnsiTheme="minorHAnsi" w:cstheme="minorHAnsi"/>
          <w:spacing w:val="-3"/>
          <w:sz w:val="22"/>
          <w:szCs w:val="22"/>
        </w:rPr>
        <w:t xml:space="preserve"> </w:t>
      </w:r>
      <w:r w:rsidR="00356F18" w:rsidRPr="00554710">
        <w:rPr>
          <w:rFonts w:asciiTheme="minorHAnsi" w:hAnsiTheme="minorHAnsi" w:cstheme="minorHAnsi"/>
          <w:sz w:val="22"/>
          <w:szCs w:val="22"/>
        </w:rPr>
        <w:t>of</w:t>
      </w:r>
      <w:r w:rsidR="00356F18" w:rsidRPr="00554710">
        <w:rPr>
          <w:rFonts w:asciiTheme="minorHAnsi" w:hAnsiTheme="minorHAnsi" w:cstheme="minorHAnsi"/>
          <w:spacing w:val="-4"/>
          <w:sz w:val="22"/>
          <w:szCs w:val="22"/>
        </w:rPr>
        <w:t xml:space="preserve"> </w:t>
      </w:r>
      <w:r w:rsidR="00356F18" w:rsidRPr="00554710">
        <w:rPr>
          <w:rFonts w:asciiTheme="minorHAnsi" w:hAnsiTheme="minorHAnsi" w:cstheme="minorHAnsi"/>
          <w:sz w:val="22"/>
          <w:szCs w:val="22"/>
        </w:rPr>
        <w:t>services</w:t>
      </w:r>
      <w:r w:rsidR="00356F18" w:rsidRPr="00554710">
        <w:rPr>
          <w:rFonts w:asciiTheme="minorHAnsi" w:hAnsiTheme="minorHAnsi" w:cstheme="minorHAnsi"/>
          <w:spacing w:val="-4"/>
          <w:sz w:val="22"/>
          <w:szCs w:val="22"/>
        </w:rPr>
        <w:t xml:space="preserve"> </w:t>
      </w:r>
      <w:r w:rsidR="00356F18" w:rsidRPr="00554710">
        <w:rPr>
          <w:rFonts w:asciiTheme="minorHAnsi" w:hAnsiTheme="minorHAnsi" w:cstheme="minorHAnsi"/>
          <w:sz w:val="22"/>
          <w:szCs w:val="22"/>
        </w:rPr>
        <w:t>would</w:t>
      </w:r>
      <w:r w:rsidR="00356F18" w:rsidRPr="00554710">
        <w:rPr>
          <w:rFonts w:asciiTheme="minorHAnsi" w:hAnsiTheme="minorHAnsi" w:cstheme="minorHAnsi"/>
          <w:spacing w:val="-5"/>
          <w:sz w:val="22"/>
          <w:szCs w:val="22"/>
        </w:rPr>
        <w:t xml:space="preserve"> </w:t>
      </w:r>
      <w:r w:rsidR="00356F18" w:rsidRPr="00554710">
        <w:rPr>
          <w:rFonts w:asciiTheme="minorHAnsi" w:hAnsiTheme="minorHAnsi" w:cstheme="minorHAnsi"/>
          <w:sz w:val="22"/>
          <w:szCs w:val="22"/>
        </w:rPr>
        <w:t>not</w:t>
      </w:r>
      <w:r w:rsidR="00356F18" w:rsidRPr="00554710">
        <w:rPr>
          <w:rFonts w:asciiTheme="minorHAnsi" w:hAnsiTheme="minorHAnsi" w:cstheme="minorHAnsi"/>
          <w:spacing w:val="-4"/>
          <w:sz w:val="22"/>
          <w:szCs w:val="22"/>
        </w:rPr>
        <w:t xml:space="preserve"> </w:t>
      </w:r>
      <w:r w:rsidR="00356F18" w:rsidRPr="00554710">
        <w:rPr>
          <w:rFonts w:asciiTheme="minorHAnsi" w:hAnsiTheme="minorHAnsi" w:cstheme="minorHAnsi"/>
          <w:sz w:val="22"/>
          <w:szCs w:val="22"/>
        </w:rPr>
        <w:t>have</w:t>
      </w:r>
      <w:r w:rsidR="00356F18" w:rsidRPr="00554710">
        <w:rPr>
          <w:rFonts w:asciiTheme="minorHAnsi" w:hAnsiTheme="minorHAnsi" w:cstheme="minorHAnsi"/>
          <w:spacing w:val="-3"/>
          <w:sz w:val="22"/>
          <w:szCs w:val="22"/>
        </w:rPr>
        <w:t xml:space="preserve"> </w:t>
      </w:r>
      <w:r w:rsidR="00356F18" w:rsidRPr="00554710">
        <w:rPr>
          <w:rFonts w:asciiTheme="minorHAnsi" w:hAnsiTheme="minorHAnsi" w:cstheme="minorHAnsi"/>
          <w:sz w:val="22"/>
          <w:szCs w:val="22"/>
        </w:rPr>
        <w:t>had</w:t>
      </w:r>
      <w:r w:rsidR="00356F18" w:rsidRPr="00554710">
        <w:rPr>
          <w:rFonts w:asciiTheme="minorHAnsi" w:hAnsiTheme="minorHAnsi" w:cstheme="minorHAnsi"/>
          <w:spacing w:val="-5"/>
          <w:sz w:val="22"/>
          <w:szCs w:val="22"/>
        </w:rPr>
        <w:t xml:space="preserve"> </w:t>
      </w:r>
      <w:r w:rsidR="00356F18" w:rsidRPr="00554710">
        <w:rPr>
          <w:rFonts w:asciiTheme="minorHAnsi" w:hAnsiTheme="minorHAnsi" w:cstheme="minorHAnsi"/>
          <w:sz w:val="22"/>
          <w:szCs w:val="22"/>
        </w:rPr>
        <w:t>access</w:t>
      </w:r>
      <w:r w:rsidR="00356F18" w:rsidRPr="00554710">
        <w:rPr>
          <w:rFonts w:asciiTheme="minorHAnsi" w:hAnsiTheme="minorHAnsi" w:cstheme="minorHAnsi"/>
          <w:spacing w:val="-4"/>
          <w:sz w:val="22"/>
          <w:szCs w:val="22"/>
        </w:rPr>
        <w:t xml:space="preserve"> </w:t>
      </w:r>
      <w:r w:rsidR="00356F18" w:rsidRPr="00554710">
        <w:rPr>
          <w:rFonts w:asciiTheme="minorHAnsi" w:hAnsiTheme="minorHAnsi" w:cstheme="minorHAnsi"/>
          <w:sz w:val="22"/>
          <w:szCs w:val="22"/>
        </w:rPr>
        <w:t>to</w:t>
      </w:r>
      <w:r w:rsidR="00356F18" w:rsidRPr="00554710">
        <w:rPr>
          <w:rFonts w:asciiTheme="minorHAnsi" w:hAnsiTheme="minorHAnsi" w:cstheme="minorHAnsi"/>
          <w:spacing w:val="-4"/>
          <w:sz w:val="22"/>
          <w:szCs w:val="22"/>
        </w:rPr>
        <w:t xml:space="preserve"> </w:t>
      </w:r>
      <w:r w:rsidR="00356F18" w:rsidRPr="00554710">
        <w:rPr>
          <w:rFonts w:asciiTheme="minorHAnsi" w:hAnsiTheme="minorHAnsi" w:cstheme="minorHAnsi"/>
          <w:sz w:val="22"/>
          <w:szCs w:val="22"/>
        </w:rPr>
        <w:t>VR</w:t>
      </w:r>
      <w:r w:rsidR="00356F18" w:rsidRPr="00554710">
        <w:rPr>
          <w:rFonts w:asciiTheme="minorHAnsi" w:hAnsiTheme="minorHAnsi" w:cstheme="minorHAnsi"/>
          <w:spacing w:val="-3"/>
          <w:sz w:val="22"/>
          <w:szCs w:val="22"/>
        </w:rPr>
        <w:t xml:space="preserve"> </w:t>
      </w:r>
      <w:r w:rsidR="00356F18" w:rsidRPr="00554710">
        <w:rPr>
          <w:rFonts w:asciiTheme="minorHAnsi" w:hAnsiTheme="minorHAnsi" w:cstheme="minorHAnsi"/>
          <w:sz w:val="22"/>
          <w:szCs w:val="22"/>
        </w:rPr>
        <w:t>services.</w:t>
      </w:r>
      <w:r w:rsidR="00356F18" w:rsidRPr="00554710">
        <w:rPr>
          <w:rFonts w:asciiTheme="minorHAnsi" w:hAnsiTheme="minorHAnsi" w:cstheme="minorHAnsi"/>
          <w:spacing w:val="-2"/>
          <w:sz w:val="22"/>
          <w:szCs w:val="22"/>
        </w:rPr>
        <w:t xml:space="preserve"> </w:t>
      </w:r>
      <w:r w:rsidR="00356F18" w:rsidRPr="00554710">
        <w:rPr>
          <w:rFonts w:asciiTheme="minorHAnsi" w:hAnsiTheme="minorHAnsi" w:cstheme="minorHAnsi"/>
          <w:sz w:val="22"/>
          <w:szCs w:val="22"/>
        </w:rPr>
        <w:t>Under</w:t>
      </w:r>
      <w:r w:rsidR="00356F18" w:rsidRPr="00554710">
        <w:rPr>
          <w:rFonts w:asciiTheme="minorHAnsi" w:hAnsiTheme="minorHAnsi" w:cstheme="minorHAnsi"/>
          <w:spacing w:val="-5"/>
          <w:sz w:val="22"/>
          <w:szCs w:val="22"/>
        </w:rPr>
        <w:t xml:space="preserve"> </w:t>
      </w:r>
      <w:r w:rsidR="00356F18" w:rsidRPr="00554710">
        <w:rPr>
          <w:rFonts w:asciiTheme="minorHAnsi" w:hAnsiTheme="minorHAnsi" w:cstheme="minorHAnsi"/>
          <w:sz w:val="22"/>
          <w:szCs w:val="22"/>
        </w:rPr>
        <w:t>Section</w:t>
      </w:r>
      <w:r w:rsidR="00356F18" w:rsidRPr="00554710">
        <w:rPr>
          <w:rFonts w:asciiTheme="minorHAnsi" w:hAnsiTheme="minorHAnsi" w:cstheme="minorHAnsi"/>
          <w:spacing w:val="-3"/>
          <w:sz w:val="22"/>
          <w:szCs w:val="22"/>
        </w:rPr>
        <w:t xml:space="preserve"> </w:t>
      </w:r>
      <w:r w:rsidR="00356F18" w:rsidRPr="00554710">
        <w:rPr>
          <w:rFonts w:asciiTheme="minorHAnsi" w:hAnsiTheme="minorHAnsi" w:cstheme="minorHAnsi"/>
          <w:sz w:val="22"/>
          <w:szCs w:val="22"/>
        </w:rPr>
        <w:t>116(b)(2)(A)</w:t>
      </w:r>
      <w:r w:rsidR="00356F18" w:rsidRPr="00554710">
        <w:rPr>
          <w:rFonts w:asciiTheme="minorHAnsi" w:hAnsiTheme="minorHAnsi" w:cstheme="minorHAnsi"/>
          <w:spacing w:val="-5"/>
          <w:sz w:val="22"/>
          <w:szCs w:val="22"/>
        </w:rPr>
        <w:t xml:space="preserve"> </w:t>
      </w:r>
      <w:r w:rsidR="00356F18" w:rsidRPr="00554710">
        <w:rPr>
          <w:rFonts w:asciiTheme="minorHAnsi" w:hAnsiTheme="minorHAnsi" w:cstheme="minorHAnsi"/>
          <w:sz w:val="22"/>
          <w:szCs w:val="22"/>
        </w:rPr>
        <w:t>of</w:t>
      </w:r>
      <w:r w:rsidR="00356F18" w:rsidRPr="00554710">
        <w:rPr>
          <w:rFonts w:asciiTheme="minorHAnsi" w:hAnsiTheme="minorHAnsi" w:cstheme="minorHAnsi"/>
          <w:spacing w:val="-6"/>
          <w:sz w:val="22"/>
          <w:szCs w:val="22"/>
        </w:rPr>
        <w:t xml:space="preserve"> </w:t>
      </w:r>
      <w:r w:rsidR="00356F18" w:rsidRPr="00554710">
        <w:rPr>
          <w:rFonts w:asciiTheme="minorHAnsi" w:hAnsiTheme="minorHAnsi" w:cstheme="minorHAnsi"/>
          <w:sz w:val="22"/>
          <w:szCs w:val="22"/>
        </w:rPr>
        <w:t>WIOA, there are six Primary Indicators of Performance.</w:t>
      </w:r>
    </w:p>
    <w:p w14:paraId="7BF33381" w14:textId="3F3DC4EA" w:rsidR="00013B11" w:rsidRDefault="009A3AEE" w:rsidP="00670E28">
      <w:pPr>
        <w:pStyle w:val="BodyText"/>
        <w:spacing w:before="221"/>
        <w:ind w:left="1080" w:right="270"/>
        <w:jc w:val="both"/>
        <w:rPr>
          <w:rFonts w:asciiTheme="minorHAnsi" w:hAnsiTheme="minorHAnsi" w:cstheme="minorHAnsi"/>
          <w:sz w:val="22"/>
          <w:szCs w:val="22"/>
        </w:rPr>
      </w:pPr>
      <w:r w:rsidRPr="00554710">
        <w:rPr>
          <w:rFonts w:asciiTheme="minorHAnsi" w:hAnsiTheme="minorHAnsi" w:cstheme="minorHAnsi"/>
          <w:sz w:val="22"/>
          <w:szCs w:val="22"/>
        </w:rPr>
        <w:t>OVR</w:t>
      </w:r>
      <w:r w:rsidR="00BE26D6" w:rsidRPr="00554710">
        <w:rPr>
          <w:rFonts w:asciiTheme="minorHAnsi" w:hAnsiTheme="minorHAnsi" w:cstheme="minorHAnsi"/>
          <w:sz w:val="22"/>
          <w:szCs w:val="22"/>
        </w:rPr>
        <w:t xml:space="preserve"> w</w:t>
      </w:r>
      <w:r w:rsidR="00356F18" w:rsidRPr="00554710">
        <w:rPr>
          <w:rFonts w:asciiTheme="minorHAnsi" w:hAnsiTheme="minorHAnsi" w:cstheme="minorHAnsi"/>
          <w:sz w:val="22"/>
          <w:szCs w:val="22"/>
        </w:rPr>
        <w:t xml:space="preserve">ill continue to submit quarterly 911 data in order to establish baseline information for our common performance measures. </w:t>
      </w:r>
      <w:r w:rsidRPr="00554710">
        <w:rPr>
          <w:rFonts w:asciiTheme="minorHAnsi" w:hAnsiTheme="minorHAnsi" w:cstheme="minorHAnsi"/>
          <w:sz w:val="22"/>
          <w:szCs w:val="22"/>
        </w:rPr>
        <w:t>OVR</w:t>
      </w:r>
      <w:r w:rsidR="00356F18" w:rsidRPr="00554710">
        <w:rPr>
          <w:rFonts w:asciiTheme="minorHAnsi" w:hAnsiTheme="minorHAnsi" w:cstheme="minorHAnsi"/>
          <w:sz w:val="22"/>
          <w:szCs w:val="22"/>
        </w:rPr>
        <w:t xml:space="preserve"> received data on the WIOA new performance indicators from</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the</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quarterly</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data</w:t>
      </w:r>
      <w:r w:rsidR="00356F18" w:rsidRPr="00554710">
        <w:rPr>
          <w:rFonts w:asciiTheme="minorHAnsi" w:hAnsiTheme="minorHAnsi" w:cstheme="minorHAnsi"/>
          <w:spacing w:val="-14"/>
          <w:sz w:val="22"/>
          <w:szCs w:val="22"/>
        </w:rPr>
        <w:t xml:space="preserve"> </w:t>
      </w:r>
      <w:r w:rsidR="00356F18" w:rsidRPr="00554710">
        <w:rPr>
          <w:rFonts w:asciiTheme="minorHAnsi" w:hAnsiTheme="minorHAnsi" w:cstheme="minorHAnsi"/>
          <w:sz w:val="22"/>
          <w:szCs w:val="22"/>
        </w:rPr>
        <w:t>dashboard</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report</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from</w:t>
      </w:r>
      <w:r w:rsidR="00356F18" w:rsidRPr="00554710">
        <w:rPr>
          <w:rFonts w:asciiTheme="minorHAnsi" w:hAnsiTheme="minorHAnsi" w:cstheme="minorHAnsi"/>
          <w:spacing w:val="-14"/>
          <w:sz w:val="22"/>
          <w:szCs w:val="22"/>
        </w:rPr>
        <w:t xml:space="preserve"> </w:t>
      </w:r>
      <w:r w:rsidR="00356F18" w:rsidRPr="00554710">
        <w:rPr>
          <w:rFonts w:asciiTheme="minorHAnsi" w:hAnsiTheme="minorHAnsi" w:cstheme="minorHAnsi"/>
          <w:sz w:val="22"/>
          <w:szCs w:val="22"/>
        </w:rPr>
        <w:t>the</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RSA</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Dashboard.</w:t>
      </w:r>
      <w:r w:rsidR="00356F18" w:rsidRPr="00554710">
        <w:rPr>
          <w:rFonts w:asciiTheme="minorHAnsi" w:hAnsiTheme="minorHAnsi" w:cstheme="minorHAnsi"/>
          <w:spacing w:val="12"/>
          <w:sz w:val="22"/>
          <w:szCs w:val="22"/>
        </w:rPr>
        <w:t xml:space="preserve"> </w:t>
      </w:r>
      <w:r w:rsidR="00356F18" w:rsidRPr="00554710">
        <w:rPr>
          <w:rFonts w:asciiTheme="minorHAnsi" w:hAnsiTheme="minorHAnsi" w:cstheme="minorHAnsi"/>
          <w:sz w:val="22"/>
          <w:szCs w:val="22"/>
        </w:rPr>
        <w:t>The</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RSA</w:t>
      </w:r>
      <w:r w:rsidR="00356F18" w:rsidRPr="00554710">
        <w:rPr>
          <w:rFonts w:asciiTheme="minorHAnsi" w:hAnsiTheme="minorHAnsi" w:cstheme="minorHAnsi"/>
          <w:spacing w:val="-14"/>
          <w:sz w:val="22"/>
          <w:szCs w:val="22"/>
        </w:rPr>
        <w:t xml:space="preserve"> </w:t>
      </w:r>
      <w:r w:rsidR="00356F18" w:rsidRPr="00554710">
        <w:rPr>
          <w:rFonts w:asciiTheme="minorHAnsi" w:hAnsiTheme="minorHAnsi" w:cstheme="minorHAnsi"/>
          <w:sz w:val="22"/>
          <w:szCs w:val="22"/>
        </w:rPr>
        <w:t>Dashboard,</w:t>
      </w:r>
      <w:r w:rsidR="00356F18" w:rsidRPr="00554710">
        <w:rPr>
          <w:rFonts w:asciiTheme="minorHAnsi" w:hAnsiTheme="minorHAnsi" w:cstheme="minorHAnsi"/>
          <w:spacing w:val="-15"/>
          <w:sz w:val="22"/>
          <w:szCs w:val="22"/>
        </w:rPr>
        <w:t xml:space="preserve"> </w:t>
      </w:r>
      <w:r w:rsidR="00356F18" w:rsidRPr="00554710">
        <w:rPr>
          <w:rFonts w:asciiTheme="minorHAnsi" w:hAnsiTheme="minorHAnsi" w:cstheme="minorHAnsi"/>
          <w:sz w:val="22"/>
          <w:szCs w:val="22"/>
        </w:rPr>
        <w:t>1</w:t>
      </w:r>
      <w:r w:rsidR="00356F18" w:rsidRPr="00554710">
        <w:rPr>
          <w:rFonts w:asciiTheme="minorHAnsi" w:hAnsiTheme="minorHAnsi" w:cstheme="minorHAnsi"/>
          <w:sz w:val="22"/>
          <w:szCs w:val="22"/>
          <w:vertAlign w:val="superscript"/>
        </w:rPr>
        <w:t>st</w:t>
      </w:r>
      <w:r w:rsidR="00356F18" w:rsidRPr="00554710">
        <w:rPr>
          <w:rFonts w:asciiTheme="minorHAnsi" w:hAnsiTheme="minorHAnsi" w:cstheme="minorHAnsi"/>
          <w:spacing w:val="-13"/>
          <w:sz w:val="22"/>
          <w:szCs w:val="22"/>
        </w:rPr>
        <w:t xml:space="preserve"> </w:t>
      </w:r>
      <w:r w:rsidR="00356F18" w:rsidRPr="00554710">
        <w:rPr>
          <w:rFonts w:asciiTheme="minorHAnsi" w:hAnsiTheme="minorHAnsi" w:cstheme="minorHAnsi"/>
          <w:sz w:val="22"/>
          <w:szCs w:val="22"/>
        </w:rPr>
        <w:t>quarter through 4</w:t>
      </w:r>
      <w:r w:rsidR="00356F18" w:rsidRPr="00554710">
        <w:rPr>
          <w:rFonts w:asciiTheme="minorHAnsi" w:hAnsiTheme="minorHAnsi" w:cstheme="minorHAnsi"/>
          <w:sz w:val="22"/>
          <w:szCs w:val="22"/>
          <w:vertAlign w:val="superscript"/>
        </w:rPr>
        <w:t>th</w:t>
      </w:r>
      <w:r w:rsidR="00356F18" w:rsidRPr="00554710">
        <w:rPr>
          <w:rFonts w:asciiTheme="minorHAnsi" w:hAnsiTheme="minorHAnsi" w:cstheme="minorHAnsi"/>
          <w:sz w:val="22"/>
          <w:szCs w:val="22"/>
        </w:rPr>
        <w:t xml:space="preserve"> quarter data for </w:t>
      </w:r>
      <w:r w:rsidR="005343A7" w:rsidRPr="00554710">
        <w:rPr>
          <w:rFonts w:asciiTheme="minorHAnsi" w:hAnsiTheme="minorHAnsi" w:cstheme="minorHAnsi"/>
          <w:sz w:val="22"/>
          <w:szCs w:val="22"/>
        </w:rPr>
        <w:t xml:space="preserve">period </w:t>
      </w:r>
      <w:r w:rsidR="00BE26D6" w:rsidRPr="00554710">
        <w:rPr>
          <w:rFonts w:asciiTheme="minorHAnsi" w:hAnsiTheme="minorHAnsi" w:cstheme="minorHAnsi"/>
          <w:sz w:val="22"/>
          <w:szCs w:val="22"/>
        </w:rPr>
        <w:t>PY 202</w:t>
      </w:r>
      <w:r w:rsidR="007B6B74" w:rsidRPr="00554710">
        <w:rPr>
          <w:rFonts w:asciiTheme="minorHAnsi" w:hAnsiTheme="minorHAnsi" w:cstheme="minorHAnsi"/>
          <w:sz w:val="22"/>
          <w:szCs w:val="22"/>
        </w:rPr>
        <w:t>4</w:t>
      </w:r>
      <w:r w:rsidR="005343A7" w:rsidRPr="00554710">
        <w:rPr>
          <w:rFonts w:asciiTheme="minorHAnsi" w:hAnsiTheme="minorHAnsi" w:cstheme="minorHAnsi"/>
          <w:sz w:val="22"/>
          <w:szCs w:val="22"/>
        </w:rPr>
        <w:t xml:space="preserve"> (</w:t>
      </w:r>
      <w:r w:rsidR="00356F18" w:rsidRPr="00554710">
        <w:rPr>
          <w:rFonts w:asciiTheme="minorHAnsi" w:hAnsiTheme="minorHAnsi" w:cstheme="minorHAnsi"/>
          <w:i/>
          <w:iCs/>
          <w:sz w:val="22"/>
          <w:szCs w:val="22"/>
        </w:rPr>
        <w:t xml:space="preserve">July 1, </w:t>
      </w:r>
      <w:r w:rsidR="00175F3C" w:rsidRPr="00554710">
        <w:rPr>
          <w:rFonts w:asciiTheme="minorHAnsi" w:hAnsiTheme="minorHAnsi" w:cstheme="minorHAnsi"/>
          <w:i/>
          <w:iCs/>
          <w:sz w:val="22"/>
          <w:szCs w:val="22"/>
        </w:rPr>
        <w:t>2024,</w:t>
      </w:r>
      <w:r w:rsidR="00356F18" w:rsidRPr="00554710">
        <w:rPr>
          <w:rFonts w:asciiTheme="minorHAnsi" w:hAnsiTheme="minorHAnsi" w:cstheme="minorHAnsi"/>
          <w:i/>
          <w:iCs/>
          <w:sz w:val="22"/>
          <w:szCs w:val="22"/>
        </w:rPr>
        <w:t xml:space="preserve"> through June 30, 20</w:t>
      </w:r>
      <w:r w:rsidR="005D52AC" w:rsidRPr="00554710">
        <w:rPr>
          <w:rFonts w:asciiTheme="minorHAnsi" w:hAnsiTheme="minorHAnsi" w:cstheme="minorHAnsi"/>
          <w:i/>
          <w:iCs/>
          <w:sz w:val="22"/>
          <w:szCs w:val="22"/>
        </w:rPr>
        <w:t>2</w:t>
      </w:r>
      <w:r w:rsidR="00A879B0" w:rsidRPr="00554710">
        <w:rPr>
          <w:rFonts w:asciiTheme="minorHAnsi" w:hAnsiTheme="minorHAnsi" w:cstheme="minorHAnsi"/>
          <w:i/>
          <w:iCs/>
          <w:sz w:val="22"/>
          <w:szCs w:val="22"/>
        </w:rPr>
        <w:t>5</w:t>
      </w:r>
      <w:r w:rsidR="005343A7" w:rsidRPr="00554710">
        <w:rPr>
          <w:rFonts w:asciiTheme="minorHAnsi" w:hAnsiTheme="minorHAnsi" w:cstheme="minorHAnsi"/>
          <w:i/>
          <w:iCs/>
          <w:sz w:val="22"/>
          <w:szCs w:val="22"/>
        </w:rPr>
        <w:t>)</w:t>
      </w:r>
      <w:r w:rsidR="00356F18" w:rsidRPr="00554710">
        <w:rPr>
          <w:rFonts w:asciiTheme="minorHAnsi" w:hAnsiTheme="minorHAnsi" w:cstheme="minorHAnsi"/>
          <w:sz w:val="22"/>
          <w:szCs w:val="22"/>
        </w:rPr>
        <w:t xml:space="preserve"> indicated the following:</w:t>
      </w:r>
    </w:p>
    <w:p w14:paraId="15F3D526" w14:textId="77777777" w:rsidR="001237A6" w:rsidRPr="001237A6" w:rsidRDefault="001237A6" w:rsidP="00BD5218">
      <w:pPr>
        <w:pStyle w:val="BodyText"/>
        <w:spacing w:before="221"/>
        <w:ind w:left="1080" w:right="900"/>
        <w:jc w:val="both"/>
        <w:rPr>
          <w:rFonts w:asciiTheme="minorHAnsi" w:hAnsiTheme="minorHAnsi" w:cstheme="minorHAnsi"/>
          <w:sz w:val="6"/>
          <w:szCs w:val="6"/>
        </w:rPr>
      </w:pPr>
    </w:p>
    <w:p w14:paraId="3C0BE296" w14:textId="3E8577D4" w:rsidR="00013B11" w:rsidRPr="00E37B3F" w:rsidRDefault="00356F18" w:rsidP="00834B50">
      <w:pPr>
        <w:pStyle w:val="ListParagraph"/>
        <w:numPr>
          <w:ilvl w:val="0"/>
          <w:numId w:val="3"/>
        </w:numPr>
        <w:tabs>
          <w:tab w:val="left" w:pos="1800"/>
        </w:tabs>
        <w:ind w:right="900"/>
        <w:rPr>
          <w:rFonts w:asciiTheme="minorHAnsi" w:hAnsiTheme="minorHAnsi" w:cstheme="minorHAnsi"/>
        </w:rPr>
      </w:pPr>
      <w:bookmarkStart w:id="51" w:name="_Employment_Rate_-_2nd_Quarter_After_Ex"/>
      <w:bookmarkEnd w:id="51"/>
      <w:r w:rsidRPr="00E37B3F">
        <w:rPr>
          <w:rFonts w:asciiTheme="minorHAnsi" w:hAnsiTheme="minorHAnsi" w:cstheme="minorHAnsi"/>
          <w:b/>
        </w:rPr>
        <w:t>Employment Rate - 2nd Quarter After Exit:</w:t>
      </w:r>
      <w:r w:rsidRPr="00E37B3F">
        <w:rPr>
          <w:rFonts w:asciiTheme="minorHAnsi" w:hAnsiTheme="minorHAnsi" w:cstheme="minorHAnsi"/>
          <w:b/>
          <w:spacing w:val="40"/>
        </w:rPr>
        <w:t xml:space="preserve"> </w:t>
      </w:r>
      <w:r w:rsidR="005355EB" w:rsidRPr="00F520D4">
        <w:rPr>
          <w:rFonts w:asciiTheme="minorHAnsi" w:hAnsiTheme="minorHAnsi" w:cstheme="minorHAnsi"/>
          <w:b/>
        </w:rPr>
        <w:t>64.70%</w:t>
      </w:r>
      <w:r w:rsidRPr="00E37B3F">
        <w:rPr>
          <w:rFonts w:asciiTheme="minorHAnsi" w:hAnsiTheme="minorHAnsi" w:cstheme="minorHAnsi"/>
          <w:b/>
        </w:rPr>
        <w:t xml:space="preserve"> - </w:t>
      </w:r>
      <w:r w:rsidRPr="00E37B3F">
        <w:rPr>
          <w:rFonts w:asciiTheme="minorHAnsi" w:hAnsiTheme="minorHAnsi" w:cstheme="minorHAnsi"/>
        </w:rPr>
        <w:t>The percentage of participants who are in unsubsidized employment during</w:t>
      </w:r>
      <w:r w:rsidRPr="00E37B3F">
        <w:rPr>
          <w:rFonts w:asciiTheme="minorHAnsi" w:hAnsiTheme="minorHAnsi" w:cstheme="minorHAnsi"/>
          <w:spacing w:val="-2"/>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second quarter</w:t>
      </w:r>
      <w:r w:rsidRPr="00E37B3F">
        <w:rPr>
          <w:rFonts w:asciiTheme="minorHAnsi" w:hAnsiTheme="minorHAnsi" w:cstheme="minorHAnsi"/>
          <w:spacing w:val="-1"/>
        </w:rPr>
        <w:t xml:space="preserve"> </w:t>
      </w:r>
      <w:r w:rsidRPr="00E37B3F">
        <w:rPr>
          <w:rFonts w:asciiTheme="minorHAnsi" w:hAnsiTheme="minorHAnsi" w:cstheme="minorHAnsi"/>
        </w:rPr>
        <w:t>after</w:t>
      </w:r>
      <w:r w:rsidRPr="00E37B3F">
        <w:rPr>
          <w:rFonts w:asciiTheme="minorHAnsi" w:hAnsiTheme="minorHAnsi" w:cstheme="minorHAnsi"/>
          <w:spacing w:val="-1"/>
        </w:rPr>
        <w:t xml:space="preserve"> </w:t>
      </w:r>
      <w:r w:rsidRPr="00E37B3F">
        <w:rPr>
          <w:rFonts w:asciiTheme="minorHAnsi" w:hAnsiTheme="minorHAnsi" w:cstheme="minorHAnsi"/>
        </w:rPr>
        <w:t>exit</w:t>
      </w:r>
      <w:r w:rsidRPr="00E37B3F">
        <w:rPr>
          <w:rFonts w:asciiTheme="minorHAnsi" w:hAnsiTheme="minorHAnsi" w:cstheme="minorHAnsi"/>
          <w:spacing w:val="-3"/>
        </w:rPr>
        <w:t xml:space="preserve"> </w:t>
      </w:r>
      <w:r w:rsidRPr="00E37B3F">
        <w:rPr>
          <w:rFonts w:asciiTheme="minorHAnsi" w:hAnsiTheme="minorHAnsi" w:cstheme="minorHAnsi"/>
        </w:rPr>
        <w:t>from</w:t>
      </w:r>
      <w:r w:rsidRPr="00E37B3F">
        <w:rPr>
          <w:rFonts w:asciiTheme="minorHAnsi" w:hAnsiTheme="minorHAnsi" w:cstheme="minorHAnsi"/>
          <w:spacing w:val="-1"/>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program (for</w:t>
      </w:r>
      <w:r w:rsidRPr="00E37B3F">
        <w:rPr>
          <w:rFonts w:asciiTheme="minorHAnsi" w:hAnsiTheme="minorHAnsi" w:cstheme="minorHAnsi"/>
          <w:spacing w:val="-1"/>
        </w:rPr>
        <w:t xml:space="preserve"> </w:t>
      </w:r>
      <w:r w:rsidRPr="00E37B3F">
        <w:rPr>
          <w:rFonts w:asciiTheme="minorHAnsi" w:hAnsiTheme="minorHAnsi" w:cstheme="minorHAnsi"/>
        </w:rPr>
        <w:t>Title</w:t>
      </w:r>
      <w:r w:rsidRPr="00E37B3F">
        <w:rPr>
          <w:rFonts w:asciiTheme="minorHAnsi" w:hAnsiTheme="minorHAnsi" w:cstheme="minorHAnsi"/>
          <w:spacing w:val="-1"/>
        </w:rPr>
        <w:t xml:space="preserve"> </w:t>
      </w:r>
      <w:r w:rsidRPr="00E37B3F">
        <w:rPr>
          <w:rFonts w:asciiTheme="minorHAnsi" w:hAnsiTheme="minorHAnsi" w:cstheme="minorHAnsi"/>
        </w:rPr>
        <w:t>I Youth, the</w:t>
      </w:r>
      <w:r w:rsidRPr="00E37B3F">
        <w:rPr>
          <w:rFonts w:asciiTheme="minorHAnsi" w:hAnsiTheme="minorHAnsi" w:cstheme="minorHAnsi"/>
          <w:spacing w:val="-1"/>
        </w:rPr>
        <w:t xml:space="preserve"> </w:t>
      </w:r>
      <w:r w:rsidRPr="00E37B3F">
        <w:rPr>
          <w:rFonts w:asciiTheme="minorHAnsi" w:hAnsiTheme="minorHAnsi" w:cstheme="minorHAnsi"/>
        </w:rPr>
        <w:t>indicator</w:t>
      </w:r>
      <w:r w:rsidRPr="00E37B3F">
        <w:rPr>
          <w:rFonts w:asciiTheme="minorHAnsi" w:hAnsiTheme="minorHAnsi" w:cstheme="minorHAnsi"/>
          <w:spacing w:val="-1"/>
        </w:rPr>
        <w:t xml:space="preserve"> </w:t>
      </w:r>
      <w:r w:rsidRPr="00E37B3F">
        <w:rPr>
          <w:rFonts w:asciiTheme="minorHAnsi" w:hAnsiTheme="minorHAnsi" w:cstheme="minorHAnsi"/>
        </w:rPr>
        <w:t>is</w:t>
      </w:r>
      <w:r w:rsidRPr="00E37B3F">
        <w:rPr>
          <w:rFonts w:asciiTheme="minorHAnsi" w:hAnsiTheme="minorHAnsi" w:cstheme="minorHAnsi"/>
          <w:spacing w:val="-2"/>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percentage</w:t>
      </w:r>
      <w:r w:rsidRPr="00E37B3F">
        <w:rPr>
          <w:rFonts w:asciiTheme="minorHAnsi" w:hAnsiTheme="minorHAnsi" w:cstheme="minorHAnsi"/>
          <w:spacing w:val="-1"/>
        </w:rPr>
        <w:t xml:space="preserve"> </w:t>
      </w:r>
      <w:r w:rsidRPr="00E37B3F">
        <w:rPr>
          <w:rFonts w:asciiTheme="minorHAnsi" w:hAnsiTheme="minorHAnsi" w:cstheme="minorHAnsi"/>
        </w:rPr>
        <w:t>of participants</w:t>
      </w:r>
      <w:r w:rsidRPr="00E37B3F">
        <w:rPr>
          <w:rFonts w:asciiTheme="minorHAnsi" w:hAnsiTheme="minorHAnsi" w:cstheme="minorHAnsi"/>
          <w:spacing w:val="-2"/>
        </w:rPr>
        <w:t xml:space="preserve"> </w:t>
      </w:r>
      <w:r w:rsidRPr="00E37B3F">
        <w:rPr>
          <w:rFonts w:asciiTheme="minorHAnsi" w:hAnsiTheme="minorHAnsi" w:cstheme="minorHAnsi"/>
        </w:rPr>
        <w:t>in education or</w:t>
      </w:r>
      <w:r w:rsidRPr="00E37B3F">
        <w:rPr>
          <w:rFonts w:asciiTheme="minorHAnsi" w:hAnsiTheme="minorHAnsi" w:cstheme="minorHAnsi"/>
          <w:spacing w:val="-1"/>
        </w:rPr>
        <w:t xml:space="preserve"> </w:t>
      </w:r>
      <w:r w:rsidRPr="00E37B3F">
        <w:rPr>
          <w:rFonts w:asciiTheme="minorHAnsi" w:hAnsiTheme="minorHAnsi" w:cstheme="minorHAnsi"/>
        </w:rPr>
        <w:t>training activities, or in unsubsidized employment during the second quarter after exit);</w:t>
      </w:r>
    </w:p>
    <w:p w14:paraId="2F005EBF" w14:textId="77777777" w:rsidR="00013B11" w:rsidRPr="00E37B3F" w:rsidRDefault="00013B11" w:rsidP="00834B50">
      <w:pPr>
        <w:pStyle w:val="BodyText"/>
        <w:ind w:right="900"/>
        <w:jc w:val="both"/>
        <w:rPr>
          <w:rFonts w:asciiTheme="minorHAnsi" w:hAnsiTheme="minorHAnsi" w:cstheme="minorHAnsi"/>
          <w:sz w:val="22"/>
          <w:szCs w:val="22"/>
        </w:rPr>
      </w:pPr>
    </w:p>
    <w:p w14:paraId="3C3F9F73" w14:textId="3B61153E" w:rsidR="00013B11" w:rsidRPr="00E37B3F" w:rsidRDefault="00356F18" w:rsidP="00834B50">
      <w:pPr>
        <w:pStyle w:val="ListParagraph"/>
        <w:numPr>
          <w:ilvl w:val="0"/>
          <w:numId w:val="3"/>
        </w:numPr>
        <w:tabs>
          <w:tab w:val="left" w:pos="1800"/>
        </w:tabs>
        <w:ind w:right="900"/>
        <w:rPr>
          <w:rFonts w:asciiTheme="minorHAnsi" w:hAnsiTheme="minorHAnsi" w:cstheme="minorHAnsi"/>
        </w:rPr>
      </w:pPr>
      <w:bookmarkStart w:id="52" w:name="_Employment_Rate_–_4th_Quarter_After_Ex"/>
      <w:bookmarkEnd w:id="52"/>
      <w:r w:rsidRPr="00E37B3F">
        <w:rPr>
          <w:rFonts w:asciiTheme="minorHAnsi" w:hAnsiTheme="minorHAnsi" w:cstheme="minorHAnsi"/>
          <w:b/>
        </w:rPr>
        <w:t>Employment Rate – 4th Quarter After Exit:</w:t>
      </w:r>
      <w:r w:rsidRPr="00E37B3F">
        <w:rPr>
          <w:rFonts w:asciiTheme="minorHAnsi" w:hAnsiTheme="minorHAnsi" w:cstheme="minorHAnsi"/>
          <w:b/>
          <w:spacing w:val="40"/>
        </w:rPr>
        <w:t xml:space="preserve"> </w:t>
      </w:r>
      <w:r w:rsidR="005355EB" w:rsidRPr="00F520D4">
        <w:rPr>
          <w:rFonts w:asciiTheme="minorHAnsi" w:hAnsiTheme="minorHAnsi" w:cstheme="minorHAnsi"/>
          <w:b/>
        </w:rPr>
        <w:t>60.7</w:t>
      </w:r>
      <w:r w:rsidR="00F45981" w:rsidRPr="00F520D4">
        <w:rPr>
          <w:rFonts w:asciiTheme="minorHAnsi" w:hAnsiTheme="minorHAnsi" w:cstheme="minorHAnsi"/>
          <w:b/>
        </w:rPr>
        <w:t>0%</w:t>
      </w:r>
      <w:r w:rsidRPr="00F520D4">
        <w:rPr>
          <w:rFonts w:asciiTheme="minorHAnsi" w:hAnsiTheme="minorHAnsi" w:cstheme="minorHAnsi"/>
          <w:b/>
        </w:rPr>
        <w:t xml:space="preserve"> </w:t>
      </w:r>
      <w:r w:rsidRPr="00E37B3F">
        <w:rPr>
          <w:rFonts w:asciiTheme="minorHAnsi" w:hAnsiTheme="minorHAnsi" w:cstheme="minorHAnsi"/>
          <w:b/>
        </w:rPr>
        <w:t xml:space="preserve">- </w:t>
      </w:r>
      <w:r w:rsidRPr="00E37B3F">
        <w:rPr>
          <w:rFonts w:asciiTheme="minorHAnsi" w:hAnsiTheme="minorHAnsi" w:cstheme="minorHAnsi"/>
        </w:rPr>
        <w:t>The percentage of participants who are in unsubsidized employment during the fourth quarter after exit from the program (for Title I Youth, the</w:t>
      </w:r>
      <w:r w:rsidRPr="00E37B3F">
        <w:rPr>
          <w:rFonts w:asciiTheme="minorHAnsi" w:hAnsiTheme="minorHAnsi" w:cstheme="minorHAnsi"/>
          <w:spacing w:val="-1"/>
        </w:rPr>
        <w:t xml:space="preserve"> </w:t>
      </w:r>
      <w:r w:rsidRPr="00E37B3F">
        <w:rPr>
          <w:rFonts w:asciiTheme="minorHAnsi" w:hAnsiTheme="minorHAnsi" w:cstheme="minorHAnsi"/>
        </w:rPr>
        <w:t>indicator</w:t>
      </w:r>
      <w:r w:rsidRPr="00E37B3F">
        <w:rPr>
          <w:rFonts w:asciiTheme="minorHAnsi" w:hAnsiTheme="minorHAnsi" w:cstheme="minorHAnsi"/>
          <w:spacing w:val="-1"/>
        </w:rPr>
        <w:t xml:space="preserve"> </w:t>
      </w:r>
      <w:r w:rsidRPr="00E37B3F">
        <w:rPr>
          <w:rFonts w:asciiTheme="minorHAnsi" w:hAnsiTheme="minorHAnsi" w:cstheme="minorHAnsi"/>
        </w:rPr>
        <w:t>is</w:t>
      </w:r>
      <w:r w:rsidRPr="00E37B3F">
        <w:rPr>
          <w:rFonts w:asciiTheme="minorHAnsi" w:hAnsiTheme="minorHAnsi" w:cstheme="minorHAnsi"/>
          <w:spacing w:val="-2"/>
        </w:rPr>
        <w:t xml:space="preserve"> </w:t>
      </w:r>
      <w:r w:rsidRPr="00E37B3F">
        <w:rPr>
          <w:rFonts w:asciiTheme="minorHAnsi" w:hAnsiTheme="minorHAnsi" w:cstheme="minorHAnsi"/>
        </w:rPr>
        <w:t>the</w:t>
      </w:r>
      <w:r w:rsidRPr="00E37B3F">
        <w:rPr>
          <w:rFonts w:asciiTheme="minorHAnsi" w:hAnsiTheme="minorHAnsi" w:cstheme="minorHAnsi"/>
          <w:spacing w:val="-1"/>
        </w:rPr>
        <w:t xml:space="preserve"> </w:t>
      </w:r>
      <w:r w:rsidRPr="00E37B3F">
        <w:rPr>
          <w:rFonts w:asciiTheme="minorHAnsi" w:hAnsiTheme="minorHAnsi" w:cstheme="minorHAnsi"/>
        </w:rPr>
        <w:t>percentage</w:t>
      </w:r>
      <w:r w:rsidRPr="00E37B3F">
        <w:rPr>
          <w:rFonts w:asciiTheme="minorHAnsi" w:hAnsiTheme="minorHAnsi" w:cstheme="minorHAnsi"/>
          <w:spacing w:val="-1"/>
        </w:rPr>
        <w:t xml:space="preserve"> </w:t>
      </w:r>
      <w:r w:rsidRPr="00E37B3F">
        <w:rPr>
          <w:rFonts w:asciiTheme="minorHAnsi" w:hAnsiTheme="minorHAnsi" w:cstheme="minorHAnsi"/>
        </w:rPr>
        <w:t>of participants</w:t>
      </w:r>
      <w:r w:rsidRPr="00E37B3F">
        <w:rPr>
          <w:rFonts w:asciiTheme="minorHAnsi" w:hAnsiTheme="minorHAnsi" w:cstheme="minorHAnsi"/>
          <w:spacing w:val="-2"/>
        </w:rPr>
        <w:t xml:space="preserve"> </w:t>
      </w:r>
      <w:r w:rsidRPr="00E37B3F">
        <w:rPr>
          <w:rFonts w:asciiTheme="minorHAnsi" w:hAnsiTheme="minorHAnsi" w:cstheme="minorHAnsi"/>
        </w:rPr>
        <w:t>in education or</w:t>
      </w:r>
      <w:r w:rsidRPr="00E37B3F">
        <w:rPr>
          <w:rFonts w:asciiTheme="minorHAnsi" w:hAnsiTheme="minorHAnsi" w:cstheme="minorHAnsi"/>
          <w:spacing w:val="-1"/>
        </w:rPr>
        <w:t xml:space="preserve"> </w:t>
      </w:r>
      <w:r w:rsidRPr="00E37B3F">
        <w:rPr>
          <w:rFonts w:asciiTheme="minorHAnsi" w:hAnsiTheme="minorHAnsi" w:cstheme="minorHAnsi"/>
        </w:rPr>
        <w:t>training activities, or in unsubsidized employment during the fourth quarter after exit);</w:t>
      </w:r>
    </w:p>
    <w:p w14:paraId="6FD4E55A" w14:textId="77777777" w:rsidR="00013B11" w:rsidRPr="00E37B3F" w:rsidRDefault="00013B11" w:rsidP="00834B50">
      <w:pPr>
        <w:pStyle w:val="BodyText"/>
        <w:ind w:right="900"/>
        <w:jc w:val="both"/>
        <w:rPr>
          <w:rFonts w:asciiTheme="minorHAnsi" w:hAnsiTheme="minorHAnsi" w:cstheme="minorHAnsi"/>
          <w:sz w:val="22"/>
          <w:szCs w:val="22"/>
        </w:rPr>
      </w:pPr>
    </w:p>
    <w:p w14:paraId="556FA115" w14:textId="6AB1DD24" w:rsidR="00013B11" w:rsidRPr="00E37B3F" w:rsidRDefault="00356F18" w:rsidP="00834B50">
      <w:pPr>
        <w:pStyle w:val="ListParagraph"/>
        <w:numPr>
          <w:ilvl w:val="0"/>
          <w:numId w:val="3"/>
        </w:numPr>
        <w:tabs>
          <w:tab w:val="left" w:pos="1800"/>
        </w:tabs>
        <w:ind w:right="900"/>
        <w:rPr>
          <w:rFonts w:asciiTheme="minorHAnsi" w:hAnsiTheme="minorHAnsi" w:cstheme="minorHAnsi"/>
        </w:rPr>
      </w:pPr>
      <w:bookmarkStart w:id="53" w:name="_Credential_Attainment:_31.9%_-_The_per"/>
      <w:bookmarkEnd w:id="53"/>
      <w:r w:rsidRPr="00E37B3F">
        <w:rPr>
          <w:rFonts w:asciiTheme="minorHAnsi" w:hAnsiTheme="minorHAnsi" w:cstheme="minorHAnsi"/>
          <w:b/>
        </w:rPr>
        <w:t>Credential Attainment:</w:t>
      </w:r>
      <w:r w:rsidRPr="00E37B3F">
        <w:rPr>
          <w:rFonts w:asciiTheme="minorHAnsi" w:hAnsiTheme="minorHAnsi" w:cstheme="minorHAnsi"/>
          <w:b/>
          <w:color w:val="C00000"/>
        </w:rPr>
        <w:t xml:space="preserve"> </w:t>
      </w:r>
      <w:r w:rsidR="005355EB" w:rsidRPr="005355EB">
        <w:rPr>
          <w:rFonts w:asciiTheme="minorHAnsi" w:hAnsiTheme="minorHAnsi" w:cstheme="minorHAnsi"/>
          <w:b/>
        </w:rPr>
        <w:t>51.50</w:t>
      </w:r>
      <w:r w:rsidRPr="005355EB">
        <w:rPr>
          <w:rFonts w:asciiTheme="minorHAnsi" w:hAnsiTheme="minorHAnsi" w:cstheme="minorHAnsi"/>
          <w:b/>
        </w:rPr>
        <w:t>%</w:t>
      </w:r>
      <w:r w:rsidRPr="00E37B3F">
        <w:rPr>
          <w:rFonts w:asciiTheme="minorHAnsi" w:hAnsiTheme="minorHAnsi" w:cstheme="minorHAnsi"/>
          <w:b/>
        </w:rPr>
        <w:t xml:space="preserve"> - </w:t>
      </w:r>
      <w:r w:rsidRPr="00E37B3F">
        <w:rPr>
          <w:rFonts w:asciiTheme="minorHAnsi" w:hAnsiTheme="minorHAnsi" w:cstheme="minorHAnsi"/>
        </w:rPr>
        <w:t>The percentage of those participants enrolled in an education or training program (excluding those in on-the-job training (OJT) and customized training) who attain a</w:t>
      </w:r>
      <w:r w:rsidRPr="00E37B3F">
        <w:rPr>
          <w:rFonts w:asciiTheme="minorHAnsi" w:hAnsiTheme="minorHAnsi" w:cstheme="minorHAnsi"/>
          <w:spacing w:val="-4"/>
        </w:rPr>
        <w:t xml:space="preserve"> </w:t>
      </w:r>
      <w:r w:rsidRPr="00E37B3F">
        <w:rPr>
          <w:rFonts w:asciiTheme="minorHAnsi" w:hAnsiTheme="minorHAnsi" w:cstheme="minorHAnsi"/>
        </w:rPr>
        <w:t>recognized</w:t>
      </w:r>
      <w:r w:rsidRPr="00E37B3F">
        <w:rPr>
          <w:rFonts w:asciiTheme="minorHAnsi" w:hAnsiTheme="minorHAnsi" w:cstheme="minorHAnsi"/>
          <w:spacing w:val="-5"/>
        </w:rPr>
        <w:t xml:space="preserve"> </w:t>
      </w:r>
      <w:r w:rsidRPr="00E37B3F">
        <w:rPr>
          <w:rFonts w:asciiTheme="minorHAnsi" w:hAnsiTheme="minorHAnsi" w:cstheme="minorHAnsi"/>
        </w:rPr>
        <w:t>postsecondary</w:t>
      </w:r>
      <w:r w:rsidRPr="00E37B3F">
        <w:rPr>
          <w:rFonts w:asciiTheme="minorHAnsi" w:hAnsiTheme="minorHAnsi" w:cstheme="minorHAnsi"/>
          <w:spacing w:val="-5"/>
        </w:rPr>
        <w:t xml:space="preserve"> </w:t>
      </w:r>
      <w:r w:rsidRPr="00E37B3F">
        <w:rPr>
          <w:rFonts w:asciiTheme="minorHAnsi" w:hAnsiTheme="minorHAnsi" w:cstheme="minorHAnsi"/>
        </w:rPr>
        <w:t>credential</w:t>
      </w:r>
      <w:r w:rsidRPr="00E37B3F">
        <w:rPr>
          <w:rFonts w:asciiTheme="minorHAnsi" w:hAnsiTheme="minorHAnsi" w:cstheme="minorHAnsi"/>
          <w:spacing w:val="-4"/>
        </w:rPr>
        <w:t xml:space="preserve"> </w:t>
      </w:r>
      <w:r w:rsidRPr="00E37B3F">
        <w:rPr>
          <w:rFonts w:asciiTheme="minorHAnsi" w:hAnsiTheme="minorHAnsi" w:cstheme="minorHAnsi"/>
        </w:rPr>
        <w:t>or</w:t>
      </w:r>
      <w:r w:rsidRPr="00E37B3F">
        <w:rPr>
          <w:rFonts w:asciiTheme="minorHAnsi" w:hAnsiTheme="minorHAnsi" w:cstheme="minorHAnsi"/>
          <w:spacing w:val="-4"/>
        </w:rPr>
        <w:t xml:space="preserve"> </w:t>
      </w:r>
      <w:r w:rsidRPr="00E37B3F">
        <w:rPr>
          <w:rFonts w:asciiTheme="minorHAnsi" w:hAnsiTheme="minorHAnsi" w:cstheme="minorHAnsi"/>
        </w:rPr>
        <w:t>a</w:t>
      </w:r>
      <w:r w:rsidRPr="00E37B3F">
        <w:rPr>
          <w:rFonts w:asciiTheme="minorHAnsi" w:hAnsiTheme="minorHAnsi" w:cstheme="minorHAnsi"/>
          <w:spacing w:val="-4"/>
        </w:rPr>
        <w:t xml:space="preserve"> </w:t>
      </w:r>
      <w:r w:rsidRPr="00E37B3F">
        <w:rPr>
          <w:rFonts w:asciiTheme="minorHAnsi" w:hAnsiTheme="minorHAnsi" w:cstheme="minorHAnsi"/>
        </w:rPr>
        <w:t>secondary</w:t>
      </w:r>
      <w:r w:rsidRPr="00E37B3F">
        <w:rPr>
          <w:rFonts w:asciiTheme="minorHAnsi" w:hAnsiTheme="minorHAnsi" w:cstheme="minorHAnsi"/>
          <w:spacing w:val="-5"/>
        </w:rPr>
        <w:t xml:space="preserve"> </w:t>
      </w:r>
      <w:r w:rsidRPr="00E37B3F">
        <w:rPr>
          <w:rFonts w:asciiTheme="minorHAnsi" w:hAnsiTheme="minorHAnsi" w:cstheme="minorHAnsi"/>
        </w:rPr>
        <w:t>school</w:t>
      </w:r>
      <w:r w:rsidRPr="00E37B3F">
        <w:rPr>
          <w:rFonts w:asciiTheme="minorHAnsi" w:hAnsiTheme="minorHAnsi" w:cstheme="minorHAnsi"/>
          <w:spacing w:val="-6"/>
        </w:rPr>
        <w:t xml:space="preserve"> </w:t>
      </w:r>
      <w:r w:rsidRPr="00E37B3F">
        <w:rPr>
          <w:rFonts w:asciiTheme="minorHAnsi" w:hAnsiTheme="minorHAnsi" w:cstheme="minorHAnsi"/>
        </w:rPr>
        <w:t>diploma,</w:t>
      </w:r>
      <w:r w:rsidRPr="00E37B3F">
        <w:rPr>
          <w:rFonts w:asciiTheme="minorHAnsi" w:hAnsiTheme="minorHAnsi" w:cstheme="minorHAnsi"/>
          <w:spacing w:val="-4"/>
        </w:rPr>
        <w:t xml:space="preserve"> </w:t>
      </w:r>
      <w:r w:rsidRPr="00E37B3F">
        <w:rPr>
          <w:rFonts w:asciiTheme="minorHAnsi" w:hAnsiTheme="minorHAnsi" w:cstheme="minorHAnsi"/>
        </w:rPr>
        <w:t>or</w:t>
      </w:r>
      <w:r w:rsidRPr="00E37B3F">
        <w:rPr>
          <w:rFonts w:asciiTheme="minorHAnsi" w:hAnsiTheme="minorHAnsi" w:cstheme="minorHAnsi"/>
          <w:spacing w:val="-4"/>
        </w:rPr>
        <w:t xml:space="preserve"> </w:t>
      </w:r>
      <w:r w:rsidRPr="00E37B3F">
        <w:rPr>
          <w:rFonts w:asciiTheme="minorHAnsi" w:hAnsiTheme="minorHAnsi" w:cstheme="minorHAnsi"/>
        </w:rPr>
        <w:t>its</w:t>
      </w:r>
      <w:r w:rsidRPr="00E37B3F">
        <w:rPr>
          <w:rFonts w:asciiTheme="minorHAnsi" w:hAnsiTheme="minorHAnsi" w:cstheme="minorHAnsi"/>
          <w:spacing w:val="-4"/>
        </w:rPr>
        <w:t xml:space="preserve"> </w:t>
      </w:r>
      <w:r w:rsidRPr="00E37B3F">
        <w:rPr>
          <w:rFonts w:asciiTheme="minorHAnsi" w:hAnsiTheme="minorHAnsi" w:cstheme="minorHAnsi"/>
        </w:rPr>
        <w:t>recognized</w:t>
      </w:r>
      <w:r w:rsidRPr="00E37B3F">
        <w:rPr>
          <w:rFonts w:asciiTheme="minorHAnsi" w:hAnsiTheme="minorHAnsi" w:cstheme="minorHAnsi"/>
          <w:spacing w:val="-5"/>
        </w:rPr>
        <w:t xml:space="preserve"> </w:t>
      </w:r>
      <w:r w:rsidRPr="00E37B3F">
        <w:rPr>
          <w:rFonts w:asciiTheme="minorHAnsi" w:hAnsiTheme="minorHAnsi" w:cstheme="minorHAnsi"/>
        </w:rPr>
        <w:t>equivalent, during participation in or within one year after exit from the program;</w:t>
      </w:r>
    </w:p>
    <w:p w14:paraId="36839858" w14:textId="77777777" w:rsidR="00013B11" w:rsidRPr="00E37B3F" w:rsidRDefault="00013B11" w:rsidP="00834B50">
      <w:pPr>
        <w:pStyle w:val="BodyText"/>
        <w:ind w:right="900"/>
        <w:jc w:val="both"/>
        <w:rPr>
          <w:rFonts w:asciiTheme="minorHAnsi" w:hAnsiTheme="minorHAnsi" w:cstheme="minorHAnsi"/>
          <w:sz w:val="22"/>
          <w:szCs w:val="22"/>
        </w:rPr>
      </w:pPr>
    </w:p>
    <w:p w14:paraId="3A1E09F9" w14:textId="367FFA5B" w:rsidR="00BA1DCE" w:rsidRDefault="00356F18" w:rsidP="00834B50">
      <w:pPr>
        <w:pStyle w:val="ListParagraph"/>
        <w:numPr>
          <w:ilvl w:val="0"/>
          <w:numId w:val="3"/>
        </w:numPr>
        <w:tabs>
          <w:tab w:val="left" w:pos="1800"/>
        </w:tabs>
        <w:ind w:right="900"/>
        <w:rPr>
          <w:rFonts w:asciiTheme="minorHAnsi" w:hAnsiTheme="minorHAnsi" w:cstheme="minorHAnsi"/>
        </w:rPr>
      </w:pPr>
      <w:bookmarkStart w:id="54" w:name="_Measurable_Skill_Gains:_72.1%_-_The_pe"/>
      <w:bookmarkEnd w:id="54"/>
      <w:r w:rsidRPr="00E61EC1">
        <w:rPr>
          <w:rFonts w:asciiTheme="minorHAnsi" w:hAnsiTheme="minorHAnsi" w:cstheme="minorHAnsi"/>
          <w:b/>
        </w:rPr>
        <w:t xml:space="preserve">Measurable Skill Gains: </w:t>
      </w:r>
      <w:r w:rsidR="00A047E4" w:rsidRPr="00E61EC1">
        <w:rPr>
          <w:rFonts w:asciiTheme="minorHAnsi" w:hAnsiTheme="minorHAnsi" w:cstheme="minorHAnsi"/>
          <w:b/>
        </w:rPr>
        <w:t>80.10</w:t>
      </w:r>
      <w:r w:rsidR="00D640A0" w:rsidRPr="00E61EC1">
        <w:rPr>
          <w:rFonts w:asciiTheme="minorHAnsi" w:hAnsiTheme="minorHAnsi" w:cstheme="minorHAnsi"/>
          <w:b/>
        </w:rPr>
        <w:t>%</w:t>
      </w:r>
      <w:r w:rsidRPr="00E61EC1">
        <w:rPr>
          <w:rFonts w:asciiTheme="minorHAnsi" w:hAnsiTheme="minorHAnsi" w:cstheme="minorHAnsi"/>
          <w:b/>
        </w:rPr>
        <w:t xml:space="preserve"> - </w:t>
      </w:r>
      <w:r w:rsidRPr="00E61EC1">
        <w:rPr>
          <w:rFonts w:asciiTheme="minorHAnsi" w:hAnsiTheme="minorHAnsi" w:cstheme="minorHAnsi"/>
        </w:rPr>
        <w:t>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14:paraId="63319B1A" w14:textId="77777777" w:rsidR="001237A6" w:rsidRPr="00E61EC1" w:rsidRDefault="001237A6" w:rsidP="001237A6">
      <w:pPr>
        <w:pStyle w:val="ListParagraph"/>
        <w:tabs>
          <w:tab w:val="left" w:pos="1800"/>
        </w:tabs>
        <w:ind w:left="1800" w:right="900" w:firstLine="0"/>
        <w:rPr>
          <w:rFonts w:asciiTheme="minorHAnsi" w:hAnsiTheme="minorHAnsi" w:cstheme="minorHAnsi"/>
        </w:rPr>
      </w:pPr>
    </w:p>
    <w:p w14:paraId="21C8F573" w14:textId="4F7FEF16" w:rsidR="00013B11" w:rsidRPr="0005646C" w:rsidRDefault="00356F18" w:rsidP="00834B50">
      <w:pPr>
        <w:pStyle w:val="ListParagraph"/>
        <w:numPr>
          <w:ilvl w:val="0"/>
          <w:numId w:val="3"/>
        </w:numPr>
        <w:tabs>
          <w:tab w:val="left" w:pos="1800"/>
        </w:tabs>
        <w:spacing w:before="1"/>
        <w:ind w:right="900"/>
        <w:rPr>
          <w:rFonts w:asciiTheme="minorHAnsi" w:hAnsiTheme="minorHAnsi" w:cstheme="minorHAnsi"/>
          <w:i/>
          <w:color w:val="000000" w:themeColor="text1"/>
        </w:rPr>
      </w:pPr>
      <w:r w:rsidRPr="0005646C">
        <w:rPr>
          <w:rFonts w:asciiTheme="minorHAnsi" w:hAnsiTheme="minorHAnsi" w:cstheme="minorHAnsi"/>
          <w:b/>
          <w:color w:val="000000" w:themeColor="text1"/>
        </w:rPr>
        <w:t>Effectiveness in Serving Employers:</w:t>
      </w:r>
      <w:r w:rsidRPr="0005646C">
        <w:rPr>
          <w:rFonts w:asciiTheme="minorHAnsi" w:hAnsiTheme="minorHAnsi" w:cstheme="minorHAnsi"/>
          <w:b/>
          <w:color w:val="000000" w:themeColor="text1"/>
          <w:spacing w:val="40"/>
        </w:rPr>
        <w:t xml:space="preserve"> </w:t>
      </w:r>
      <w:r w:rsidRPr="0005646C">
        <w:rPr>
          <w:rFonts w:asciiTheme="minorHAnsi" w:hAnsiTheme="minorHAnsi" w:cstheme="minorHAnsi"/>
          <w:color w:val="000000" w:themeColor="text1"/>
        </w:rPr>
        <w:t xml:space="preserve">WIOA Sec. 116(b)(2)(A)(i)(VI) requires the Departments to </w:t>
      </w:r>
      <w:r w:rsidRPr="0005646C">
        <w:rPr>
          <w:rFonts w:asciiTheme="minorHAnsi" w:hAnsiTheme="minorHAnsi" w:cstheme="minorHAnsi"/>
          <w:b/>
          <w:bCs/>
          <w:color w:val="000000" w:themeColor="text1"/>
        </w:rPr>
        <w:t>establish a primary indicator of performance for effectiveness in serving employers.</w:t>
      </w:r>
      <w:r w:rsidRPr="0005646C">
        <w:rPr>
          <w:rFonts w:asciiTheme="minorHAnsi" w:hAnsiTheme="minorHAnsi" w:cstheme="minorHAnsi"/>
          <w:color w:val="000000" w:themeColor="text1"/>
          <w:spacing w:val="40"/>
        </w:rPr>
        <w:t xml:space="preserve"> </w:t>
      </w:r>
      <w:r w:rsidRPr="0005646C">
        <w:rPr>
          <w:rFonts w:asciiTheme="minorHAnsi" w:hAnsiTheme="minorHAnsi" w:cstheme="minorHAnsi"/>
          <w:color w:val="000000" w:themeColor="text1"/>
        </w:rPr>
        <w:t>The departments</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are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piloting</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three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approaches</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designed</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to</w:t>
      </w:r>
      <w:r w:rsidRPr="0005646C">
        <w:rPr>
          <w:rFonts w:asciiTheme="minorHAnsi" w:hAnsiTheme="minorHAnsi" w:cstheme="minorHAnsi"/>
          <w:color w:val="000000" w:themeColor="text1"/>
          <w:spacing w:val="-2"/>
        </w:rPr>
        <w:t xml:space="preserve"> </w:t>
      </w:r>
      <w:r w:rsidRPr="0005646C">
        <w:rPr>
          <w:rFonts w:asciiTheme="minorHAnsi" w:hAnsiTheme="minorHAnsi" w:cstheme="minorHAnsi"/>
          <w:color w:val="000000" w:themeColor="text1"/>
        </w:rPr>
        <w:t>gauge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three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critical</w:t>
      </w:r>
      <w:r w:rsidRPr="0005646C">
        <w:rPr>
          <w:rFonts w:asciiTheme="minorHAnsi" w:hAnsiTheme="minorHAnsi" w:cstheme="minorHAnsi"/>
          <w:color w:val="000000" w:themeColor="text1"/>
          <w:spacing w:val="-2"/>
        </w:rPr>
        <w:t xml:space="preserve"> </w:t>
      </w:r>
      <w:r w:rsidRPr="0005646C">
        <w:rPr>
          <w:rFonts w:asciiTheme="minorHAnsi" w:hAnsiTheme="minorHAnsi" w:cstheme="minorHAnsi"/>
          <w:color w:val="000000" w:themeColor="text1"/>
        </w:rPr>
        <w:t>workforce</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needs</w:t>
      </w:r>
      <w:r w:rsidRPr="0005646C">
        <w:rPr>
          <w:rFonts w:asciiTheme="minorHAnsi" w:hAnsiTheme="minorHAnsi" w:cstheme="minorHAnsi"/>
          <w:color w:val="000000" w:themeColor="text1"/>
          <w:spacing w:val="-5"/>
        </w:rPr>
        <w:t xml:space="preserve"> </w:t>
      </w:r>
      <w:r w:rsidRPr="0005646C">
        <w:rPr>
          <w:rFonts w:asciiTheme="minorHAnsi" w:hAnsiTheme="minorHAnsi" w:cstheme="minorHAnsi"/>
          <w:color w:val="000000" w:themeColor="text1"/>
        </w:rPr>
        <w:t>of</w:t>
      </w:r>
      <w:r w:rsidRPr="0005646C">
        <w:rPr>
          <w:rFonts w:asciiTheme="minorHAnsi" w:hAnsiTheme="minorHAnsi" w:cstheme="minorHAnsi"/>
          <w:color w:val="000000" w:themeColor="text1"/>
          <w:spacing w:val="-4"/>
        </w:rPr>
        <w:t xml:space="preserve"> </w:t>
      </w:r>
      <w:r w:rsidRPr="0005646C">
        <w:rPr>
          <w:rFonts w:asciiTheme="minorHAnsi" w:hAnsiTheme="minorHAnsi" w:cstheme="minorHAnsi"/>
          <w:color w:val="000000" w:themeColor="text1"/>
        </w:rPr>
        <w:t>the business community.</w:t>
      </w:r>
    </w:p>
    <w:p w14:paraId="0D0DDA03" w14:textId="7658DE9C" w:rsidR="00BA1DCE" w:rsidRDefault="00BA1DCE" w:rsidP="00CD4073">
      <w:pPr>
        <w:tabs>
          <w:tab w:val="left" w:pos="1800"/>
        </w:tabs>
        <w:spacing w:before="1"/>
        <w:ind w:right="900"/>
        <w:rPr>
          <w:rFonts w:asciiTheme="minorHAnsi" w:hAnsiTheme="minorHAnsi" w:cstheme="minorHAnsi"/>
          <w:i/>
          <w:color w:val="000000" w:themeColor="text1"/>
        </w:rPr>
      </w:pPr>
      <w:r w:rsidRPr="0005646C">
        <w:rPr>
          <w:rFonts w:asciiTheme="minorHAnsi" w:hAnsiTheme="minorHAnsi" w:cstheme="minorHAnsi"/>
          <w:i/>
          <w:color w:val="000000" w:themeColor="text1"/>
        </w:rPr>
        <w:t xml:space="preserve">                               </w:t>
      </w:r>
    </w:p>
    <w:p w14:paraId="657347BE" w14:textId="77777777" w:rsidR="00D61464" w:rsidRDefault="00D61464" w:rsidP="00CD4073">
      <w:pPr>
        <w:tabs>
          <w:tab w:val="left" w:pos="1800"/>
        </w:tabs>
        <w:spacing w:before="1"/>
        <w:ind w:right="900"/>
        <w:rPr>
          <w:rFonts w:asciiTheme="minorHAnsi" w:hAnsiTheme="minorHAnsi" w:cstheme="minorHAnsi"/>
          <w:i/>
          <w:color w:val="FF0000"/>
          <w:highlight w:val="yellow"/>
        </w:rPr>
      </w:pPr>
    </w:p>
    <w:p w14:paraId="2B4EAE2E" w14:textId="77777777" w:rsidR="004F035E" w:rsidRDefault="004F035E" w:rsidP="00CD4073">
      <w:pPr>
        <w:tabs>
          <w:tab w:val="left" w:pos="1800"/>
        </w:tabs>
        <w:spacing w:before="1"/>
        <w:ind w:right="900"/>
        <w:rPr>
          <w:rFonts w:asciiTheme="minorHAnsi" w:hAnsiTheme="minorHAnsi" w:cstheme="minorHAnsi"/>
          <w:i/>
          <w:color w:val="FF0000"/>
          <w:highlight w:val="yellow"/>
        </w:rPr>
      </w:pPr>
    </w:p>
    <w:p w14:paraId="453BCFA8" w14:textId="77777777" w:rsidR="00554710" w:rsidRDefault="00554710" w:rsidP="00CD4073">
      <w:pPr>
        <w:tabs>
          <w:tab w:val="left" w:pos="1800"/>
        </w:tabs>
        <w:spacing w:before="1"/>
        <w:ind w:right="900"/>
        <w:rPr>
          <w:rFonts w:asciiTheme="minorHAnsi" w:hAnsiTheme="minorHAnsi" w:cstheme="minorHAnsi"/>
          <w:i/>
          <w:color w:val="FF0000"/>
          <w:highlight w:val="yellow"/>
        </w:rPr>
      </w:pPr>
    </w:p>
    <w:p w14:paraId="13C75960" w14:textId="77777777" w:rsidR="00554710" w:rsidRDefault="00554710" w:rsidP="00CD4073">
      <w:pPr>
        <w:tabs>
          <w:tab w:val="left" w:pos="1800"/>
        </w:tabs>
        <w:spacing w:before="1"/>
        <w:ind w:right="900"/>
        <w:rPr>
          <w:rFonts w:asciiTheme="minorHAnsi" w:hAnsiTheme="minorHAnsi" w:cstheme="minorHAnsi"/>
          <w:i/>
          <w:color w:val="FF0000"/>
          <w:highlight w:val="yellow"/>
        </w:rPr>
      </w:pPr>
    </w:p>
    <w:p w14:paraId="133E7B14" w14:textId="77777777" w:rsidR="00554710" w:rsidRDefault="00554710" w:rsidP="00CD4073">
      <w:pPr>
        <w:tabs>
          <w:tab w:val="left" w:pos="1800"/>
        </w:tabs>
        <w:spacing w:before="1"/>
        <w:ind w:right="900"/>
        <w:rPr>
          <w:rFonts w:asciiTheme="minorHAnsi" w:hAnsiTheme="minorHAnsi" w:cstheme="minorHAnsi"/>
          <w:i/>
          <w:color w:val="FF0000"/>
          <w:highlight w:val="yellow"/>
        </w:rPr>
      </w:pPr>
    </w:p>
    <w:p w14:paraId="4942E7F3" w14:textId="77777777" w:rsidR="004F035E" w:rsidRDefault="004F035E" w:rsidP="00CD4073">
      <w:pPr>
        <w:tabs>
          <w:tab w:val="left" w:pos="1800"/>
        </w:tabs>
        <w:spacing w:before="1"/>
        <w:ind w:right="900"/>
        <w:rPr>
          <w:rFonts w:asciiTheme="minorHAnsi" w:hAnsiTheme="minorHAnsi" w:cstheme="minorHAnsi"/>
          <w:i/>
          <w:color w:val="FF0000"/>
          <w:highlight w:val="yellow"/>
        </w:rPr>
      </w:pPr>
    </w:p>
    <w:p w14:paraId="486CD6ED" w14:textId="74DA07C9" w:rsidR="00B6265A" w:rsidRDefault="00A2686C" w:rsidP="006D537F">
      <w:pPr>
        <w:pStyle w:val="BodyText"/>
        <w:ind w:left="1440" w:right="-270"/>
        <w:rPr>
          <w:rFonts w:ascii="Britannic Bold" w:hAnsi="Britannic Bold"/>
          <w:color w:val="000000" w:themeColor="text1"/>
          <w:sz w:val="28"/>
          <w:szCs w:val="28"/>
          <w:highlight w:val="lightGray"/>
          <w:u w:val="single"/>
        </w:rPr>
      </w:pPr>
      <w:r w:rsidRPr="00D0158A">
        <w:rPr>
          <w:rFonts w:ascii="Britannic Bold" w:hAnsi="Britannic Bold"/>
          <w:i/>
          <w:iCs/>
          <w:color w:val="000000" w:themeColor="text1"/>
          <w:sz w:val="28"/>
          <w:szCs w:val="28"/>
          <w:highlight w:val="lightGray"/>
          <w:u w:val="single"/>
        </w:rPr>
        <w:t xml:space="preserve">Continued, </w:t>
      </w:r>
      <w:r>
        <w:rPr>
          <w:rFonts w:ascii="Britannic Bold" w:hAnsi="Britannic Bold"/>
          <w:color w:val="000000" w:themeColor="text1"/>
          <w:sz w:val="28"/>
          <w:szCs w:val="28"/>
          <w:highlight w:val="lightGray"/>
          <w:u w:val="single"/>
        </w:rPr>
        <w:t>O</w:t>
      </w:r>
      <w:r w:rsidR="00DF1C92">
        <w:rPr>
          <w:rFonts w:ascii="Britannic Bold" w:hAnsi="Britannic Bold"/>
          <w:color w:val="000000" w:themeColor="text1"/>
          <w:sz w:val="28"/>
          <w:szCs w:val="28"/>
          <w:highlight w:val="lightGray"/>
          <w:u w:val="single"/>
        </w:rPr>
        <w:t>VR</w:t>
      </w:r>
      <w:r>
        <w:rPr>
          <w:rFonts w:ascii="Britannic Bold" w:hAnsi="Britannic Bold"/>
          <w:color w:val="000000" w:themeColor="text1"/>
          <w:sz w:val="28"/>
          <w:szCs w:val="28"/>
          <w:highlight w:val="lightGray"/>
          <w:u w:val="single"/>
        </w:rPr>
        <w:t>: Performance Indicators</w:t>
      </w:r>
    </w:p>
    <w:p w14:paraId="0E0A901E" w14:textId="77777777" w:rsidR="004F035E" w:rsidRDefault="004F035E" w:rsidP="00CD4073">
      <w:pPr>
        <w:tabs>
          <w:tab w:val="left" w:pos="1800"/>
        </w:tabs>
        <w:spacing w:before="1"/>
        <w:ind w:right="900"/>
        <w:rPr>
          <w:rFonts w:asciiTheme="minorHAnsi" w:hAnsiTheme="minorHAnsi" w:cstheme="minorHAnsi"/>
          <w:i/>
          <w:color w:val="FF0000"/>
          <w:highlight w:val="yellow"/>
        </w:rPr>
      </w:pPr>
    </w:p>
    <w:tbl>
      <w:tblPr>
        <w:tblW w:w="0" w:type="auto"/>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0"/>
        <w:gridCol w:w="720"/>
        <w:gridCol w:w="900"/>
        <w:gridCol w:w="2791"/>
      </w:tblGrid>
      <w:tr w:rsidR="0005646C" w:rsidRPr="00BA1DCE" w14:paraId="5D3246CC" w14:textId="77777777" w:rsidTr="00EE0ADF">
        <w:trPr>
          <w:trHeight w:val="785"/>
        </w:trPr>
        <w:tc>
          <w:tcPr>
            <w:tcW w:w="9181" w:type="dxa"/>
            <w:gridSpan w:val="4"/>
            <w:shd w:val="clear" w:color="auto" w:fill="B0C4DE"/>
          </w:tcPr>
          <w:p w14:paraId="67626CCD" w14:textId="62BDD36A" w:rsidR="0005646C" w:rsidRDefault="0005646C" w:rsidP="00CD4073">
            <w:pPr>
              <w:spacing w:before="75"/>
              <w:ind w:left="270" w:right="90"/>
              <w:contextualSpacing/>
              <w:rPr>
                <w:rFonts w:ascii="Arial" w:eastAsia="Arial" w:hAnsi="Arial" w:cs="Arial"/>
                <w:b/>
                <w:spacing w:val="-4"/>
              </w:rPr>
            </w:pPr>
            <w:r w:rsidRPr="00BA1DCE">
              <w:rPr>
                <w:rFonts w:ascii="Arial" w:eastAsia="Arial" w:hAnsi="Arial" w:cs="Arial"/>
                <w:b/>
              </w:rPr>
              <w:t>PROGRAM</w:t>
            </w:r>
            <w:r w:rsidRPr="00BA1DCE">
              <w:rPr>
                <w:rFonts w:ascii="Arial" w:eastAsia="Arial" w:hAnsi="Arial" w:cs="Arial"/>
                <w:b/>
                <w:spacing w:val="-1"/>
              </w:rPr>
              <w:t xml:space="preserve"> </w:t>
            </w:r>
            <w:r w:rsidRPr="00BA1DCE">
              <w:rPr>
                <w:rFonts w:ascii="Arial" w:eastAsia="Arial" w:hAnsi="Arial" w:cs="Arial"/>
                <w:b/>
              </w:rPr>
              <w:t>YEAR</w:t>
            </w:r>
            <w:r w:rsidRPr="00BA1DCE">
              <w:rPr>
                <w:rFonts w:ascii="Arial" w:eastAsia="Arial" w:hAnsi="Arial" w:cs="Arial"/>
                <w:b/>
                <w:spacing w:val="-1"/>
              </w:rPr>
              <w:t xml:space="preserve"> </w:t>
            </w:r>
            <w:r w:rsidR="00E638BF">
              <w:rPr>
                <w:rFonts w:ascii="Arial" w:eastAsia="Arial" w:hAnsi="Arial" w:cs="Arial"/>
                <w:b/>
                <w:spacing w:val="-4"/>
              </w:rPr>
              <w:t>2024</w:t>
            </w:r>
            <w:r w:rsidR="00CD4073">
              <w:rPr>
                <w:rFonts w:ascii="Arial" w:eastAsia="Arial" w:hAnsi="Arial" w:cs="Arial"/>
                <w:b/>
                <w:spacing w:val="-4"/>
              </w:rPr>
              <w:t xml:space="preserve">  -  </w:t>
            </w:r>
            <w:r w:rsidRPr="00BA1DCE">
              <w:rPr>
                <w:rFonts w:ascii="Arial" w:eastAsia="Arial" w:hAnsi="Arial" w:cs="Arial"/>
                <w:b/>
                <w:spacing w:val="-4"/>
              </w:rPr>
              <w:t>(From 7/</w:t>
            </w:r>
            <w:r w:rsidR="00D61464">
              <w:rPr>
                <w:rFonts w:ascii="Arial" w:eastAsia="Arial" w:hAnsi="Arial" w:cs="Arial"/>
                <w:b/>
                <w:spacing w:val="-4"/>
              </w:rPr>
              <w:t>0</w:t>
            </w:r>
            <w:r w:rsidRPr="00BA1DCE">
              <w:rPr>
                <w:rFonts w:ascii="Arial" w:eastAsia="Arial" w:hAnsi="Arial" w:cs="Arial"/>
                <w:b/>
                <w:spacing w:val="-4"/>
              </w:rPr>
              <w:t>1/2</w:t>
            </w:r>
            <w:r w:rsidR="00175F3C">
              <w:rPr>
                <w:rFonts w:ascii="Arial" w:eastAsia="Arial" w:hAnsi="Arial" w:cs="Arial"/>
                <w:b/>
                <w:spacing w:val="-4"/>
              </w:rPr>
              <w:t>4</w:t>
            </w:r>
            <w:r w:rsidRPr="00BA1DCE">
              <w:rPr>
                <w:rFonts w:ascii="Arial" w:eastAsia="Arial" w:hAnsi="Arial" w:cs="Arial"/>
                <w:b/>
                <w:spacing w:val="-4"/>
              </w:rPr>
              <w:t xml:space="preserve"> – 6/30/2</w:t>
            </w:r>
            <w:r w:rsidR="00175F3C">
              <w:rPr>
                <w:rFonts w:ascii="Arial" w:eastAsia="Arial" w:hAnsi="Arial" w:cs="Arial"/>
                <w:b/>
                <w:spacing w:val="-4"/>
              </w:rPr>
              <w:t>5</w:t>
            </w:r>
            <w:r w:rsidRPr="00BA1DCE">
              <w:rPr>
                <w:rFonts w:ascii="Arial" w:eastAsia="Arial" w:hAnsi="Arial" w:cs="Arial"/>
                <w:b/>
                <w:spacing w:val="-4"/>
              </w:rPr>
              <w:t>)</w:t>
            </w:r>
          </w:p>
          <w:p w14:paraId="606CCD40" w14:textId="77777777" w:rsidR="0005646C" w:rsidRDefault="0005646C" w:rsidP="00CD4073">
            <w:pPr>
              <w:spacing w:before="63"/>
              <w:ind w:left="270" w:right="1" w:hanging="90"/>
              <w:contextualSpacing/>
              <w:rPr>
                <w:rFonts w:ascii="Arial" w:eastAsia="Arial" w:hAnsi="Arial" w:cs="Arial"/>
                <w:b/>
                <w:spacing w:val="-4"/>
              </w:rPr>
            </w:pPr>
          </w:p>
          <w:p w14:paraId="699A3D65" w14:textId="23176497" w:rsidR="0005646C" w:rsidRPr="00BA1DCE" w:rsidRDefault="0005646C" w:rsidP="00CD4073">
            <w:pPr>
              <w:spacing w:before="63"/>
              <w:ind w:left="270" w:right="1" w:hanging="90"/>
              <w:contextualSpacing/>
              <w:rPr>
                <w:rFonts w:ascii="Arial" w:eastAsia="Arial" w:hAnsi="Arial" w:cs="Arial"/>
                <w:b/>
              </w:rPr>
            </w:pPr>
            <w:r>
              <w:rPr>
                <w:rFonts w:ascii="Arial" w:eastAsia="Arial" w:hAnsi="Arial" w:cs="Arial"/>
                <w:b/>
                <w:spacing w:val="-4"/>
              </w:rPr>
              <w:t xml:space="preserve">State: Mississippi </w:t>
            </w:r>
            <w:r w:rsidR="00CD4073">
              <w:rPr>
                <w:rFonts w:ascii="Arial" w:eastAsia="Arial" w:hAnsi="Arial" w:cs="Arial"/>
                <w:b/>
                <w:spacing w:val="-4"/>
              </w:rPr>
              <w:t xml:space="preserve"> -  REPORTING AGENCY:</w:t>
            </w:r>
            <w:r>
              <w:rPr>
                <w:rFonts w:ascii="Arial" w:eastAsia="Arial" w:hAnsi="Arial" w:cs="Arial"/>
                <w:b/>
                <w:spacing w:val="-4"/>
              </w:rPr>
              <w:t xml:space="preserve"> </w:t>
            </w:r>
            <w:r w:rsidR="009A3AEE">
              <w:rPr>
                <w:rFonts w:ascii="Arial" w:eastAsia="Arial" w:hAnsi="Arial" w:cs="Arial"/>
                <w:b/>
                <w:spacing w:val="-4"/>
              </w:rPr>
              <w:t>MDRS</w:t>
            </w:r>
          </w:p>
        </w:tc>
      </w:tr>
      <w:tr w:rsidR="00BA1DCE" w:rsidRPr="00BA1DCE" w14:paraId="026DE823" w14:textId="77777777" w:rsidTr="00EE0ADF">
        <w:trPr>
          <w:trHeight w:val="396"/>
        </w:trPr>
        <w:tc>
          <w:tcPr>
            <w:tcW w:w="9181" w:type="dxa"/>
            <w:gridSpan w:val="4"/>
            <w:shd w:val="clear" w:color="auto" w:fill="B0C4DE"/>
          </w:tcPr>
          <w:p w14:paraId="17571283" w14:textId="77777777" w:rsidR="00BA1DCE" w:rsidRPr="00BA1DCE" w:rsidRDefault="00BA1DCE" w:rsidP="0005646C">
            <w:pPr>
              <w:spacing w:before="64"/>
              <w:ind w:left="270"/>
              <w:jc w:val="center"/>
              <w:rPr>
                <w:rFonts w:ascii="Arial" w:eastAsia="Arial" w:hAnsi="Arial" w:cs="Arial"/>
                <w:b/>
              </w:rPr>
            </w:pPr>
            <w:r w:rsidRPr="00BA1DCE">
              <w:rPr>
                <w:rFonts w:ascii="Arial" w:eastAsia="Arial" w:hAnsi="Arial" w:cs="Arial"/>
                <w:b/>
              </w:rPr>
              <w:t>EFFECTIVENESS</w:t>
            </w:r>
            <w:r w:rsidRPr="00BA1DCE">
              <w:rPr>
                <w:rFonts w:ascii="Arial" w:eastAsia="Arial" w:hAnsi="Arial" w:cs="Arial"/>
                <w:b/>
                <w:spacing w:val="-1"/>
              </w:rPr>
              <w:t xml:space="preserve"> </w:t>
            </w:r>
            <w:r w:rsidRPr="00BA1DCE">
              <w:rPr>
                <w:rFonts w:ascii="Arial" w:eastAsia="Arial" w:hAnsi="Arial" w:cs="Arial"/>
                <w:b/>
              </w:rPr>
              <w:t>IN</w:t>
            </w:r>
            <w:r w:rsidRPr="00BA1DCE">
              <w:rPr>
                <w:rFonts w:ascii="Arial" w:eastAsia="Arial" w:hAnsi="Arial" w:cs="Arial"/>
                <w:b/>
                <w:spacing w:val="-1"/>
              </w:rPr>
              <w:t xml:space="preserve"> </w:t>
            </w:r>
            <w:r w:rsidRPr="00BA1DCE">
              <w:rPr>
                <w:rFonts w:ascii="Arial" w:eastAsia="Arial" w:hAnsi="Arial" w:cs="Arial"/>
                <w:b/>
              </w:rPr>
              <w:t>SERVING</w:t>
            </w:r>
            <w:r w:rsidRPr="00BA1DCE">
              <w:rPr>
                <w:rFonts w:ascii="Arial" w:eastAsia="Arial" w:hAnsi="Arial" w:cs="Arial"/>
                <w:b/>
                <w:spacing w:val="-1"/>
              </w:rPr>
              <w:t xml:space="preserve"> </w:t>
            </w:r>
            <w:r w:rsidRPr="00BA1DCE">
              <w:rPr>
                <w:rFonts w:ascii="Arial" w:eastAsia="Arial" w:hAnsi="Arial" w:cs="Arial"/>
                <w:b/>
                <w:spacing w:val="-2"/>
              </w:rPr>
              <w:t>EMPLOYERS</w:t>
            </w:r>
          </w:p>
        </w:tc>
      </w:tr>
      <w:tr w:rsidR="00BA1DCE" w:rsidRPr="00BA1DCE" w14:paraId="6EACDE78" w14:textId="77777777" w:rsidTr="00EE0ADF">
        <w:trPr>
          <w:trHeight w:val="565"/>
        </w:trPr>
        <w:tc>
          <w:tcPr>
            <w:tcW w:w="5490" w:type="dxa"/>
            <w:gridSpan w:val="2"/>
            <w:shd w:val="clear" w:color="auto" w:fill="D2D2D2"/>
          </w:tcPr>
          <w:p w14:paraId="4D6F3133" w14:textId="77777777" w:rsidR="00BA1DCE" w:rsidRPr="00BA1DCE" w:rsidRDefault="00BA1DCE" w:rsidP="0005646C">
            <w:pPr>
              <w:spacing w:before="161"/>
              <w:ind w:left="180" w:right="255"/>
              <w:jc w:val="center"/>
              <w:rPr>
                <w:rFonts w:ascii="Arial" w:eastAsia="Arial" w:hAnsi="Arial" w:cs="Arial"/>
                <w:b/>
                <w:sz w:val="20"/>
              </w:rPr>
            </w:pPr>
            <w:r w:rsidRPr="00BA1DCE">
              <w:rPr>
                <w:rFonts w:ascii="Arial" w:eastAsia="Arial" w:hAnsi="Arial" w:cs="Arial"/>
                <w:b/>
                <w:sz w:val="20"/>
              </w:rPr>
              <w:t>Employer</w:t>
            </w:r>
            <w:r w:rsidRPr="00BA1DCE">
              <w:rPr>
                <w:rFonts w:ascii="Arial" w:eastAsia="Arial" w:hAnsi="Arial" w:cs="Arial"/>
                <w:b/>
                <w:spacing w:val="-3"/>
                <w:sz w:val="20"/>
              </w:rPr>
              <w:t xml:space="preserve"> </w:t>
            </w:r>
            <w:r w:rsidRPr="00BA1DCE">
              <w:rPr>
                <w:rFonts w:ascii="Arial" w:eastAsia="Arial" w:hAnsi="Arial" w:cs="Arial"/>
                <w:b/>
                <w:spacing w:val="-2"/>
                <w:sz w:val="20"/>
              </w:rPr>
              <w:t>Services</w:t>
            </w:r>
          </w:p>
        </w:tc>
        <w:tc>
          <w:tcPr>
            <w:tcW w:w="3691" w:type="dxa"/>
            <w:gridSpan w:val="2"/>
            <w:shd w:val="clear" w:color="auto" w:fill="D2D2D2"/>
          </w:tcPr>
          <w:p w14:paraId="3DBF4AFF" w14:textId="77777777" w:rsidR="00BA1DCE" w:rsidRPr="00BA1DCE" w:rsidRDefault="00BA1DCE" w:rsidP="00CD4073">
            <w:pPr>
              <w:spacing w:before="161"/>
              <w:ind w:left="180"/>
              <w:jc w:val="center"/>
              <w:rPr>
                <w:rFonts w:ascii="Arial" w:eastAsia="Arial" w:hAnsi="Arial" w:cs="Arial"/>
                <w:b/>
                <w:sz w:val="20"/>
              </w:rPr>
            </w:pPr>
            <w:r w:rsidRPr="00BA1DCE">
              <w:rPr>
                <w:rFonts w:ascii="Arial" w:eastAsia="Arial" w:hAnsi="Arial" w:cs="Arial"/>
                <w:b/>
                <w:sz w:val="20"/>
              </w:rPr>
              <w:t>Establishment</w:t>
            </w:r>
            <w:r w:rsidRPr="00BA1DCE">
              <w:rPr>
                <w:rFonts w:ascii="Arial" w:eastAsia="Arial" w:hAnsi="Arial" w:cs="Arial"/>
                <w:b/>
                <w:spacing w:val="-1"/>
                <w:sz w:val="20"/>
              </w:rPr>
              <w:t xml:space="preserve"> </w:t>
            </w:r>
            <w:r w:rsidRPr="00BA1DCE">
              <w:rPr>
                <w:rFonts w:ascii="Arial" w:eastAsia="Arial" w:hAnsi="Arial" w:cs="Arial"/>
                <w:b/>
                <w:spacing w:val="-2"/>
                <w:sz w:val="20"/>
              </w:rPr>
              <w:t>Count</w:t>
            </w:r>
          </w:p>
        </w:tc>
      </w:tr>
      <w:tr w:rsidR="0091254E" w:rsidRPr="00BA1DCE" w14:paraId="3EF681CA" w14:textId="77777777" w:rsidTr="000B4A3B">
        <w:trPr>
          <w:trHeight w:val="566"/>
        </w:trPr>
        <w:tc>
          <w:tcPr>
            <w:tcW w:w="5490" w:type="dxa"/>
            <w:gridSpan w:val="2"/>
            <w:vAlign w:val="center"/>
          </w:tcPr>
          <w:p w14:paraId="78DF8685" w14:textId="77777777" w:rsidR="0091254E" w:rsidRPr="00BA1DCE" w:rsidRDefault="0091254E" w:rsidP="0091254E">
            <w:pPr>
              <w:spacing w:before="161"/>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Employer</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Information</w:t>
            </w:r>
            <w:r w:rsidRPr="00BA1DCE">
              <w:rPr>
                <w:rFonts w:asciiTheme="minorHAnsi" w:eastAsia="Arial" w:hAnsiTheme="minorHAnsi" w:cstheme="minorHAnsi"/>
                <w:spacing w:val="-5"/>
                <w:sz w:val="24"/>
                <w:szCs w:val="24"/>
              </w:rPr>
              <w:t xml:space="preserve"> </w:t>
            </w:r>
            <w:r w:rsidRPr="00BA1DCE">
              <w:rPr>
                <w:rFonts w:asciiTheme="minorHAnsi" w:eastAsia="Arial" w:hAnsiTheme="minorHAnsi" w:cstheme="minorHAnsi"/>
                <w:sz w:val="24"/>
                <w:szCs w:val="24"/>
              </w:rPr>
              <w:t>and</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Support</w:t>
            </w:r>
            <w:r w:rsidRPr="00BA1DCE">
              <w:rPr>
                <w:rFonts w:asciiTheme="minorHAnsi" w:eastAsia="Arial" w:hAnsiTheme="minorHAnsi" w:cstheme="minorHAnsi"/>
                <w:spacing w:val="-5"/>
                <w:sz w:val="24"/>
                <w:szCs w:val="24"/>
              </w:rPr>
              <w:t xml:space="preserve"> </w:t>
            </w:r>
            <w:r w:rsidRPr="00BA1DCE">
              <w:rPr>
                <w:rFonts w:asciiTheme="minorHAnsi" w:eastAsia="Arial" w:hAnsiTheme="minorHAnsi" w:cstheme="minorHAnsi"/>
                <w:spacing w:val="-2"/>
                <w:sz w:val="24"/>
                <w:szCs w:val="24"/>
              </w:rPr>
              <w:t>Services</w:t>
            </w:r>
          </w:p>
        </w:tc>
        <w:tc>
          <w:tcPr>
            <w:tcW w:w="3691" w:type="dxa"/>
            <w:gridSpan w:val="2"/>
          </w:tcPr>
          <w:p w14:paraId="32388FEF" w14:textId="6FCA619B"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16364</w:t>
            </w:r>
          </w:p>
        </w:tc>
      </w:tr>
      <w:tr w:rsidR="0091254E" w:rsidRPr="00BA1DCE" w14:paraId="5C64947D" w14:textId="77777777" w:rsidTr="000B4A3B">
        <w:trPr>
          <w:trHeight w:val="565"/>
        </w:trPr>
        <w:tc>
          <w:tcPr>
            <w:tcW w:w="5490" w:type="dxa"/>
            <w:gridSpan w:val="2"/>
            <w:vAlign w:val="center"/>
          </w:tcPr>
          <w:p w14:paraId="11DE048B" w14:textId="77777777" w:rsidR="0091254E" w:rsidRPr="00BA1DCE" w:rsidRDefault="0091254E" w:rsidP="0091254E">
            <w:pPr>
              <w:spacing w:before="161"/>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Workforce</w:t>
            </w:r>
            <w:r w:rsidRPr="00BA1DCE">
              <w:rPr>
                <w:rFonts w:asciiTheme="minorHAnsi" w:eastAsia="Arial" w:hAnsiTheme="minorHAnsi" w:cstheme="minorHAnsi"/>
                <w:spacing w:val="-10"/>
                <w:sz w:val="24"/>
                <w:szCs w:val="24"/>
              </w:rPr>
              <w:t xml:space="preserve"> </w:t>
            </w:r>
            <w:r w:rsidRPr="00BA1DCE">
              <w:rPr>
                <w:rFonts w:asciiTheme="minorHAnsi" w:eastAsia="Arial" w:hAnsiTheme="minorHAnsi" w:cstheme="minorHAnsi"/>
                <w:sz w:val="24"/>
                <w:szCs w:val="24"/>
              </w:rPr>
              <w:t>Recruitment</w:t>
            </w:r>
            <w:r w:rsidRPr="00BA1DCE">
              <w:rPr>
                <w:rFonts w:asciiTheme="minorHAnsi" w:eastAsia="Arial" w:hAnsiTheme="minorHAnsi" w:cstheme="minorHAnsi"/>
                <w:spacing w:val="-10"/>
                <w:sz w:val="24"/>
                <w:szCs w:val="24"/>
              </w:rPr>
              <w:t xml:space="preserve"> </w:t>
            </w:r>
            <w:r w:rsidRPr="00BA1DCE">
              <w:rPr>
                <w:rFonts w:asciiTheme="minorHAnsi" w:eastAsia="Arial" w:hAnsiTheme="minorHAnsi" w:cstheme="minorHAnsi"/>
                <w:spacing w:val="-2"/>
                <w:sz w:val="24"/>
                <w:szCs w:val="24"/>
              </w:rPr>
              <w:t>Assistance</w:t>
            </w:r>
          </w:p>
        </w:tc>
        <w:tc>
          <w:tcPr>
            <w:tcW w:w="3691" w:type="dxa"/>
            <w:gridSpan w:val="2"/>
          </w:tcPr>
          <w:p w14:paraId="0D60FA07" w14:textId="66742DD1"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6848</w:t>
            </w:r>
          </w:p>
        </w:tc>
      </w:tr>
      <w:tr w:rsidR="0091254E" w:rsidRPr="00BA1DCE" w14:paraId="392D5464" w14:textId="77777777" w:rsidTr="000B4A3B">
        <w:trPr>
          <w:trHeight w:val="566"/>
        </w:trPr>
        <w:tc>
          <w:tcPr>
            <w:tcW w:w="5490" w:type="dxa"/>
            <w:gridSpan w:val="2"/>
            <w:vAlign w:val="center"/>
          </w:tcPr>
          <w:p w14:paraId="19A17739" w14:textId="77777777" w:rsidR="0091254E" w:rsidRPr="00BA1DCE" w:rsidRDefault="0091254E" w:rsidP="0091254E">
            <w:pPr>
              <w:spacing w:before="46"/>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Engaged</w:t>
            </w:r>
            <w:r w:rsidRPr="00BA1DCE">
              <w:rPr>
                <w:rFonts w:asciiTheme="minorHAnsi" w:eastAsia="Arial" w:hAnsiTheme="minorHAnsi" w:cstheme="minorHAnsi"/>
                <w:spacing w:val="-13"/>
                <w:sz w:val="24"/>
                <w:szCs w:val="24"/>
              </w:rPr>
              <w:t xml:space="preserve"> </w:t>
            </w:r>
            <w:r w:rsidRPr="00BA1DCE">
              <w:rPr>
                <w:rFonts w:asciiTheme="minorHAnsi" w:eastAsia="Arial" w:hAnsiTheme="minorHAnsi" w:cstheme="minorHAnsi"/>
                <w:sz w:val="24"/>
                <w:szCs w:val="24"/>
              </w:rPr>
              <w:t>in</w:t>
            </w:r>
            <w:r w:rsidRPr="00BA1DCE">
              <w:rPr>
                <w:rFonts w:asciiTheme="minorHAnsi" w:eastAsia="Arial" w:hAnsiTheme="minorHAnsi" w:cstheme="minorHAnsi"/>
                <w:spacing w:val="-13"/>
                <w:sz w:val="24"/>
                <w:szCs w:val="24"/>
              </w:rPr>
              <w:t xml:space="preserve"> </w:t>
            </w:r>
            <w:r w:rsidRPr="00BA1DCE">
              <w:rPr>
                <w:rFonts w:asciiTheme="minorHAnsi" w:eastAsia="Arial" w:hAnsiTheme="minorHAnsi" w:cstheme="minorHAnsi"/>
                <w:sz w:val="24"/>
                <w:szCs w:val="24"/>
              </w:rPr>
              <w:t>Strategic</w:t>
            </w:r>
            <w:r w:rsidRPr="00BA1DCE">
              <w:rPr>
                <w:rFonts w:asciiTheme="minorHAnsi" w:eastAsia="Arial" w:hAnsiTheme="minorHAnsi" w:cstheme="minorHAnsi"/>
                <w:spacing w:val="-13"/>
                <w:sz w:val="24"/>
                <w:szCs w:val="24"/>
              </w:rPr>
              <w:t xml:space="preserve"> </w:t>
            </w:r>
            <w:r w:rsidRPr="00BA1DCE">
              <w:rPr>
                <w:rFonts w:asciiTheme="minorHAnsi" w:eastAsia="Arial" w:hAnsiTheme="minorHAnsi" w:cstheme="minorHAnsi"/>
                <w:sz w:val="24"/>
                <w:szCs w:val="24"/>
              </w:rPr>
              <w:t xml:space="preserve">Planning/Economic </w:t>
            </w:r>
            <w:r w:rsidRPr="00BA1DCE">
              <w:rPr>
                <w:rFonts w:asciiTheme="minorHAnsi" w:eastAsia="Arial" w:hAnsiTheme="minorHAnsi" w:cstheme="minorHAnsi"/>
                <w:spacing w:val="-2"/>
                <w:sz w:val="24"/>
                <w:szCs w:val="24"/>
              </w:rPr>
              <w:t>Development</w:t>
            </w:r>
          </w:p>
        </w:tc>
        <w:tc>
          <w:tcPr>
            <w:tcW w:w="3691" w:type="dxa"/>
            <w:gridSpan w:val="2"/>
          </w:tcPr>
          <w:p w14:paraId="62678A31" w14:textId="564993DC"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943</w:t>
            </w:r>
          </w:p>
        </w:tc>
      </w:tr>
      <w:tr w:rsidR="0091254E" w:rsidRPr="00BA1DCE" w14:paraId="1E8F1FD5" w14:textId="77777777" w:rsidTr="000B4A3B">
        <w:trPr>
          <w:trHeight w:val="565"/>
        </w:trPr>
        <w:tc>
          <w:tcPr>
            <w:tcW w:w="5490" w:type="dxa"/>
            <w:gridSpan w:val="2"/>
            <w:vAlign w:val="center"/>
          </w:tcPr>
          <w:p w14:paraId="1B0B4AF6" w14:textId="77777777" w:rsidR="0091254E" w:rsidRPr="00BA1DCE" w:rsidRDefault="0091254E" w:rsidP="0091254E">
            <w:pPr>
              <w:spacing w:before="161"/>
              <w:ind w:left="180" w:right="255"/>
              <w:rPr>
                <w:rFonts w:asciiTheme="minorHAnsi" w:eastAsia="Arial" w:hAnsiTheme="minorHAnsi" w:cstheme="minorHAnsi"/>
                <w:sz w:val="24"/>
                <w:szCs w:val="24"/>
              </w:rPr>
            </w:pPr>
            <w:r w:rsidRPr="00BA1DCE">
              <w:rPr>
                <w:rFonts w:asciiTheme="minorHAnsi" w:eastAsia="Arial" w:hAnsiTheme="minorHAnsi" w:cstheme="minorHAnsi"/>
                <w:sz w:val="24"/>
                <w:szCs w:val="24"/>
              </w:rPr>
              <w:t>Accessing</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Untapped</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z w:val="24"/>
                <w:szCs w:val="24"/>
              </w:rPr>
              <w:t>Labor</w:t>
            </w:r>
            <w:r w:rsidRPr="00BA1DCE">
              <w:rPr>
                <w:rFonts w:asciiTheme="minorHAnsi" w:eastAsia="Arial" w:hAnsiTheme="minorHAnsi" w:cstheme="minorHAnsi"/>
                <w:spacing w:val="-6"/>
                <w:sz w:val="24"/>
                <w:szCs w:val="24"/>
              </w:rPr>
              <w:t xml:space="preserve"> </w:t>
            </w:r>
            <w:r w:rsidRPr="00BA1DCE">
              <w:rPr>
                <w:rFonts w:asciiTheme="minorHAnsi" w:eastAsia="Arial" w:hAnsiTheme="minorHAnsi" w:cstheme="minorHAnsi"/>
                <w:spacing w:val="-2"/>
                <w:sz w:val="24"/>
                <w:szCs w:val="24"/>
              </w:rPr>
              <w:t>Pools</w:t>
            </w:r>
          </w:p>
        </w:tc>
        <w:tc>
          <w:tcPr>
            <w:tcW w:w="3691" w:type="dxa"/>
            <w:gridSpan w:val="2"/>
          </w:tcPr>
          <w:p w14:paraId="1B476F8C" w14:textId="07B5B048"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2041</w:t>
            </w:r>
          </w:p>
        </w:tc>
      </w:tr>
      <w:tr w:rsidR="0091254E" w:rsidRPr="00BA1DCE" w14:paraId="0838F4CF" w14:textId="77777777" w:rsidTr="00EE0ADF">
        <w:trPr>
          <w:trHeight w:val="566"/>
        </w:trPr>
        <w:tc>
          <w:tcPr>
            <w:tcW w:w="5490" w:type="dxa"/>
            <w:gridSpan w:val="2"/>
          </w:tcPr>
          <w:p w14:paraId="73C4FD47" w14:textId="7B493956" w:rsidR="0091254E" w:rsidRPr="00BA1DCE" w:rsidRDefault="0091254E" w:rsidP="0091254E">
            <w:pPr>
              <w:spacing w:before="161"/>
              <w:ind w:left="180" w:right="255"/>
              <w:rPr>
                <w:rFonts w:asciiTheme="minorHAnsi" w:eastAsia="Arial" w:hAnsiTheme="minorHAnsi" w:cstheme="minorHAnsi"/>
                <w:sz w:val="24"/>
                <w:szCs w:val="24"/>
              </w:rPr>
            </w:pPr>
            <w:r w:rsidRPr="00CD4073">
              <w:rPr>
                <w:rFonts w:asciiTheme="minorHAnsi" w:hAnsiTheme="minorHAnsi" w:cstheme="minorHAnsi"/>
                <w:sz w:val="24"/>
                <w:szCs w:val="24"/>
              </w:rPr>
              <w:t>Training</w:t>
            </w:r>
            <w:r w:rsidRPr="00CD4073">
              <w:rPr>
                <w:rFonts w:asciiTheme="minorHAnsi" w:hAnsiTheme="minorHAnsi" w:cstheme="minorHAnsi"/>
                <w:spacing w:val="-10"/>
                <w:sz w:val="24"/>
                <w:szCs w:val="24"/>
              </w:rPr>
              <w:t xml:space="preserve"> </w:t>
            </w:r>
            <w:r w:rsidRPr="00CD4073">
              <w:rPr>
                <w:rFonts w:asciiTheme="minorHAnsi" w:hAnsiTheme="minorHAnsi" w:cstheme="minorHAnsi"/>
                <w:spacing w:val="-2"/>
                <w:sz w:val="24"/>
                <w:szCs w:val="24"/>
              </w:rPr>
              <w:t>Services</w:t>
            </w:r>
          </w:p>
        </w:tc>
        <w:tc>
          <w:tcPr>
            <w:tcW w:w="3691" w:type="dxa"/>
            <w:gridSpan w:val="2"/>
          </w:tcPr>
          <w:p w14:paraId="673570E5" w14:textId="6EE9DBFF"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235</w:t>
            </w:r>
          </w:p>
        </w:tc>
      </w:tr>
      <w:tr w:rsidR="0091254E" w:rsidRPr="00BA1DCE" w14:paraId="408B8882" w14:textId="77777777" w:rsidTr="00EE0ADF">
        <w:trPr>
          <w:trHeight w:val="566"/>
        </w:trPr>
        <w:tc>
          <w:tcPr>
            <w:tcW w:w="5490" w:type="dxa"/>
            <w:gridSpan w:val="2"/>
          </w:tcPr>
          <w:p w14:paraId="0C146718" w14:textId="2BB37738" w:rsidR="0091254E" w:rsidRPr="00BA1DCE" w:rsidRDefault="0091254E" w:rsidP="0091254E">
            <w:pPr>
              <w:spacing w:before="161"/>
              <w:ind w:left="180" w:right="255"/>
              <w:rPr>
                <w:rFonts w:asciiTheme="minorHAnsi" w:eastAsia="Arial" w:hAnsiTheme="minorHAnsi" w:cstheme="minorHAnsi"/>
                <w:sz w:val="24"/>
                <w:szCs w:val="24"/>
              </w:rPr>
            </w:pPr>
            <w:r w:rsidRPr="00CD4073">
              <w:rPr>
                <w:rFonts w:asciiTheme="minorHAnsi" w:hAnsiTheme="minorHAnsi" w:cstheme="minorHAnsi"/>
                <w:sz w:val="24"/>
                <w:szCs w:val="24"/>
              </w:rPr>
              <w:t>Incumbent</w:t>
            </w:r>
            <w:r w:rsidRPr="00CD4073">
              <w:rPr>
                <w:rFonts w:asciiTheme="minorHAnsi" w:hAnsiTheme="minorHAnsi" w:cstheme="minorHAnsi"/>
                <w:spacing w:val="-6"/>
                <w:sz w:val="24"/>
                <w:szCs w:val="24"/>
              </w:rPr>
              <w:t xml:space="preserve"> </w:t>
            </w:r>
            <w:r w:rsidRPr="00CD4073">
              <w:rPr>
                <w:rFonts w:asciiTheme="minorHAnsi" w:hAnsiTheme="minorHAnsi" w:cstheme="minorHAnsi"/>
                <w:sz w:val="24"/>
                <w:szCs w:val="24"/>
              </w:rPr>
              <w:t>Worker</w:t>
            </w:r>
            <w:r w:rsidRPr="00CD4073">
              <w:rPr>
                <w:rFonts w:asciiTheme="minorHAnsi" w:hAnsiTheme="minorHAnsi" w:cstheme="minorHAnsi"/>
                <w:spacing w:val="-6"/>
                <w:sz w:val="24"/>
                <w:szCs w:val="24"/>
              </w:rPr>
              <w:t xml:space="preserve"> </w:t>
            </w:r>
            <w:r w:rsidRPr="00CD4073">
              <w:rPr>
                <w:rFonts w:asciiTheme="minorHAnsi" w:hAnsiTheme="minorHAnsi" w:cstheme="minorHAnsi"/>
                <w:sz w:val="24"/>
                <w:szCs w:val="24"/>
              </w:rPr>
              <w:t>Training</w:t>
            </w:r>
            <w:r w:rsidRPr="00CD4073">
              <w:rPr>
                <w:rFonts w:asciiTheme="minorHAnsi" w:hAnsiTheme="minorHAnsi" w:cstheme="minorHAnsi"/>
                <w:spacing w:val="-6"/>
                <w:sz w:val="24"/>
                <w:szCs w:val="24"/>
              </w:rPr>
              <w:t xml:space="preserve"> </w:t>
            </w:r>
            <w:r w:rsidRPr="00CD4073">
              <w:rPr>
                <w:rFonts w:asciiTheme="minorHAnsi" w:hAnsiTheme="minorHAnsi" w:cstheme="minorHAnsi"/>
                <w:spacing w:val="-2"/>
                <w:sz w:val="24"/>
                <w:szCs w:val="24"/>
              </w:rPr>
              <w:t>Services</w:t>
            </w:r>
          </w:p>
        </w:tc>
        <w:tc>
          <w:tcPr>
            <w:tcW w:w="3691" w:type="dxa"/>
            <w:gridSpan w:val="2"/>
          </w:tcPr>
          <w:p w14:paraId="05C3B88C" w14:textId="364E8F57"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70</w:t>
            </w:r>
          </w:p>
        </w:tc>
      </w:tr>
      <w:tr w:rsidR="0091254E" w:rsidRPr="00BA1DCE" w14:paraId="3A612129" w14:textId="77777777" w:rsidTr="00EE0ADF">
        <w:trPr>
          <w:trHeight w:val="566"/>
        </w:trPr>
        <w:tc>
          <w:tcPr>
            <w:tcW w:w="5490" w:type="dxa"/>
            <w:gridSpan w:val="2"/>
          </w:tcPr>
          <w:p w14:paraId="4400BF2A" w14:textId="2BE06A01" w:rsidR="0091254E" w:rsidRPr="00BA1DCE" w:rsidRDefault="0091254E" w:rsidP="0091254E">
            <w:pPr>
              <w:spacing w:before="161"/>
              <w:ind w:left="180" w:right="255"/>
              <w:rPr>
                <w:rFonts w:asciiTheme="minorHAnsi" w:eastAsia="Arial" w:hAnsiTheme="minorHAnsi" w:cstheme="minorHAnsi"/>
                <w:sz w:val="24"/>
                <w:szCs w:val="24"/>
              </w:rPr>
            </w:pPr>
            <w:r w:rsidRPr="00CD4073">
              <w:rPr>
                <w:rFonts w:asciiTheme="minorHAnsi" w:hAnsiTheme="minorHAnsi" w:cstheme="minorHAnsi"/>
                <w:spacing w:val="-2"/>
                <w:sz w:val="24"/>
                <w:szCs w:val="24"/>
              </w:rPr>
              <w:t>Rapid</w:t>
            </w:r>
            <w:r w:rsidRPr="00CD4073">
              <w:rPr>
                <w:rFonts w:asciiTheme="minorHAnsi" w:hAnsiTheme="minorHAnsi" w:cstheme="minorHAnsi"/>
                <w:spacing w:val="4"/>
                <w:sz w:val="24"/>
                <w:szCs w:val="24"/>
              </w:rPr>
              <w:t xml:space="preserve"> </w:t>
            </w:r>
            <w:r w:rsidRPr="00CD4073">
              <w:rPr>
                <w:rFonts w:asciiTheme="minorHAnsi" w:hAnsiTheme="minorHAnsi" w:cstheme="minorHAnsi"/>
                <w:spacing w:val="-2"/>
                <w:sz w:val="24"/>
                <w:szCs w:val="24"/>
              </w:rPr>
              <w:t>Response/Business</w:t>
            </w:r>
            <w:r w:rsidRPr="00CD4073">
              <w:rPr>
                <w:rFonts w:asciiTheme="minorHAnsi" w:hAnsiTheme="minorHAnsi" w:cstheme="minorHAnsi"/>
                <w:spacing w:val="4"/>
                <w:sz w:val="24"/>
                <w:szCs w:val="24"/>
              </w:rPr>
              <w:t xml:space="preserve"> </w:t>
            </w:r>
            <w:r w:rsidRPr="00CD4073">
              <w:rPr>
                <w:rFonts w:asciiTheme="minorHAnsi" w:hAnsiTheme="minorHAnsi" w:cstheme="minorHAnsi"/>
                <w:spacing w:val="-2"/>
                <w:sz w:val="24"/>
                <w:szCs w:val="24"/>
              </w:rPr>
              <w:t>Downsizing</w:t>
            </w:r>
            <w:r w:rsidRPr="00CD4073">
              <w:rPr>
                <w:rFonts w:asciiTheme="minorHAnsi" w:hAnsiTheme="minorHAnsi" w:cstheme="minorHAnsi"/>
                <w:spacing w:val="5"/>
                <w:sz w:val="24"/>
                <w:szCs w:val="24"/>
              </w:rPr>
              <w:t xml:space="preserve"> </w:t>
            </w:r>
            <w:r w:rsidRPr="00CD4073">
              <w:rPr>
                <w:rFonts w:asciiTheme="minorHAnsi" w:hAnsiTheme="minorHAnsi" w:cstheme="minorHAnsi"/>
                <w:spacing w:val="-2"/>
                <w:sz w:val="24"/>
                <w:szCs w:val="24"/>
              </w:rPr>
              <w:t>Assistance</w:t>
            </w:r>
          </w:p>
        </w:tc>
        <w:tc>
          <w:tcPr>
            <w:tcW w:w="3691" w:type="dxa"/>
            <w:gridSpan w:val="2"/>
          </w:tcPr>
          <w:p w14:paraId="6BB28339" w14:textId="1FDD4090"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2</w:t>
            </w:r>
          </w:p>
        </w:tc>
      </w:tr>
      <w:tr w:rsidR="0091254E" w:rsidRPr="00BA1DCE" w14:paraId="08E73505" w14:textId="77777777" w:rsidTr="00EE0ADF">
        <w:trPr>
          <w:trHeight w:val="565"/>
        </w:trPr>
        <w:tc>
          <w:tcPr>
            <w:tcW w:w="5490" w:type="dxa"/>
            <w:gridSpan w:val="2"/>
          </w:tcPr>
          <w:p w14:paraId="3B41FAAF" w14:textId="12A20951" w:rsidR="0091254E" w:rsidRPr="00BA1DCE" w:rsidRDefault="0091254E" w:rsidP="0091254E">
            <w:pPr>
              <w:spacing w:before="161"/>
              <w:ind w:left="180" w:right="255"/>
              <w:rPr>
                <w:rFonts w:asciiTheme="minorHAnsi" w:eastAsia="Arial" w:hAnsiTheme="minorHAnsi" w:cstheme="minorHAnsi"/>
                <w:sz w:val="24"/>
                <w:szCs w:val="24"/>
              </w:rPr>
            </w:pPr>
            <w:r w:rsidRPr="00CD4073">
              <w:rPr>
                <w:rFonts w:asciiTheme="minorHAnsi" w:hAnsiTheme="minorHAnsi" w:cstheme="minorHAnsi"/>
                <w:sz w:val="24"/>
                <w:szCs w:val="24"/>
              </w:rPr>
              <w:t>Planning</w:t>
            </w:r>
            <w:r w:rsidRPr="00CD4073">
              <w:rPr>
                <w:rFonts w:asciiTheme="minorHAnsi" w:hAnsiTheme="minorHAnsi" w:cstheme="minorHAnsi"/>
                <w:spacing w:val="-9"/>
                <w:sz w:val="24"/>
                <w:szCs w:val="24"/>
              </w:rPr>
              <w:t xml:space="preserve"> </w:t>
            </w:r>
            <w:r w:rsidRPr="00CD4073">
              <w:rPr>
                <w:rFonts w:asciiTheme="minorHAnsi" w:hAnsiTheme="minorHAnsi" w:cstheme="minorHAnsi"/>
                <w:sz w:val="24"/>
                <w:szCs w:val="24"/>
              </w:rPr>
              <w:t>Layoff</w:t>
            </w:r>
            <w:r w:rsidRPr="00CD4073">
              <w:rPr>
                <w:rFonts w:asciiTheme="minorHAnsi" w:hAnsiTheme="minorHAnsi" w:cstheme="minorHAnsi"/>
                <w:spacing w:val="-7"/>
                <w:sz w:val="24"/>
                <w:szCs w:val="24"/>
              </w:rPr>
              <w:t xml:space="preserve"> </w:t>
            </w:r>
            <w:r w:rsidRPr="00CD4073">
              <w:rPr>
                <w:rFonts w:asciiTheme="minorHAnsi" w:hAnsiTheme="minorHAnsi" w:cstheme="minorHAnsi"/>
                <w:spacing w:val="-2"/>
                <w:sz w:val="24"/>
                <w:szCs w:val="24"/>
              </w:rPr>
              <w:t>Response</w:t>
            </w:r>
          </w:p>
        </w:tc>
        <w:tc>
          <w:tcPr>
            <w:tcW w:w="3691" w:type="dxa"/>
            <w:gridSpan w:val="2"/>
          </w:tcPr>
          <w:p w14:paraId="6D3AEEC7" w14:textId="2B7352CC" w:rsidR="0091254E" w:rsidRPr="0091254E" w:rsidRDefault="0091254E" w:rsidP="0091254E">
            <w:pPr>
              <w:spacing w:before="161"/>
              <w:ind w:left="180" w:right="181"/>
              <w:jc w:val="center"/>
              <w:rPr>
                <w:rFonts w:asciiTheme="minorHAnsi" w:eastAsia="Arial" w:hAnsiTheme="minorHAnsi" w:cstheme="minorHAnsi"/>
                <w:sz w:val="24"/>
                <w:szCs w:val="24"/>
              </w:rPr>
            </w:pPr>
            <w:r w:rsidRPr="0091254E">
              <w:rPr>
                <w:sz w:val="24"/>
                <w:szCs w:val="24"/>
              </w:rPr>
              <w:t>9</w:t>
            </w:r>
          </w:p>
        </w:tc>
      </w:tr>
      <w:tr w:rsidR="00CD4073" w:rsidRPr="00CD4073" w14:paraId="250B7B90" w14:textId="77777777" w:rsidTr="00EE0ADF">
        <w:trPr>
          <w:trHeight w:val="278"/>
        </w:trPr>
        <w:tc>
          <w:tcPr>
            <w:tcW w:w="4770" w:type="dxa"/>
            <w:vMerge w:val="restart"/>
            <w:shd w:val="clear" w:color="auto" w:fill="D2D2D2"/>
          </w:tcPr>
          <w:p w14:paraId="507DCD92" w14:textId="77777777" w:rsidR="00CD4073" w:rsidRPr="00CD4073" w:rsidRDefault="00CD4073" w:rsidP="00CD4073">
            <w:pPr>
              <w:spacing w:before="169"/>
              <w:ind w:left="1710"/>
              <w:rPr>
                <w:rFonts w:asciiTheme="minorHAnsi" w:eastAsia="Arial" w:hAnsiTheme="minorHAnsi" w:cstheme="minorHAnsi"/>
                <w:b/>
                <w:sz w:val="24"/>
                <w:szCs w:val="24"/>
              </w:rPr>
            </w:pPr>
            <w:r w:rsidRPr="00CD4073">
              <w:rPr>
                <w:rFonts w:asciiTheme="minorHAnsi" w:eastAsia="Arial" w:hAnsiTheme="minorHAnsi" w:cstheme="minorHAnsi"/>
                <w:b/>
                <w:sz w:val="24"/>
                <w:szCs w:val="24"/>
              </w:rPr>
              <w:t>Pilot</w:t>
            </w:r>
            <w:r w:rsidRPr="00CD4073">
              <w:rPr>
                <w:rFonts w:asciiTheme="minorHAnsi" w:eastAsia="Arial" w:hAnsiTheme="minorHAnsi" w:cstheme="minorHAnsi"/>
                <w:b/>
                <w:spacing w:val="9"/>
                <w:sz w:val="24"/>
                <w:szCs w:val="24"/>
              </w:rPr>
              <w:t xml:space="preserve"> </w:t>
            </w:r>
            <w:r w:rsidRPr="00CD4073">
              <w:rPr>
                <w:rFonts w:asciiTheme="minorHAnsi" w:eastAsia="Arial" w:hAnsiTheme="minorHAnsi" w:cstheme="minorHAnsi"/>
                <w:b/>
                <w:spacing w:val="-2"/>
                <w:sz w:val="24"/>
                <w:szCs w:val="24"/>
              </w:rPr>
              <w:t>Approaches</w:t>
            </w:r>
          </w:p>
        </w:tc>
        <w:tc>
          <w:tcPr>
            <w:tcW w:w="1620" w:type="dxa"/>
            <w:gridSpan w:val="2"/>
            <w:shd w:val="clear" w:color="auto" w:fill="D2D2D2"/>
          </w:tcPr>
          <w:p w14:paraId="05444C89" w14:textId="77777777" w:rsidR="00CD4073" w:rsidRPr="00CD4073" w:rsidRDefault="00CD4073" w:rsidP="00CD4073">
            <w:pPr>
              <w:spacing w:before="17"/>
              <w:ind w:left="166" w:right="105"/>
              <w:jc w:val="center"/>
              <w:rPr>
                <w:rFonts w:asciiTheme="minorHAnsi" w:eastAsia="Arial" w:hAnsiTheme="minorHAnsi" w:cstheme="minorHAnsi"/>
                <w:b/>
                <w:sz w:val="24"/>
                <w:szCs w:val="24"/>
              </w:rPr>
            </w:pPr>
            <w:r w:rsidRPr="00CD4073">
              <w:rPr>
                <w:rFonts w:asciiTheme="minorHAnsi" w:eastAsia="Arial" w:hAnsiTheme="minorHAnsi" w:cstheme="minorHAnsi"/>
                <w:b/>
                <w:spacing w:val="-2"/>
                <w:sz w:val="24"/>
                <w:szCs w:val="24"/>
              </w:rPr>
              <w:t>Numerator</w:t>
            </w:r>
          </w:p>
        </w:tc>
        <w:tc>
          <w:tcPr>
            <w:tcW w:w="2791" w:type="dxa"/>
            <w:vMerge w:val="restart"/>
            <w:shd w:val="clear" w:color="auto" w:fill="D2D2D2"/>
          </w:tcPr>
          <w:p w14:paraId="2838C5DD" w14:textId="77777777" w:rsidR="00CD4073" w:rsidRPr="00CD4073" w:rsidRDefault="00CD4073" w:rsidP="00CD4073">
            <w:pPr>
              <w:spacing w:before="161"/>
              <w:ind w:left="38"/>
              <w:jc w:val="center"/>
              <w:rPr>
                <w:rFonts w:asciiTheme="minorHAnsi" w:eastAsia="Arial" w:hAnsiTheme="minorHAnsi" w:cstheme="minorHAnsi"/>
                <w:b/>
                <w:sz w:val="24"/>
                <w:szCs w:val="24"/>
              </w:rPr>
            </w:pPr>
            <w:r w:rsidRPr="00CD4073">
              <w:rPr>
                <w:rFonts w:asciiTheme="minorHAnsi" w:eastAsia="Arial" w:hAnsiTheme="minorHAnsi" w:cstheme="minorHAnsi"/>
                <w:b/>
                <w:spacing w:val="-4"/>
                <w:sz w:val="24"/>
                <w:szCs w:val="24"/>
              </w:rPr>
              <w:t>Rate</w:t>
            </w:r>
          </w:p>
        </w:tc>
      </w:tr>
      <w:tr w:rsidR="00CD4073" w:rsidRPr="00CD4073" w14:paraId="0732DC0A" w14:textId="77777777" w:rsidTr="00EE0ADF">
        <w:trPr>
          <w:trHeight w:val="277"/>
        </w:trPr>
        <w:tc>
          <w:tcPr>
            <w:tcW w:w="4770" w:type="dxa"/>
            <w:vMerge/>
            <w:tcBorders>
              <w:top w:val="nil"/>
            </w:tcBorders>
            <w:shd w:val="clear" w:color="auto" w:fill="D2D2D2"/>
          </w:tcPr>
          <w:p w14:paraId="449019B4" w14:textId="77777777" w:rsidR="00CD4073" w:rsidRPr="00CD4073" w:rsidRDefault="00CD4073" w:rsidP="00CD4073">
            <w:pPr>
              <w:rPr>
                <w:rFonts w:asciiTheme="minorHAnsi" w:eastAsiaTheme="minorHAnsi" w:hAnsiTheme="minorHAnsi" w:cstheme="minorHAnsi"/>
                <w:sz w:val="24"/>
                <w:szCs w:val="24"/>
              </w:rPr>
            </w:pPr>
          </w:p>
        </w:tc>
        <w:tc>
          <w:tcPr>
            <w:tcW w:w="1620" w:type="dxa"/>
            <w:gridSpan w:val="2"/>
            <w:shd w:val="clear" w:color="auto" w:fill="D2D2D2"/>
          </w:tcPr>
          <w:p w14:paraId="6736F8C9" w14:textId="77777777" w:rsidR="00CD4073" w:rsidRPr="00CD4073" w:rsidRDefault="00CD4073" w:rsidP="00CD4073">
            <w:pPr>
              <w:spacing w:before="17"/>
              <w:ind w:left="166" w:right="105"/>
              <w:jc w:val="center"/>
              <w:rPr>
                <w:rFonts w:asciiTheme="minorHAnsi" w:eastAsia="Arial" w:hAnsiTheme="minorHAnsi" w:cstheme="minorHAnsi"/>
                <w:b/>
                <w:sz w:val="24"/>
                <w:szCs w:val="24"/>
              </w:rPr>
            </w:pPr>
            <w:r w:rsidRPr="00CD4073">
              <w:rPr>
                <w:rFonts w:asciiTheme="minorHAnsi" w:eastAsia="Arial" w:hAnsiTheme="minorHAnsi" w:cstheme="minorHAnsi"/>
                <w:b/>
                <w:spacing w:val="-2"/>
                <w:sz w:val="24"/>
                <w:szCs w:val="24"/>
              </w:rPr>
              <w:t>Denominator</w:t>
            </w:r>
          </w:p>
        </w:tc>
        <w:tc>
          <w:tcPr>
            <w:tcW w:w="2791" w:type="dxa"/>
            <w:vMerge/>
            <w:tcBorders>
              <w:top w:val="nil"/>
            </w:tcBorders>
            <w:shd w:val="clear" w:color="auto" w:fill="D2D2D2"/>
          </w:tcPr>
          <w:p w14:paraId="42F33486" w14:textId="77777777" w:rsidR="00CD4073" w:rsidRPr="00CD4073" w:rsidRDefault="00CD4073" w:rsidP="00CD4073">
            <w:pPr>
              <w:jc w:val="center"/>
              <w:rPr>
                <w:rFonts w:asciiTheme="minorHAnsi" w:eastAsiaTheme="minorHAnsi" w:hAnsiTheme="minorHAnsi" w:cstheme="minorHAnsi"/>
                <w:sz w:val="24"/>
                <w:szCs w:val="24"/>
              </w:rPr>
            </w:pPr>
          </w:p>
        </w:tc>
      </w:tr>
      <w:tr w:rsidR="0091254E" w:rsidRPr="00CD4073" w14:paraId="48708824" w14:textId="77777777" w:rsidTr="007D2E53">
        <w:trPr>
          <w:trHeight w:val="278"/>
        </w:trPr>
        <w:tc>
          <w:tcPr>
            <w:tcW w:w="4770" w:type="dxa"/>
            <w:vMerge w:val="restart"/>
            <w:vAlign w:val="center"/>
          </w:tcPr>
          <w:p w14:paraId="45301990" w14:textId="77777777" w:rsidR="0091254E" w:rsidRPr="00CD4073" w:rsidRDefault="0091254E" w:rsidP="0091254E">
            <w:pPr>
              <w:spacing w:before="46"/>
              <w:ind w:left="134"/>
              <w:rPr>
                <w:rFonts w:asciiTheme="minorHAnsi" w:eastAsia="Arial" w:hAnsiTheme="minorHAnsi" w:cstheme="minorHAnsi"/>
                <w:sz w:val="24"/>
                <w:szCs w:val="24"/>
              </w:rPr>
            </w:pPr>
            <w:r w:rsidRPr="00CD4073">
              <w:rPr>
                <w:rFonts w:asciiTheme="minorHAnsi" w:eastAsia="Arial" w:hAnsiTheme="minorHAnsi" w:cstheme="minorHAnsi"/>
                <w:sz w:val="24"/>
                <w:szCs w:val="24"/>
              </w:rPr>
              <w:t>Retention</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with</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Same</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Employer</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in</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the</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2nd</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and</w:t>
            </w:r>
            <w:r w:rsidRPr="00CD4073">
              <w:rPr>
                <w:rFonts w:asciiTheme="minorHAnsi" w:eastAsia="Arial" w:hAnsiTheme="minorHAnsi" w:cstheme="minorHAnsi"/>
                <w:spacing w:val="-5"/>
                <w:sz w:val="24"/>
                <w:szCs w:val="24"/>
              </w:rPr>
              <w:t xml:space="preserve"> </w:t>
            </w:r>
            <w:r w:rsidRPr="00CD4073">
              <w:rPr>
                <w:rFonts w:asciiTheme="minorHAnsi" w:eastAsia="Arial" w:hAnsiTheme="minorHAnsi" w:cstheme="minorHAnsi"/>
                <w:sz w:val="24"/>
                <w:szCs w:val="24"/>
              </w:rPr>
              <w:t>4th Quarters After Exit Rate</w:t>
            </w:r>
          </w:p>
        </w:tc>
        <w:tc>
          <w:tcPr>
            <w:tcW w:w="1620" w:type="dxa"/>
            <w:gridSpan w:val="2"/>
          </w:tcPr>
          <w:p w14:paraId="6151906A" w14:textId="6D4B13F8" w:rsidR="0091254E" w:rsidRPr="00CD4073" w:rsidRDefault="0091254E" w:rsidP="0091254E">
            <w:pPr>
              <w:spacing w:before="17"/>
              <w:ind w:left="166" w:right="105"/>
              <w:jc w:val="center"/>
              <w:rPr>
                <w:rFonts w:asciiTheme="minorHAnsi" w:eastAsia="Arial" w:hAnsiTheme="minorHAnsi" w:cstheme="minorHAnsi"/>
                <w:sz w:val="24"/>
                <w:szCs w:val="24"/>
              </w:rPr>
            </w:pPr>
            <w:r w:rsidRPr="003D7872">
              <w:t>2058</w:t>
            </w:r>
          </w:p>
        </w:tc>
        <w:tc>
          <w:tcPr>
            <w:tcW w:w="2791" w:type="dxa"/>
            <w:vMerge w:val="restart"/>
            <w:vAlign w:val="center"/>
          </w:tcPr>
          <w:p w14:paraId="111E09F4" w14:textId="7988DB9E" w:rsidR="0091254E" w:rsidRPr="00CD4073" w:rsidRDefault="0091254E" w:rsidP="0091254E">
            <w:pPr>
              <w:spacing w:before="161"/>
              <w:ind w:left="38" w:right="4"/>
              <w:jc w:val="center"/>
              <w:rPr>
                <w:rFonts w:asciiTheme="minorHAnsi" w:eastAsia="Arial" w:hAnsiTheme="minorHAnsi" w:cstheme="minorHAnsi"/>
                <w:sz w:val="24"/>
                <w:szCs w:val="24"/>
              </w:rPr>
            </w:pPr>
            <w:r>
              <w:rPr>
                <w:rFonts w:asciiTheme="minorHAnsi" w:eastAsia="Arial" w:hAnsiTheme="minorHAnsi" w:cstheme="minorHAnsi"/>
                <w:spacing w:val="-5"/>
                <w:sz w:val="24"/>
                <w:szCs w:val="24"/>
              </w:rPr>
              <w:t>82</w:t>
            </w:r>
          </w:p>
        </w:tc>
      </w:tr>
      <w:tr w:rsidR="0091254E" w:rsidRPr="00CD4073" w14:paraId="37F46265" w14:textId="77777777" w:rsidTr="007D2E53">
        <w:trPr>
          <w:trHeight w:val="277"/>
        </w:trPr>
        <w:tc>
          <w:tcPr>
            <w:tcW w:w="4770" w:type="dxa"/>
            <w:vMerge/>
            <w:tcBorders>
              <w:top w:val="nil"/>
            </w:tcBorders>
            <w:vAlign w:val="center"/>
          </w:tcPr>
          <w:p w14:paraId="2023B741" w14:textId="77777777" w:rsidR="0091254E" w:rsidRPr="00CD4073" w:rsidRDefault="0091254E" w:rsidP="0091254E">
            <w:pPr>
              <w:rPr>
                <w:rFonts w:asciiTheme="minorHAnsi" w:eastAsiaTheme="minorHAnsi" w:hAnsiTheme="minorHAnsi" w:cstheme="minorHAnsi"/>
                <w:sz w:val="24"/>
                <w:szCs w:val="24"/>
              </w:rPr>
            </w:pPr>
          </w:p>
        </w:tc>
        <w:tc>
          <w:tcPr>
            <w:tcW w:w="1620" w:type="dxa"/>
            <w:gridSpan w:val="2"/>
          </w:tcPr>
          <w:p w14:paraId="1539FADA" w14:textId="57920D6C" w:rsidR="0091254E" w:rsidRPr="00CD4073" w:rsidRDefault="0091254E" w:rsidP="0091254E">
            <w:pPr>
              <w:spacing w:before="17"/>
              <w:ind w:left="166" w:right="105"/>
              <w:jc w:val="center"/>
              <w:rPr>
                <w:rFonts w:asciiTheme="minorHAnsi" w:eastAsia="Arial" w:hAnsiTheme="minorHAnsi" w:cstheme="minorHAnsi"/>
                <w:sz w:val="24"/>
                <w:szCs w:val="24"/>
              </w:rPr>
            </w:pPr>
            <w:r w:rsidRPr="003D7872">
              <w:t>2514</w:t>
            </w:r>
          </w:p>
        </w:tc>
        <w:tc>
          <w:tcPr>
            <w:tcW w:w="2791" w:type="dxa"/>
            <w:vMerge/>
            <w:tcBorders>
              <w:top w:val="nil"/>
            </w:tcBorders>
            <w:vAlign w:val="center"/>
          </w:tcPr>
          <w:p w14:paraId="6C59468C" w14:textId="77777777" w:rsidR="0091254E" w:rsidRPr="00CD4073" w:rsidRDefault="0091254E" w:rsidP="0091254E">
            <w:pPr>
              <w:jc w:val="center"/>
              <w:rPr>
                <w:rFonts w:asciiTheme="minorHAnsi" w:eastAsiaTheme="minorHAnsi" w:hAnsiTheme="minorHAnsi" w:cstheme="minorHAnsi"/>
                <w:sz w:val="24"/>
                <w:szCs w:val="24"/>
              </w:rPr>
            </w:pPr>
          </w:p>
        </w:tc>
      </w:tr>
      <w:tr w:rsidR="0091254E" w:rsidRPr="00CD4073" w14:paraId="07D14554" w14:textId="77777777" w:rsidTr="007D2E53">
        <w:trPr>
          <w:trHeight w:val="277"/>
        </w:trPr>
        <w:tc>
          <w:tcPr>
            <w:tcW w:w="4770" w:type="dxa"/>
            <w:vMerge w:val="restart"/>
            <w:vAlign w:val="center"/>
          </w:tcPr>
          <w:p w14:paraId="356F8825" w14:textId="77777777" w:rsidR="0091254E" w:rsidRPr="00CD4073" w:rsidRDefault="0091254E" w:rsidP="0091254E">
            <w:pPr>
              <w:spacing w:before="161"/>
              <w:ind w:left="134"/>
              <w:rPr>
                <w:rFonts w:asciiTheme="minorHAnsi" w:eastAsia="Arial" w:hAnsiTheme="minorHAnsi" w:cstheme="minorHAnsi"/>
                <w:sz w:val="24"/>
                <w:szCs w:val="24"/>
              </w:rPr>
            </w:pPr>
            <w:r w:rsidRPr="00CD4073">
              <w:rPr>
                <w:rFonts w:asciiTheme="minorHAnsi" w:eastAsia="Arial" w:hAnsiTheme="minorHAnsi" w:cstheme="minorHAnsi"/>
                <w:sz w:val="24"/>
                <w:szCs w:val="24"/>
              </w:rPr>
              <w:t>Employer</w:t>
            </w:r>
            <w:r w:rsidRPr="00CD4073">
              <w:rPr>
                <w:rFonts w:asciiTheme="minorHAnsi" w:eastAsia="Arial" w:hAnsiTheme="minorHAnsi" w:cstheme="minorHAnsi"/>
                <w:spacing w:val="-6"/>
                <w:sz w:val="24"/>
                <w:szCs w:val="24"/>
              </w:rPr>
              <w:t xml:space="preserve"> </w:t>
            </w:r>
            <w:r w:rsidRPr="00CD4073">
              <w:rPr>
                <w:rFonts w:asciiTheme="minorHAnsi" w:eastAsia="Arial" w:hAnsiTheme="minorHAnsi" w:cstheme="minorHAnsi"/>
                <w:sz w:val="24"/>
                <w:szCs w:val="24"/>
              </w:rPr>
              <w:t>Penetration</w:t>
            </w:r>
            <w:r w:rsidRPr="00CD4073">
              <w:rPr>
                <w:rFonts w:asciiTheme="minorHAnsi" w:eastAsia="Arial" w:hAnsiTheme="minorHAnsi" w:cstheme="minorHAnsi"/>
                <w:spacing w:val="-6"/>
                <w:sz w:val="24"/>
                <w:szCs w:val="24"/>
              </w:rPr>
              <w:t xml:space="preserve"> </w:t>
            </w:r>
            <w:r w:rsidRPr="00CD4073">
              <w:rPr>
                <w:rFonts w:asciiTheme="minorHAnsi" w:eastAsia="Arial" w:hAnsiTheme="minorHAnsi" w:cstheme="minorHAnsi"/>
                <w:spacing w:val="-4"/>
                <w:sz w:val="24"/>
                <w:szCs w:val="24"/>
              </w:rPr>
              <w:t>Rate</w:t>
            </w:r>
          </w:p>
        </w:tc>
        <w:tc>
          <w:tcPr>
            <w:tcW w:w="1620" w:type="dxa"/>
            <w:gridSpan w:val="2"/>
          </w:tcPr>
          <w:p w14:paraId="12C6C9E9" w14:textId="0F000481" w:rsidR="0091254E" w:rsidRPr="00CD4073" w:rsidRDefault="0091254E" w:rsidP="0091254E">
            <w:pPr>
              <w:spacing w:before="17"/>
              <w:ind w:left="166" w:right="105"/>
              <w:jc w:val="center"/>
              <w:rPr>
                <w:rFonts w:asciiTheme="minorHAnsi" w:eastAsia="Arial" w:hAnsiTheme="minorHAnsi" w:cstheme="minorHAnsi"/>
                <w:sz w:val="24"/>
                <w:szCs w:val="24"/>
              </w:rPr>
            </w:pPr>
            <w:r w:rsidRPr="003D7872">
              <w:t>17346</w:t>
            </w:r>
          </w:p>
        </w:tc>
        <w:tc>
          <w:tcPr>
            <w:tcW w:w="2791" w:type="dxa"/>
            <w:vMerge w:val="restart"/>
            <w:vAlign w:val="center"/>
          </w:tcPr>
          <w:p w14:paraId="6F3CBAA5" w14:textId="77777777" w:rsidR="0091254E" w:rsidRPr="00CD4073" w:rsidRDefault="0091254E" w:rsidP="0091254E">
            <w:pPr>
              <w:spacing w:before="161"/>
              <w:ind w:left="38" w:right="4"/>
              <w:jc w:val="center"/>
              <w:rPr>
                <w:rFonts w:asciiTheme="minorHAnsi" w:eastAsia="Arial" w:hAnsiTheme="minorHAnsi" w:cstheme="minorHAnsi"/>
                <w:sz w:val="24"/>
                <w:szCs w:val="24"/>
              </w:rPr>
            </w:pPr>
            <w:r w:rsidRPr="00CD4073">
              <w:rPr>
                <w:rFonts w:asciiTheme="minorHAnsi" w:eastAsia="Arial" w:hAnsiTheme="minorHAnsi" w:cstheme="minorHAnsi"/>
                <w:spacing w:val="-5"/>
                <w:sz w:val="24"/>
                <w:szCs w:val="24"/>
              </w:rPr>
              <w:t>19</w:t>
            </w:r>
          </w:p>
        </w:tc>
      </w:tr>
      <w:tr w:rsidR="0091254E" w:rsidRPr="00CD4073" w14:paraId="6BC9E454" w14:textId="77777777" w:rsidTr="007D2E53">
        <w:trPr>
          <w:trHeight w:val="278"/>
        </w:trPr>
        <w:tc>
          <w:tcPr>
            <w:tcW w:w="4770" w:type="dxa"/>
            <w:vMerge/>
            <w:tcBorders>
              <w:top w:val="nil"/>
            </w:tcBorders>
            <w:vAlign w:val="center"/>
          </w:tcPr>
          <w:p w14:paraId="025D64E3" w14:textId="77777777" w:rsidR="0091254E" w:rsidRPr="00CD4073" w:rsidRDefault="0091254E" w:rsidP="0091254E">
            <w:pPr>
              <w:rPr>
                <w:rFonts w:asciiTheme="minorHAnsi" w:eastAsiaTheme="minorHAnsi" w:hAnsiTheme="minorHAnsi" w:cstheme="minorHAnsi"/>
                <w:sz w:val="24"/>
                <w:szCs w:val="24"/>
              </w:rPr>
            </w:pPr>
          </w:p>
        </w:tc>
        <w:tc>
          <w:tcPr>
            <w:tcW w:w="1620" w:type="dxa"/>
            <w:gridSpan w:val="2"/>
          </w:tcPr>
          <w:p w14:paraId="53F402E0" w14:textId="7EE39041" w:rsidR="0091254E" w:rsidRPr="00CD4073" w:rsidRDefault="0091254E" w:rsidP="0091254E">
            <w:pPr>
              <w:spacing w:before="17"/>
              <w:ind w:left="166" w:right="105"/>
              <w:jc w:val="center"/>
              <w:rPr>
                <w:rFonts w:asciiTheme="minorHAnsi" w:eastAsia="Arial" w:hAnsiTheme="minorHAnsi" w:cstheme="minorHAnsi"/>
                <w:sz w:val="24"/>
                <w:szCs w:val="24"/>
              </w:rPr>
            </w:pPr>
            <w:r w:rsidRPr="003D7872">
              <w:t>91257</w:t>
            </w:r>
          </w:p>
        </w:tc>
        <w:tc>
          <w:tcPr>
            <w:tcW w:w="2791" w:type="dxa"/>
            <w:vMerge/>
            <w:tcBorders>
              <w:top w:val="nil"/>
            </w:tcBorders>
            <w:vAlign w:val="center"/>
          </w:tcPr>
          <w:p w14:paraId="531F1DDF" w14:textId="77777777" w:rsidR="0091254E" w:rsidRPr="00CD4073" w:rsidRDefault="0091254E" w:rsidP="0091254E">
            <w:pPr>
              <w:jc w:val="center"/>
              <w:rPr>
                <w:rFonts w:asciiTheme="minorHAnsi" w:eastAsiaTheme="minorHAnsi" w:hAnsiTheme="minorHAnsi" w:cstheme="minorHAnsi"/>
                <w:sz w:val="24"/>
                <w:szCs w:val="24"/>
              </w:rPr>
            </w:pPr>
          </w:p>
        </w:tc>
      </w:tr>
      <w:tr w:rsidR="0091254E" w:rsidRPr="00CD4073" w14:paraId="0B314A28" w14:textId="77777777" w:rsidTr="007D2E53">
        <w:trPr>
          <w:trHeight w:val="225"/>
        </w:trPr>
        <w:tc>
          <w:tcPr>
            <w:tcW w:w="4770" w:type="dxa"/>
            <w:vMerge w:val="restart"/>
            <w:vAlign w:val="center"/>
          </w:tcPr>
          <w:p w14:paraId="3B494F12" w14:textId="77777777" w:rsidR="0091254E" w:rsidRPr="00CD4073" w:rsidRDefault="0091254E" w:rsidP="0091254E">
            <w:pPr>
              <w:spacing w:before="161"/>
              <w:ind w:left="134"/>
              <w:rPr>
                <w:rFonts w:asciiTheme="minorHAnsi" w:eastAsia="Arial" w:hAnsiTheme="minorHAnsi" w:cstheme="minorHAnsi"/>
                <w:sz w:val="24"/>
                <w:szCs w:val="24"/>
              </w:rPr>
            </w:pPr>
            <w:r w:rsidRPr="00CD4073">
              <w:rPr>
                <w:rFonts w:asciiTheme="minorHAnsi" w:eastAsia="Arial" w:hAnsiTheme="minorHAnsi" w:cstheme="minorHAnsi"/>
                <w:sz w:val="24"/>
                <w:szCs w:val="24"/>
              </w:rPr>
              <w:t>Repeat</w:t>
            </w:r>
            <w:r w:rsidRPr="00CD4073">
              <w:rPr>
                <w:rFonts w:asciiTheme="minorHAnsi" w:eastAsia="Arial" w:hAnsiTheme="minorHAnsi" w:cstheme="minorHAnsi"/>
                <w:spacing w:val="-12"/>
                <w:sz w:val="24"/>
                <w:szCs w:val="24"/>
              </w:rPr>
              <w:t xml:space="preserve"> </w:t>
            </w:r>
            <w:r w:rsidRPr="00CD4073">
              <w:rPr>
                <w:rFonts w:asciiTheme="minorHAnsi" w:eastAsia="Arial" w:hAnsiTheme="minorHAnsi" w:cstheme="minorHAnsi"/>
                <w:sz w:val="24"/>
                <w:szCs w:val="24"/>
              </w:rPr>
              <w:t>Business</w:t>
            </w:r>
            <w:r w:rsidRPr="00CD4073">
              <w:rPr>
                <w:rFonts w:asciiTheme="minorHAnsi" w:eastAsia="Arial" w:hAnsiTheme="minorHAnsi" w:cstheme="minorHAnsi"/>
                <w:spacing w:val="-11"/>
                <w:sz w:val="24"/>
                <w:szCs w:val="24"/>
              </w:rPr>
              <w:t xml:space="preserve"> </w:t>
            </w:r>
            <w:r w:rsidRPr="00CD4073">
              <w:rPr>
                <w:rFonts w:asciiTheme="minorHAnsi" w:eastAsia="Arial" w:hAnsiTheme="minorHAnsi" w:cstheme="minorHAnsi"/>
                <w:sz w:val="24"/>
                <w:szCs w:val="24"/>
              </w:rPr>
              <w:t>Customers</w:t>
            </w:r>
            <w:r w:rsidRPr="00CD4073">
              <w:rPr>
                <w:rFonts w:asciiTheme="minorHAnsi" w:eastAsia="Arial" w:hAnsiTheme="minorHAnsi" w:cstheme="minorHAnsi"/>
                <w:spacing w:val="-11"/>
                <w:sz w:val="24"/>
                <w:szCs w:val="24"/>
              </w:rPr>
              <w:t xml:space="preserve"> </w:t>
            </w:r>
            <w:r w:rsidRPr="00CD4073">
              <w:rPr>
                <w:rFonts w:asciiTheme="minorHAnsi" w:eastAsia="Arial" w:hAnsiTheme="minorHAnsi" w:cstheme="minorHAnsi"/>
                <w:spacing w:val="-4"/>
                <w:sz w:val="24"/>
                <w:szCs w:val="24"/>
              </w:rPr>
              <w:t>Rate</w:t>
            </w:r>
          </w:p>
        </w:tc>
        <w:tc>
          <w:tcPr>
            <w:tcW w:w="1620" w:type="dxa"/>
            <w:gridSpan w:val="2"/>
          </w:tcPr>
          <w:p w14:paraId="066B3664" w14:textId="63B56577" w:rsidR="0091254E" w:rsidRPr="00CD4073" w:rsidRDefault="0091254E" w:rsidP="0091254E">
            <w:pPr>
              <w:spacing w:before="17"/>
              <w:ind w:left="166" w:right="105"/>
              <w:jc w:val="center"/>
              <w:rPr>
                <w:rFonts w:asciiTheme="minorHAnsi" w:eastAsia="Arial" w:hAnsiTheme="minorHAnsi" w:cstheme="minorHAnsi"/>
                <w:sz w:val="24"/>
                <w:szCs w:val="24"/>
              </w:rPr>
            </w:pPr>
            <w:r w:rsidRPr="003D7872">
              <w:t>13093</w:t>
            </w:r>
          </w:p>
        </w:tc>
        <w:tc>
          <w:tcPr>
            <w:tcW w:w="2791" w:type="dxa"/>
            <w:vMerge w:val="restart"/>
            <w:vAlign w:val="center"/>
          </w:tcPr>
          <w:p w14:paraId="5A124D6E" w14:textId="4372FB43" w:rsidR="0091254E" w:rsidRPr="00CD4073" w:rsidRDefault="0091254E" w:rsidP="0091254E">
            <w:pPr>
              <w:spacing w:before="161"/>
              <w:ind w:left="38" w:right="4"/>
              <w:jc w:val="center"/>
              <w:rPr>
                <w:rFonts w:asciiTheme="minorHAnsi" w:eastAsia="Arial" w:hAnsiTheme="minorHAnsi" w:cstheme="minorHAnsi"/>
                <w:sz w:val="24"/>
                <w:szCs w:val="24"/>
              </w:rPr>
            </w:pPr>
            <w:r w:rsidRPr="00CD4073">
              <w:rPr>
                <w:rFonts w:asciiTheme="minorHAnsi" w:eastAsia="Arial" w:hAnsiTheme="minorHAnsi" w:cstheme="minorHAnsi"/>
                <w:spacing w:val="-5"/>
                <w:sz w:val="24"/>
                <w:szCs w:val="24"/>
              </w:rPr>
              <w:t>7</w:t>
            </w:r>
            <w:r>
              <w:rPr>
                <w:rFonts w:asciiTheme="minorHAnsi" w:eastAsia="Arial" w:hAnsiTheme="minorHAnsi" w:cstheme="minorHAnsi"/>
                <w:spacing w:val="-5"/>
                <w:sz w:val="24"/>
                <w:szCs w:val="24"/>
              </w:rPr>
              <w:t>5</w:t>
            </w:r>
          </w:p>
        </w:tc>
      </w:tr>
      <w:tr w:rsidR="0091254E" w:rsidRPr="00CD4073" w14:paraId="51862F7F" w14:textId="77777777" w:rsidTr="007D2E53">
        <w:trPr>
          <w:trHeight w:val="225"/>
        </w:trPr>
        <w:tc>
          <w:tcPr>
            <w:tcW w:w="4770" w:type="dxa"/>
            <w:vMerge/>
            <w:vAlign w:val="center"/>
          </w:tcPr>
          <w:p w14:paraId="4CDE50C3" w14:textId="77777777" w:rsidR="0091254E" w:rsidRPr="00CD4073" w:rsidRDefault="0091254E" w:rsidP="0091254E">
            <w:pPr>
              <w:spacing w:before="161"/>
              <w:ind w:left="134"/>
              <w:rPr>
                <w:rFonts w:asciiTheme="minorHAnsi" w:eastAsia="Arial" w:hAnsiTheme="minorHAnsi" w:cstheme="minorHAnsi"/>
                <w:sz w:val="24"/>
                <w:szCs w:val="24"/>
              </w:rPr>
            </w:pPr>
          </w:p>
        </w:tc>
        <w:tc>
          <w:tcPr>
            <w:tcW w:w="1620" w:type="dxa"/>
            <w:gridSpan w:val="2"/>
          </w:tcPr>
          <w:p w14:paraId="07CD2C46" w14:textId="15E9C4A9" w:rsidR="0091254E" w:rsidRPr="00CD4073" w:rsidRDefault="0091254E" w:rsidP="0091254E">
            <w:pPr>
              <w:spacing w:before="17"/>
              <w:ind w:left="166" w:right="105"/>
              <w:jc w:val="center"/>
              <w:rPr>
                <w:rFonts w:asciiTheme="minorHAnsi" w:eastAsia="Arial" w:hAnsiTheme="minorHAnsi" w:cstheme="minorHAnsi"/>
                <w:spacing w:val="-2"/>
                <w:sz w:val="24"/>
                <w:szCs w:val="24"/>
              </w:rPr>
            </w:pPr>
            <w:r w:rsidRPr="003D7872">
              <w:t>17346</w:t>
            </w:r>
          </w:p>
        </w:tc>
        <w:tc>
          <w:tcPr>
            <w:tcW w:w="2791" w:type="dxa"/>
            <w:vMerge/>
            <w:vAlign w:val="center"/>
          </w:tcPr>
          <w:p w14:paraId="65282E54" w14:textId="77777777" w:rsidR="0091254E" w:rsidRPr="00CD4073" w:rsidRDefault="0091254E" w:rsidP="0091254E">
            <w:pPr>
              <w:spacing w:before="161"/>
              <w:ind w:left="38" w:right="4"/>
              <w:jc w:val="center"/>
              <w:rPr>
                <w:rFonts w:asciiTheme="minorHAnsi" w:eastAsia="Arial" w:hAnsiTheme="minorHAnsi" w:cstheme="minorHAnsi"/>
                <w:spacing w:val="-5"/>
                <w:sz w:val="24"/>
                <w:szCs w:val="24"/>
              </w:rPr>
            </w:pPr>
          </w:p>
        </w:tc>
      </w:tr>
    </w:tbl>
    <w:p w14:paraId="3AAF0762" w14:textId="77777777" w:rsidR="00BA1DCE" w:rsidRPr="00BA1DCE" w:rsidRDefault="00BA1DCE" w:rsidP="00BA1DCE">
      <w:pPr>
        <w:tabs>
          <w:tab w:val="left" w:pos="1800"/>
        </w:tabs>
        <w:spacing w:before="1"/>
        <w:ind w:right="900"/>
        <w:rPr>
          <w:rFonts w:asciiTheme="minorHAnsi" w:hAnsiTheme="minorHAnsi" w:cstheme="minorHAnsi"/>
          <w:i/>
          <w:color w:val="FF0000"/>
          <w:highlight w:val="yellow"/>
        </w:rPr>
      </w:pPr>
    </w:p>
    <w:p w14:paraId="35B63EC8" w14:textId="77777777" w:rsidR="00924E10" w:rsidRDefault="00924E10" w:rsidP="00BD5218">
      <w:pPr>
        <w:ind w:right="900"/>
        <w:jc w:val="both"/>
        <w:rPr>
          <w:sz w:val="24"/>
        </w:rPr>
      </w:pPr>
    </w:p>
    <w:p w14:paraId="4158EFB3"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21A3A"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A8F985"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04690D"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FEC25B"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E63FBA"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600608" w14:textId="77777777" w:rsidR="00EE0ADF" w:rsidRDefault="00EE0ADF" w:rsidP="00BD5218">
      <w:pPr>
        <w:pStyle w:val="BodyText"/>
        <w:ind w:left="360" w:right="900"/>
        <w:jc w:val="center"/>
        <w:rPr>
          <w:rFonts w:ascii="Britannic Bold" w:hAnsi="Britannic Bold"/>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7C4259" w14:textId="77777777" w:rsidR="0005646C" w:rsidRDefault="0005646C">
      <w:pP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8EDF330" w14:textId="2FFA3891" w:rsidR="00013B11" w:rsidRPr="00000220" w:rsidRDefault="009A3AEE" w:rsidP="00E37B3F">
      <w:pPr>
        <w:pStyle w:val="BodyText"/>
        <w:ind w:left="810" w:right="-180" w:hanging="630"/>
        <w:jc w:val="cente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w:t>
      </w:r>
      <w:r w:rsidR="00D85693" w:rsidRPr="00000220">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3207F" w:rsidRPr="00000220">
        <w:rPr>
          <w:rFonts w:ascii="Britannic Bold" w:hAnsi="Britannic Bold"/>
          <w:b/>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Services &amp; Highlights</w:t>
      </w:r>
    </w:p>
    <w:p w14:paraId="4115F8BE" w14:textId="56292F7C" w:rsidR="00D85693" w:rsidRDefault="00B33839" w:rsidP="00BD5218">
      <w:pPr>
        <w:pStyle w:val="BodyText"/>
        <w:ind w:left="823" w:right="900"/>
        <w:rPr>
          <w:sz w:val="20"/>
        </w:rPr>
      </w:pPr>
      <w:r>
        <w:rPr>
          <w:rFonts w:ascii="Britannic Bold" w:hAnsi="Britannic Bold"/>
          <w:b/>
          <w:bCs/>
          <w:noProof/>
          <w:color w:val="000000" w:themeColor="text1"/>
          <w:sz w:val="44"/>
          <w:szCs w:val="44"/>
        </w:rPr>
        <mc:AlternateContent>
          <mc:Choice Requires="wps">
            <w:drawing>
              <wp:anchor distT="0" distB="0" distL="114300" distR="114300" simplePos="0" relativeHeight="487926272" behindDoc="0" locked="0" layoutInCell="1" allowOverlap="1" wp14:anchorId="1ACE1D28" wp14:editId="4A380B95">
                <wp:simplePos x="0" y="0"/>
                <wp:positionH relativeFrom="column">
                  <wp:posOffset>19050</wp:posOffset>
                </wp:positionH>
                <wp:positionV relativeFrom="paragraph">
                  <wp:posOffset>27940</wp:posOffset>
                </wp:positionV>
                <wp:extent cx="8648700" cy="0"/>
                <wp:effectExtent l="0" t="0" r="0" b="0"/>
                <wp:wrapNone/>
                <wp:docPr id="1049120765"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0CC6D072" id="Straight Connector 185" o:spid="_x0000_s1026" style="position:absolute;z-index:487926272;visibility:visible;mso-wrap-style:square;mso-wrap-distance-left:9pt;mso-wrap-distance-top:0;mso-wrap-distance-right:9pt;mso-wrap-distance-bottom:0;mso-position-horizontal:absolute;mso-position-horizontal-relative:text;mso-position-vertical:absolute;mso-position-vertical-relative:text" from="1.5pt,2.2pt" to="68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" strokecolor="#4a452a" strokeweight="1.25pt"/>
            </w:pict>
          </mc:Fallback>
        </mc:AlternateContent>
      </w:r>
    </w:p>
    <w:p w14:paraId="7B97399F" w14:textId="25A69EE3" w:rsidR="00013B11" w:rsidRPr="00554710" w:rsidRDefault="00356F18" w:rsidP="00EE0ADF">
      <w:pPr>
        <w:pStyle w:val="ListParagraph"/>
        <w:numPr>
          <w:ilvl w:val="0"/>
          <w:numId w:val="2"/>
        </w:numPr>
        <w:tabs>
          <w:tab w:val="left" w:pos="1440"/>
        </w:tabs>
        <w:ind w:left="1440" w:right="446"/>
        <w:contextualSpacing/>
        <w:rPr>
          <w:rFonts w:asciiTheme="minorHAnsi" w:hAnsiTheme="minorHAnsi" w:cstheme="minorHAnsi"/>
        </w:rPr>
      </w:pPr>
      <w:bookmarkStart w:id="55" w:name="OVR:__PROGRAM_SERVICES_&amp;_HIGHLIGHTS"/>
      <w:bookmarkStart w:id="56" w:name="_Deaf_Services_assists_individuals_who_"/>
      <w:bookmarkStart w:id="57" w:name="Deafened_find_employment,_attend_educati"/>
      <w:bookmarkEnd w:id="55"/>
      <w:bookmarkEnd w:id="56"/>
      <w:bookmarkEnd w:id="57"/>
      <w:r w:rsidRPr="00554710">
        <w:rPr>
          <w:rFonts w:asciiTheme="minorHAnsi" w:hAnsiTheme="minorHAnsi" w:cstheme="minorHAnsi"/>
          <w:b/>
        </w:rPr>
        <w:t xml:space="preserve">Deaf Services </w:t>
      </w:r>
      <w:r w:rsidRPr="00554710">
        <w:rPr>
          <w:rFonts w:asciiTheme="minorHAnsi" w:hAnsiTheme="minorHAnsi" w:cstheme="minorHAnsi"/>
        </w:rPr>
        <w:t xml:space="preserve">assists individuals who are </w:t>
      </w:r>
      <w:r w:rsidRPr="00554710">
        <w:rPr>
          <w:rFonts w:asciiTheme="minorHAnsi" w:hAnsiTheme="minorHAnsi" w:cstheme="minorHAnsi"/>
          <w:b/>
        </w:rPr>
        <w:t xml:space="preserve">Deaf, Hard of Hearing, </w:t>
      </w:r>
      <w:r w:rsidRPr="00554710">
        <w:rPr>
          <w:rFonts w:asciiTheme="minorHAnsi" w:hAnsiTheme="minorHAnsi" w:cstheme="minorHAnsi"/>
        </w:rPr>
        <w:t xml:space="preserve">or </w:t>
      </w:r>
      <w:r w:rsidRPr="00554710">
        <w:rPr>
          <w:rFonts w:asciiTheme="minorHAnsi" w:hAnsiTheme="minorHAnsi" w:cstheme="minorHAnsi"/>
          <w:b/>
        </w:rPr>
        <w:t xml:space="preserve">Deaf Blind </w:t>
      </w:r>
      <w:r w:rsidRPr="00554710">
        <w:rPr>
          <w:rFonts w:asciiTheme="minorHAnsi" w:hAnsiTheme="minorHAnsi" w:cstheme="minorHAnsi"/>
        </w:rPr>
        <w:t xml:space="preserve">or </w:t>
      </w:r>
      <w:r w:rsidRPr="00554710">
        <w:rPr>
          <w:rFonts w:asciiTheme="minorHAnsi" w:hAnsiTheme="minorHAnsi" w:cstheme="minorHAnsi"/>
          <w:b/>
        </w:rPr>
        <w:t xml:space="preserve">Late Deafened </w:t>
      </w:r>
      <w:r w:rsidRPr="00554710">
        <w:rPr>
          <w:rFonts w:asciiTheme="minorHAnsi" w:hAnsiTheme="minorHAnsi" w:cstheme="minorHAnsi"/>
        </w:rPr>
        <w:t>find employment, attend education and training programs, and learn more about their</w:t>
      </w:r>
      <w:r w:rsidRPr="00554710">
        <w:rPr>
          <w:rFonts w:asciiTheme="minorHAnsi" w:hAnsiTheme="minorHAnsi" w:cstheme="minorHAnsi"/>
          <w:spacing w:val="-11"/>
        </w:rPr>
        <w:t xml:space="preserve"> </w:t>
      </w:r>
      <w:r w:rsidRPr="00554710">
        <w:rPr>
          <w:rFonts w:asciiTheme="minorHAnsi" w:hAnsiTheme="minorHAnsi" w:cstheme="minorHAnsi"/>
        </w:rPr>
        <w:t>community</w:t>
      </w:r>
      <w:r w:rsidRPr="00554710">
        <w:rPr>
          <w:rFonts w:asciiTheme="minorHAnsi" w:hAnsiTheme="minorHAnsi" w:cstheme="minorHAnsi"/>
          <w:spacing w:val="-11"/>
        </w:rPr>
        <w:t xml:space="preserve"> </w:t>
      </w:r>
      <w:r w:rsidRPr="00554710">
        <w:rPr>
          <w:rFonts w:asciiTheme="minorHAnsi" w:hAnsiTheme="minorHAnsi" w:cstheme="minorHAnsi"/>
        </w:rPr>
        <w:t>resources.</w:t>
      </w:r>
      <w:r w:rsidRPr="00554710">
        <w:rPr>
          <w:rFonts w:asciiTheme="minorHAnsi" w:hAnsiTheme="minorHAnsi" w:cstheme="minorHAnsi"/>
          <w:spacing w:val="-12"/>
        </w:rPr>
        <w:t xml:space="preserve"> </w:t>
      </w:r>
      <w:r w:rsidRPr="00554710">
        <w:rPr>
          <w:rFonts w:asciiTheme="minorHAnsi" w:hAnsiTheme="minorHAnsi" w:cstheme="minorHAnsi"/>
        </w:rPr>
        <w:t>The</w:t>
      </w:r>
      <w:r w:rsidRPr="00554710">
        <w:rPr>
          <w:rFonts w:asciiTheme="minorHAnsi" w:hAnsiTheme="minorHAnsi" w:cstheme="minorHAnsi"/>
          <w:spacing w:val="-11"/>
        </w:rPr>
        <w:t xml:space="preserve"> </w:t>
      </w:r>
      <w:r w:rsidR="009A3AEE" w:rsidRPr="00554710">
        <w:rPr>
          <w:rFonts w:asciiTheme="minorHAnsi" w:hAnsiTheme="minorHAnsi" w:cstheme="minorHAnsi"/>
        </w:rPr>
        <w:t>MDRS</w:t>
      </w:r>
      <w:r w:rsidRPr="00554710">
        <w:rPr>
          <w:rFonts w:asciiTheme="minorHAnsi" w:hAnsiTheme="minorHAnsi" w:cstheme="minorHAnsi"/>
          <w:spacing w:val="-11"/>
        </w:rPr>
        <w:t xml:space="preserve"> </w:t>
      </w:r>
      <w:r w:rsidRPr="00554710">
        <w:rPr>
          <w:rFonts w:asciiTheme="minorHAnsi" w:hAnsiTheme="minorHAnsi" w:cstheme="minorHAnsi"/>
        </w:rPr>
        <w:t>Deaf</w:t>
      </w:r>
      <w:r w:rsidRPr="00554710">
        <w:rPr>
          <w:rFonts w:asciiTheme="minorHAnsi" w:hAnsiTheme="minorHAnsi" w:cstheme="minorHAnsi"/>
          <w:spacing w:val="-11"/>
        </w:rPr>
        <w:t xml:space="preserve"> </w:t>
      </w:r>
      <w:r w:rsidRPr="00554710">
        <w:rPr>
          <w:rFonts w:asciiTheme="minorHAnsi" w:hAnsiTheme="minorHAnsi" w:cstheme="minorHAnsi"/>
        </w:rPr>
        <w:t>Services</w:t>
      </w:r>
      <w:r w:rsidRPr="00554710">
        <w:rPr>
          <w:rFonts w:asciiTheme="minorHAnsi" w:hAnsiTheme="minorHAnsi" w:cstheme="minorHAnsi"/>
          <w:spacing w:val="-12"/>
        </w:rPr>
        <w:t xml:space="preserve"> </w:t>
      </w:r>
      <w:r w:rsidRPr="00554710">
        <w:rPr>
          <w:rFonts w:asciiTheme="minorHAnsi" w:hAnsiTheme="minorHAnsi" w:cstheme="minorHAnsi"/>
        </w:rPr>
        <w:t>Program</w:t>
      </w:r>
      <w:r w:rsidRPr="00554710">
        <w:rPr>
          <w:rFonts w:asciiTheme="minorHAnsi" w:hAnsiTheme="minorHAnsi" w:cstheme="minorHAnsi"/>
          <w:spacing w:val="-12"/>
        </w:rPr>
        <w:t xml:space="preserve"> </w:t>
      </w:r>
      <w:r w:rsidRPr="00554710">
        <w:rPr>
          <w:rFonts w:asciiTheme="minorHAnsi" w:hAnsiTheme="minorHAnsi" w:cstheme="minorHAnsi"/>
        </w:rPr>
        <w:t>continues</w:t>
      </w:r>
      <w:r w:rsidRPr="00554710">
        <w:rPr>
          <w:rFonts w:asciiTheme="minorHAnsi" w:hAnsiTheme="minorHAnsi" w:cstheme="minorHAnsi"/>
          <w:spacing w:val="-12"/>
        </w:rPr>
        <w:t xml:space="preserve"> </w:t>
      </w:r>
      <w:r w:rsidRPr="00554710">
        <w:rPr>
          <w:rFonts w:asciiTheme="minorHAnsi" w:hAnsiTheme="minorHAnsi" w:cstheme="minorHAnsi"/>
        </w:rPr>
        <w:t>to</w:t>
      </w:r>
      <w:r w:rsidRPr="00554710">
        <w:rPr>
          <w:rFonts w:asciiTheme="minorHAnsi" w:hAnsiTheme="minorHAnsi" w:cstheme="minorHAnsi"/>
          <w:spacing w:val="-11"/>
        </w:rPr>
        <w:t xml:space="preserve"> </w:t>
      </w:r>
      <w:r w:rsidRPr="00554710">
        <w:rPr>
          <w:rFonts w:asciiTheme="minorHAnsi" w:hAnsiTheme="minorHAnsi" w:cstheme="minorHAnsi"/>
        </w:rPr>
        <w:t>promote</w:t>
      </w:r>
      <w:r w:rsidRPr="00554710">
        <w:rPr>
          <w:rFonts w:asciiTheme="minorHAnsi" w:hAnsiTheme="minorHAnsi" w:cstheme="minorHAnsi"/>
          <w:spacing w:val="-11"/>
        </w:rPr>
        <w:t xml:space="preserve"> </w:t>
      </w:r>
      <w:r w:rsidRPr="00554710">
        <w:rPr>
          <w:rFonts w:asciiTheme="minorHAnsi" w:hAnsiTheme="minorHAnsi" w:cstheme="minorHAnsi"/>
        </w:rPr>
        <w:t>excellence by striving to assist new RCD’s (Rehabilitation Counselors for the Deaf) to reach the required communications skills level on the Signed Communication Proficiency Interview, an American Sign</w:t>
      </w:r>
      <w:r w:rsidRPr="00554710">
        <w:rPr>
          <w:rFonts w:asciiTheme="minorHAnsi" w:hAnsiTheme="minorHAnsi" w:cstheme="minorHAnsi"/>
          <w:spacing w:val="40"/>
        </w:rPr>
        <w:t xml:space="preserve"> </w:t>
      </w:r>
      <w:r w:rsidRPr="00554710">
        <w:rPr>
          <w:rFonts w:asciiTheme="minorHAnsi" w:hAnsiTheme="minorHAnsi" w:cstheme="minorHAnsi"/>
        </w:rPr>
        <w:t>Language</w:t>
      </w:r>
      <w:r w:rsidRPr="00554710">
        <w:rPr>
          <w:rFonts w:asciiTheme="minorHAnsi" w:hAnsiTheme="minorHAnsi" w:cstheme="minorHAnsi"/>
          <w:spacing w:val="40"/>
        </w:rPr>
        <w:t xml:space="preserve"> </w:t>
      </w:r>
      <w:r w:rsidRPr="00554710">
        <w:rPr>
          <w:rFonts w:asciiTheme="minorHAnsi" w:hAnsiTheme="minorHAnsi" w:cstheme="minorHAnsi"/>
        </w:rPr>
        <w:t>assessment</w:t>
      </w:r>
      <w:r w:rsidRPr="00554710">
        <w:rPr>
          <w:rFonts w:asciiTheme="minorHAnsi" w:hAnsiTheme="minorHAnsi" w:cstheme="minorHAnsi"/>
          <w:spacing w:val="40"/>
        </w:rPr>
        <w:t xml:space="preserve"> </w:t>
      </w:r>
      <w:r w:rsidRPr="00554710">
        <w:rPr>
          <w:rFonts w:asciiTheme="minorHAnsi" w:hAnsiTheme="minorHAnsi" w:cstheme="minorHAnsi"/>
        </w:rPr>
        <w:t>developed</w:t>
      </w:r>
      <w:r w:rsidRPr="00554710">
        <w:rPr>
          <w:rFonts w:asciiTheme="minorHAnsi" w:hAnsiTheme="minorHAnsi" w:cstheme="minorHAnsi"/>
          <w:spacing w:val="40"/>
        </w:rPr>
        <w:t xml:space="preserve"> </w:t>
      </w:r>
      <w:r w:rsidRPr="00554710">
        <w:rPr>
          <w:rFonts w:asciiTheme="minorHAnsi" w:hAnsiTheme="minorHAnsi" w:cstheme="minorHAnsi"/>
        </w:rPr>
        <w:t>by</w:t>
      </w:r>
      <w:r w:rsidRPr="00554710">
        <w:rPr>
          <w:rFonts w:asciiTheme="minorHAnsi" w:hAnsiTheme="minorHAnsi" w:cstheme="minorHAnsi"/>
          <w:spacing w:val="40"/>
        </w:rPr>
        <w:t xml:space="preserve"> </w:t>
      </w:r>
      <w:r w:rsidRPr="00554710">
        <w:rPr>
          <w:rFonts w:asciiTheme="minorHAnsi" w:hAnsiTheme="minorHAnsi" w:cstheme="minorHAnsi"/>
        </w:rPr>
        <w:t>the</w:t>
      </w:r>
      <w:r w:rsidRPr="00554710">
        <w:rPr>
          <w:rFonts w:asciiTheme="minorHAnsi" w:hAnsiTheme="minorHAnsi" w:cstheme="minorHAnsi"/>
          <w:spacing w:val="40"/>
        </w:rPr>
        <w:t xml:space="preserve"> </w:t>
      </w:r>
      <w:r w:rsidRPr="00554710">
        <w:rPr>
          <w:rFonts w:asciiTheme="minorHAnsi" w:hAnsiTheme="minorHAnsi" w:cstheme="minorHAnsi"/>
        </w:rPr>
        <w:t>Rochester</w:t>
      </w:r>
      <w:r w:rsidRPr="00554710">
        <w:rPr>
          <w:rFonts w:asciiTheme="minorHAnsi" w:hAnsiTheme="minorHAnsi" w:cstheme="minorHAnsi"/>
          <w:spacing w:val="40"/>
        </w:rPr>
        <w:t xml:space="preserve"> </w:t>
      </w:r>
      <w:r w:rsidRPr="00554710">
        <w:rPr>
          <w:rFonts w:asciiTheme="minorHAnsi" w:hAnsiTheme="minorHAnsi" w:cstheme="minorHAnsi"/>
        </w:rPr>
        <w:t>Institute</w:t>
      </w:r>
      <w:r w:rsidRPr="00554710">
        <w:rPr>
          <w:rFonts w:asciiTheme="minorHAnsi" w:hAnsiTheme="minorHAnsi" w:cstheme="minorHAnsi"/>
          <w:spacing w:val="40"/>
        </w:rPr>
        <w:t xml:space="preserve"> </w:t>
      </w:r>
      <w:r w:rsidRPr="00554710">
        <w:rPr>
          <w:rFonts w:asciiTheme="minorHAnsi" w:hAnsiTheme="minorHAnsi" w:cstheme="minorHAnsi"/>
        </w:rPr>
        <w:t>of</w:t>
      </w:r>
      <w:r w:rsidRPr="00554710">
        <w:rPr>
          <w:rFonts w:asciiTheme="minorHAnsi" w:hAnsiTheme="minorHAnsi" w:cstheme="minorHAnsi"/>
          <w:spacing w:val="40"/>
        </w:rPr>
        <w:t xml:space="preserve"> </w:t>
      </w:r>
      <w:r w:rsidRPr="00554710">
        <w:rPr>
          <w:rFonts w:asciiTheme="minorHAnsi" w:hAnsiTheme="minorHAnsi" w:cstheme="minorHAnsi"/>
        </w:rPr>
        <w:t>Technology.</w:t>
      </w:r>
      <w:r w:rsidRPr="00554710">
        <w:rPr>
          <w:rFonts w:asciiTheme="minorHAnsi" w:hAnsiTheme="minorHAnsi" w:cstheme="minorHAnsi"/>
          <w:spacing w:val="40"/>
        </w:rPr>
        <w:t xml:space="preserve"> </w:t>
      </w:r>
      <w:r w:rsidRPr="00554710">
        <w:rPr>
          <w:rFonts w:asciiTheme="minorHAnsi" w:hAnsiTheme="minorHAnsi" w:cstheme="minorHAnsi"/>
        </w:rPr>
        <w:t>Adequate communication skills are a pre-requisite to meaningful counseling and guidance with people who are Deaf and use manual communication. This skill, along with other specialized training, has</w:t>
      </w:r>
      <w:r w:rsidRPr="00554710">
        <w:rPr>
          <w:rFonts w:asciiTheme="minorHAnsi" w:hAnsiTheme="minorHAnsi" w:cstheme="minorHAnsi"/>
          <w:spacing w:val="-10"/>
        </w:rPr>
        <w:t xml:space="preserve"> </w:t>
      </w:r>
      <w:r w:rsidRPr="00554710">
        <w:rPr>
          <w:rFonts w:asciiTheme="minorHAnsi" w:hAnsiTheme="minorHAnsi" w:cstheme="minorHAnsi"/>
        </w:rPr>
        <w:t>been</w:t>
      </w:r>
      <w:r w:rsidRPr="00554710">
        <w:rPr>
          <w:rFonts w:asciiTheme="minorHAnsi" w:hAnsiTheme="minorHAnsi" w:cstheme="minorHAnsi"/>
          <w:spacing w:val="-9"/>
        </w:rPr>
        <w:t xml:space="preserve"> </w:t>
      </w:r>
      <w:r w:rsidRPr="00554710">
        <w:rPr>
          <w:rFonts w:asciiTheme="minorHAnsi" w:hAnsiTheme="minorHAnsi" w:cstheme="minorHAnsi"/>
        </w:rPr>
        <w:t>a</w:t>
      </w:r>
      <w:r w:rsidRPr="00554710">
        <w:rPr>
          <w:rFonts w:asciiTheme="minorHAnsi" w:hAnsiTheme="minorHAnsi" w:cstheme="minorHAnsi"/>
          <w:spacing w:val="-9"/>
        </w:rPr>
        <w:t xml:space="preserve"> </w:t>
      </w:r>
      <w:r w:rsidRPr="00554710">
        <w:rPr>
          <w:rFonts w:asciiTheme="minorHAnsi" w:hAnsiTheme="minorHAnsi" w:cstheme="minorHAnsi"/>
        </w:rPr>
        <w:t>vital</w:t>
      </w:r>
      <w:r w:rsidRPr="00554710">
        <w:rPr>
          <w:rFonts w:asciiTheme="minorHAnsi" w:hAnsiTheme="minorHAnsi" w:cstheme="minorHAnsi"/>
          <w:spacing w:val="-9"/>
        </w:rPr>
        <w:t xml:space="preserve"> </w:t>
      </w:r>
      <w:r w:rsidRPr="00554710">
        <w:rPr>
          <w:rFonts w:asciiTheme="minorHAnsi" w:hAnsiTheme="minorHAnsi" w:cstheme="minorHAnsi"/>
        </w:rPr>
        <w:t>factor</w:t>
      </w:r>
      <w:r w:rsidRPr="00554710">
        <w:rPr>
          <w:rFonts w:asciiTheme="minorHAnsi" w:hAnsiTheme="minorHAnsi" w:cstheme="minorHAnsi"/>
          <w:spacing w:val="-9"/>
        </w:rPr>
        <w:t xml:space="preserve"> </w:t>
      </w:r>
      <w:r w:rsidRPr="00554710">
        <w:rPr>
          <w:rFonts w:asciiTheme="minorHAnsi" w:hAnsiTheme="minorHAnsi" w:cstheme="minorHAnsi"/>
        </w:rPr>
        <w:t>in</w:t>
      </w:r>
      <w:r w:rsidRPr="00554710">
        <w:rPr>
          <w:rFonts w:asciiTheme="minorHAnsi" w:hAnsiTheme="minorHAnsi" w:cstheme="minorHAnsi"/>
          <w:spacing w:val="-9"/>
        </w:rPr>
        <w:t xml:space="preserve"> </w:t>
      </w:r>
      <w:r w:rsidRPr="00554710">
        <w:rPr>
          <w:rFonts w:asciiTheme="minorHAnsi" w:hAnsiTheme="minorHAnsi" w:cstheme="minorHAnsi"/>
        </w:rPr>
        <w:t>the</w:t>
      </w:r>
      <w:r w:rsidRPr="00554710">
        <w:rPr>
          <w:rFonts w:asciiTheme="minorHAnsi" w:hAnsiTheme="minorHAnsi" w:cstheme="minorHAnsi"/>
          <w:spacing w:val="-9"/>
        </w:rPr>
        <w:t xml:space="preserve"> </w:t>
      </w:r>
      <w:r w:rsidRPr="00554710">
        <w:rPr>
          <w:rFonts w:asciiTheme="minorHAnsi" w:hAnsiTheme="minorHAnsi" w:cstheme="minorHAnsi"/>
        </w:rPr>
        <w:t>successful</w:t>
      </w:r>
      <w:r w:rsidRPr="00554710">
        <w:rPr>
          <w:rFonts w:asciiTheme="minorHAnsi" w:hAnsiTheme="minorHAnsi" w:cstheme="minorHAnsi"/>
          <w:spacing w:val="-9"/>
        </w:rPr>
        <w:t xml:space="preserve"> </w:t>
      </w:r>
      <w:r w:rsidRPr="00554710">
        <w:rPr>
          <w:rFonts w:asciiTheme="minorHAnsi" w:hAnsiTheme="minorHAnsi" w:cstheme="minorHAnsi"/>
        </w:rPr>
        <w:t>rehabilitation</w:t>
      </w:r>
      <w:r w:rsidRPr="00554710">
        <w:rPr>
          <w:rFonts w:asciiTheme="minorHAnsi" w:hAnsiTheme="minorHAnsi" w:cstheme="minorHAnsi"/>
          <w:spacing w:val="-9"/>
        </w:rPr>
        <w:t xml:space="preserve"> </w:t>
      </w:r>
      <w:r w:rsidRPr="00554710">
        <w:rPr>
          <w:rFonts w:asciiTheme="minorHAnsi" w:hAnsiTheme="minorHAnsi" w:cstheme="minorHAnsi"/>
        </w:rPr>
        <w:t>of</w:t>
      </w:r>
      <w:r w:rsidRPr="00554710">
        <w:rPr>
          <w:rFonts w:asciiTheme="minorHAnsi" w:hAnsiTheme="minorHAnsi" w:cstheme="minorHAnsi"/>
          <w:spacing w:val="-9"/>
        </w:rPr>
        <w:t xml:space="preserve"> </w:t>
      </w:r>
      <w:r w:rsidRPr="00554710">
        <w:rPr>
          <w:rFonts w:asciiTheme="minorHAnsi" w:hAnsiTheme="minorHAnsi" w:cstheme="minorHAnsi"/>
        </w:rPr>
        <w:t>individuals</w:t>
      </w:r>
      <w:r w:rsidRPr="00554710">
        <w:rPr>
          <w:rFonts w:asciiTheme="minorHAnsi" w:hAnsiTheme="minorHAnsi" w:cstheme="minorHAnsi"/>
          <w:spacing w:val="-10"/>
        </w:rPr>
        <w:t xml:space="preserve"> </w:t>
      </w:r>
      <w:r w:rsidRPr="00554710">
        <w:rPr>
          <w:rFonts w:asciiTheme="minorHAnsi" w:hAnsiTheme="minorHAnsi" w:cstheme="minorHAnsi"/>
        </w:rPr>
        <w:t>with</w:t>
      </w:r>
      <w:r w:rsidRPr="00554710">
        <w:rPr>
          <w:rFonts w:asciiTheme="minorHAnsi" w:hAnsiTheme="minorHAnsi" w:cstheme="minorHAnsi"/>
          <w:spacing w:val="-9"/>
        </w:rPr>
        <w:t xml:space="preserve"> </w:t>
      </w:r>
      <w:r w:rsidRPr="00554710">
        <w:rPr>
          <w:rFonts w:asciiTheme="minorHAnsi" w:hAnsiTheme="minorHAnsi" w:cstheme="minorHAnsi"/>
        </w:rPr>
        <w:t>deafness</w:t>
      </w:r>
      <w:r w:rsidRPr="00554710">
        <w:rPr>
          <w:rFonts w:asciiTheme="minorHAnsi" w:hAnsiTheme="minorHAnsi" w:cstheme="minorHAnsi"/>
          <w:spacing w:val="-10"/>
        </w:rPr>
        <w:t xml:space="preserve"> </w:t>
      </w:r>
      <w:r w:rsidRPr="00554710">
        <w:rPr>
          <w:rFonts w:asciiTheme="minorHAnsi" w:hAnsiTheme="minorHAnsi" w:cstheme="minorHAnsi"/>
        </w:rPr>
        <w:t>or</w:t>
      </w:r>
      <w:r w:rsidRPr="00554710">
        <w:rPr>
          <w:rFonts w:asciiTheme="minorHAnsi" w:hAnsiTheme="minorHAnsi" w:cstheme="minorHAnsi"/>
          <w:spacing w:val="-9"/>
        </w:rPr>
        <w:t xml:space="preserve"> </w:t>
      </w:r>
      <w:r w:rsidRPr="00554710">
        <w:rPr>
          <w:rFonts w:asciiTheme="minorHAnsi" w:hAnsiTheme="minorHAnsi" w:cstheme="minorHAnsi"/>
        </w:rPr>
        <w:t>significant hearing</w:t>
      </w:r>
      <w:r w:rsidRPr="00554710">
        <w:rPr>
          <w:rFonts w:asciiTheme="minorHAnsi" w:hAnsiTheme="minorHAnsi" w:cstheme="minorHAnsi"/>
          <w:spacing w:val="-15"/>
        </w:rPr>
        <w:t xml:space="preserve"> </w:t>
      </w:r>
      <w:r w:rsidRPr="00554710">
        <w:rPr>
          <w:rFonts w:asciiTheme="minorHAnsi" w:hAnsiTheme="minorHAnsi" w:cstheme="minorHAnsi"/>
        </w:rPr>
        <w:t>loss.</w:t>
      </w:r>
      <w:r w:rsidRPr="00554710">
        <w:rPr>
          <w:rFonts w:asciiTheme="minorHAnsi" w:hAnsiTheme="minorHAnsi" w:cstheme="minorHAnsi"/>
          <w:spacing w:val="-15"/>
        </w:rPr>
        <w:t xml:space="preserve"> </w:t>
      </w:r>
      <w:r w:rsidRPr="00554710">
        <w:rPr>
          <w:rFonts w:asciiTheme="minorHAnsi" w:hAnsiTheme="minorHAnsi" w:cstheme="minorHAnsi"/>
        </w:rPr>
        <w:t>In</w:t>
      </w:r>
      <w:r w:rsidR="00E5075C" w:rsidRPr="00554710">
        <w:rPr>
          <w:rFonts w:asciiTheme="minorHAnsi" w:hAnsiTheme="minorHAnsi" w:cstheme="minorHAnsi"/>
        </w:rPr>
        <w:t xml:space="preserve"> </w:t>
      </w:r>
      <w:r w:rsidR="005275EA" w:rsidRPr="00554710">
        <w:rPr>
          <w:rFonts w:asciiTheme="minorHAnsi" w:hAnsiTheme="minorHAnsi" w:cstheme="minorHAnsi"/>
        </w:rPr>
        <w:t>S</w:t>
      </w:r>
      <w:r w:rsidR="00DA03AB" w:rsidRPr="00554710">
        <w:rPr>
          <w:rFonts w:asciiTheme="minorHAnsi" w:hAnsiTheme="minorHAnsi" w:cstheme="minorHAnsi"/>
        </w:rPr>
        <w:t>F</w:t>
      </w:r>
      <w:r w:rsidR="00BE26D6" w:rsidRPr="00554710">
        <w:rPr>
          <w:rFonts w:asciiTheme="minorHAnsi" w:hAnsiTheme="minorHAnsi" w:cstheme="minorHAnsi"/>
        </w:rPr>
        <w:t>Y 202</w:t>
      </w:r>
      <w:r w:rsidR="004B7695" w:rsidRPr="00554710">
        <w:rPr>
          <w:rFonts w:asciiTheme="minorHAnsi" w:hAnsiTheme="minorHAnsi" w:cstheme="minorHAnsi"/>
        </w:rPr>
        <w:t>4</w:t>
      </w:r>
      <w:r w:rsidR="00E5075C" w:rsidRPr="00554710">
        <w:rPr>
          <w:rFonts w:asciiTheme="minorHAnsi" w:hAnsiTheme="minorHAnsi" w:cstheme="minorHAnsi"/>
        </w:rPr>
        <w:t xml:space="preserve">, </w:t>
      </w:r>
      <w:r w:rsidRPr="00554710">
        <w:rPr>
          <w:rFonts w:asciiTheme="minorHAnsi" w:hAnsiTheme="minorHAnsi" w:cstheme="minorHAnsi"/>
        </w:rPr>
        <w:t>Deaf</w:t>
      </w:r>
      <w:r w:rsidRPr="00554710">
        <w:rPr>
          <w:rFonts w:asciiTheme="minorHAnsi" w:hAnsiTheme="minorHAnsi" w:cstheme="minorHAnsi"/>
          <w:spacing w:val="-15"/>
        </w:rPr>
        <w:t xml:space="preserve"> </w:t>
      </w:r>
      <w:r w:rsidRPr="00554710">
        <w:rPr>
          <w:rFonts w:asciiTheme="minorHAnsi" w:hAnsiTheme="minorHAnsi" w:cstheme="minorHAnsi"/>
        </w:rPr>
        <w:t>Services</w:t>
      </w:r>
      <w:r w:rsidRPr="00554710">
        <w:rPr>
          <w:rFonts w:asciiTheme="minorHAnsi" w:hAnsiTheme="minorHAnsi" w:cstheme="minorHAnsi"/>
          <w:spacing w:val="-14"/>
        </w:rPr>
        <w:t xml:space="preserve"> </w:t>
      </w:r>
      <w:r w:rsidRPr="00554710">
        <w:rPr>
          <w:rFonts w:asciiTheme="minorHAnsi" w:hAnsiTheme="minorHAnsi" w:cstheme="minorHAnsi"/>
        </w:rPr>
        <w:t>were</w:t>
      </w:r>
      <w:r w:rsidRPr="00554710">
        <w:rPr>
          <w:rFonts w:asciiTheme="minorHAnsi" w:hAnsiTheme="minorHAnsi" w:cstheme="minorHAnsi"/>
          <w:spacing w:val="-15"/>
        </w:rPr>
        <w:t xml:space="preserve"> </w:t>
      </w:r>
      <w:r w:rsidRPr="00554710">
        <w:rPr>
          <w:rFonts w:asciiTheme="minorHAnsi" w:hAnsiTheme="minorHAnsi" w:cstheme="minorHAnsi"/>
        </w:rPr>
        <w:t>provided</w:t>
      </w:r>
      <w:r w:rsidRPr="00554710">
        <w:rPr>
          <w:rFonts w:asciiTheme="minorHAnsi" w:hAnsiTheme="minorHAnsi" w:cstheme="minorHAnsi"/>
          <w:spacing w:val="-15"/>
        </w:rPr>
        <w:t xml:space="preserve"> </w:t>
      </w:r>
      <w:r w:rsidRPr="00554710">
        <w:rPr>
          <w:rFonts w:asciiTheme="minorHAnsi" w:hAnsiTheme="minorHAnsi" w:cstheme="minorHAnsi"/>
        </w:rPr>
        <w:t>to</w:t>
      </w:r>
      <w:r w:rsidRPr="00554710">
        <w:rPr>
          <w:rFonts w:asciiTheme="minorHAnsi" w:hAnsiTheme="minorHAnsi" w:cstheme="minorHAnsi"/>
          <w:spacing w:val="-14"/>
        </w:rPr>
        <w:t xml:space="preserve"> </w:t>
      </w:r>
      <w:r w:rsidR="00A05599" w:rsidRPr="00554710">
        <w:rPr>
          <w:rFonts w:asciiTheme="minorHAnsi" w:hAnsiTheme="minorHAnsi" w:cstheme="minorHAnsi"/>
          <w:b/>
        </w:rPr>
        <w:t>4,</w:t>
      </w:r>
      <w:r w:rsidR="00104C7D" w:rsidRPr="00554710">
        <w:rPr>
          <w:rFonts w:asciiTheme="minorHAnsi" w:hAnsiTheme="minorHAnsi" w:cstheme="minorHAnsi"/>
          <w:b/>
        </w:rPr>
        <w:t>551</w:t>
      </w:r>
      <w:r w:rsidRPr="00554710">
        <w:rPr>
          <w:rFonts w:asciiTheme="minorHAnsi" w:hAnsiTheme="minorHAnsi" w:cstheme="minorHAnsi"/>
          <w:b/>
          <w:color w:val="C00000"/>
          <w:spacing w:val="-15"/>
        </w:rPr>
        <w:t xml:space="preserve"> </w:t>
      </w:r>
      <w:r w:rsidRPr="00554710">
        <w:rPr>
          <w:rFonts w:asciiTheme="minorHAnsi" w:hAnsiTheme="minorHAnsi" w:cstheme="minorHAnsi"/>
        </w:rPr>
        <w:t>Mississippians</w:t>
      </w:r>
      <w:r w:rsidRPr="00554710">
        <w:rPr>
          <w:rFonts w:asciiTheme="minorHAnsi" w:hAnsiTheme="minorHAnsi" w:cstheme="minorHAnsi"/>
          <w:spacing w:val="-15"/>
        </w:rPr>
        <w:t xml:space="preserve"> </w:t>
      </w:r>
      <w:r w:rsidRPr="00554710">
        <w:rPr>
          <w:rFonts w:asciiTheme="minorHAnsi" w:hAnsiTheme="minorHAnsi" w:cstheme="minorHAnsi"/>
        </w:rPr>
        <w:t>resulting</w:t>
      </w:r>
      <w:r w:rsidRPr="00554710">
        <w:rPr>
          <w:rFonts w:asciiTheme="minorHAnsi" w:hAnsiTheme="minorHAnsi" w:cstheme="minorHAnsi"/>
          <w:spacing w:val="-15"/>
        </w:rPr>
        <w:t xml:space="preserve"> </w:t>
      </w:r>
      <w:r w:rsidRPr="00554710">
        <w:rPr>
          <w:rFonts w:asciiTheme="minorHAnsi" w:hAnsiTheme="minorHAnsi" w:cstheme="minorHAnsi"/>
        </w:rPr>
        <w:t>in</w:t>
      </w:r>
      <w:r w:rsidRPr="00554710">
        <w:rPr>
          <w:rFonts w:asciiTheme="minorHAnsi" w:hAnsiTheme="minorHAnsi" w:cstheme="minorHAnsi"/>
          <w:spacing w:val="-14"/>
        </w:rPr>
        <w:t xml:space="preserve"> </w:t>
      </w:r>
      <w:r w:rsidR="00104C7D" w:rsidRPr="00554710">
        <w:rPr>
          <w:rFonts w:asciiTheme="minorHAnsi" w:hAnsiTheme="minorHAnsi" w:cstheme="minorHAnsi"/>
          <w:b/>
        </w:rPr>
        <w:t>2</w:t>
      </w:r>
      <w:r w:rsidR="00DA03AB" w:rsidRPr="00554710">
        <w:rPr>
          <w:rFonts w:asciiTheme="minorHAnsi" w:hAnsiTheme="minorHAnsi" w:cstheme="minorHAnsi"/>
          <w:b/>
        </w:rPr>
        <w:t>,</w:t>
      </w:r>
      <w:r w:rsidR="00104C7D" w:rsidRPr="00554710">
        <w:rPr>
          <w:rFonts w:asciiTheme="minorHAnsi" w:hAnsiTheme="minorHAnsi" w:cstheme="minorHAnsi"/>
          <w:b/>
        </w:rPr>
        <w:t>079</w:t>
      </w:r>
      <w:r w:rsidR="00B33839" w:rsidRPr="00554710">
        <w:rPr>
          <w:rFonts w:asciiTheme="minorHAnsi" w:hAnsiTheme="minorHAnsi" w:cstheme="minorHAnsi"/>
          <w:b/>
          <w:color w:val="C00000"/>
        </w:rPr>
        <w:t xml:space="preserve"> </w:t>
      </w:r>
      <w:r w:rsidRPr="00554710">
        <w:rPr>
          <w:rFonts w:asciiTheme="minorHAnsi" w:hAnsiTheme="minorHAnsi" w:cstheme="minorHAnsi"/>
        </w:rPr>
        <w:t>successful rehabilitations.</w:t>
      </w:r>
    </w:p>
    <w:p w14:paraId="3068F1B7" w14:textId="77777777" w:rsidR="00392D89" w:rsidRPr="00554710" w:rsidRDefault="00392D89" w:rsidP="00EE0ADF">
      <w:pPr>
        <w:pStyle w:val="ListParagraph"/>
        <w:tabs>
          <w:tab w:val="left" w:pos="1440"/>
        </w:tabs>
        <w:ind w:left="1440" w:right="446" w:firstLine="0"/>
        <w:contextualSpacing/>
        <w:rPr>
          <w:rFonts w:asciiTheme="minorHAnsi" w:hAnsiTheme="minorHAnsi" w:cstheme="minorHAnsi"/>
        </w:rPr>
      </w:pPr>
      <w:bookmarkStart w:id="58" w:name="_15_Community_Rehabilitation_Programs_("/>
      <w:bookmarkEnd w:id="58"/>
    </w:p>
    <w:p w14:paraId="7A6247E7" w14:textId="60B1425D" w:rsidR="001C29C0" w:rsidRPr="00554710" w:rsidRDefault="00356F18" w:rsidP="00343A3D">
      <w:pPr>
        <w:pStyle w:val="ListParagraph"/>
        <w:numPr>
          <w:ilvl w:val="0"/>
          <w:numId w:val="2"/>
        </w:numPr>
        <w:tabs>
          <w:tab w:val="left" w:pos="1440"/>
          <w:tab w:val="left" w:pos="10800"/>
        </w:tabs>
        <w:ind w:left="1440" w:right="446"/>
        <w:contextualSpacing/>
        <w:rPr>
          <w:rFonts w:asciiTheme="minorHAnsi" w:hAnsiTheme="minorHAnsi" w:cstheme="minorHAnsi"/>
        </w:rPr>
      </w:pPr>
      <w:r w:rsidRPr="00554710">
        <w:rPr>
          <w:rFonts w:asciiTheme="minorHAnsi" w:hAnsiTheme="minorHAnsi" w:cstheme="minorHAnsi"/>
          <w:b/>
        </w:rPr>
        <w:t xml:space="preserve">15 Community Rehabilitation Programs (CRPs) known as AbilityWorks are operated by </w:t>
      </w:r>
      <w:r w:rsidR="009A3AEE" w:rsidRPr="00554710">
        <w:rPr>
          <w:rFonts w:asciiTheme="minorHAnsi" w:hAnsiTheme="minorHAnsi" w:cstheme="minorHAnsi"/>
          <w:b/>
        </w:rPr>
        <w:t>MDRS</w:t>
      </w:r>
      <w:r w:rsidRPr="00554710">
        <w:rPr>
          <w:rFonts w:asciiTheme="minorHAnsi" w:hAnsiTheme="minorHAnsi" w:cstheme="minorHAnsi"/>
          <w:b/>
        </w:rPr>
        <w:t>.</w:t>
      </w:r>
      <w:r w:rsidRPr="00554710">
        <w:rPr>
          <w:rFonts w:asciiTheme="minorHAnsi" w:hAnsiTheme="minorHAnsi" w:cstheme="minorHAnsi"/>
          <w:b/>
          <w:spacing w:val="80"/>
        </w:rPr>
        <w:t xml:space="preserve"> </w:t>
      </w:r>
      <w:r w:rsidRPr="00554710">
        <w:rPr>
          <w:rFonts w:asciiTheme="minorHAnsi" w:hAnsiTheme="minorHAnsi" w:cstheme="minorHAnsi"/>
          <w:b/>
        </w:rPr>
        <w:t xml:space="preserve">AbilityWorks </w:t>
      </w:r>
      <w:r w:rsidRPr="00554710">
        <w:rPr>
          <w:rFonts w:asciiTheme="minorHAnsi" w:hAnsiTheme="minorHAnsi" w:cstheme="minorHAnsi"/>
        </w:rPr>
        <w:t>provides vocational assessment and work adjustment training for individuals with disabilities. This is possible through a wide array of contract and subcontract services provided to local business and industry.</w:t>
      </w:r>
    </w:p>
    <w:p w14:paraId="04972388" w14:textId="77777777" w:rsidR="001C29C0" w:rsidRPr="00554710" w:rsidRDefault="001C29C0" w:rsidP="00343A3D">
      <w:pPr>
        <w:pStyle w:val="ListParagraph"/>
        <w:tabs>
          <w:tab w:val="left" w:pos="1440"/>
          <w:tab w:val="left" w:pos="10800"/>
        </w:tabs>
        <w:ind w:left="1440" w:right="446" w:firstLine="0"/>
        <w:contextualSpacing/>
        <w:rPr>
          <w:rFonts w:asciiTheme="minorHAnsi" w:hAnsiTheme="minorHAnsi" w:cstheme="minorHAnsi"/>
        </w:rPr>
      </w:pPr>
    </w:p>
    <w:p w14:paraId="24DD7BAB" w14:textId="32947A90" w:rsidR="00013B11" w:rsidRPr="00554710" w:rsidRDefault="00356F18" w:rsidP="00343A3D">
      <w:pPr>
        <w:pStyle w:val="ListParagraph"/>
        <w:numPr>
          <w:ilvl w:val="0"/>
          <w:numId w:val="2"/>
        </w:numPr>
        <w:tabs>
          <w:tab w:val="left" w:pos="1440"/>
          <w:tab w:val="left" w:pos="10800"/>
          <w:tab w:val="left" w:pos="11160"/>
        </w:tabs>
        <w:spacing w:after="100" w:afterAutospacing="1"/>
        <w:ind w:left="1440" w:right="446"/>
        <w:contextualSpacing/>
        <w:rPr>
          <w:rFonts w:asciiTheme="minorHAnsi" w:hAnsiTheme="minorHAnsi" w:cstheme="minorHAnsi"/>
        </w:rPr>
      </w:pPr>
      <w:bookmarkStart w:id="59" w:name="_During_SFY_2022,_AbilityWorks_served_a"/>
      <w:bookmarkEnd w:id="59"/>
      <w:r w:rsidRPr="00554710">
        <w:rPr>
          <w:rFonts w:asciiTheme="minorHAnsi" w:hAnsiTheme="minorHAnsi" w:cstheme="minorHAnsi"/>
        </w:rPr>
        <w:t>During</w:t>
      </w:r>
      <w:r w:rsidR="00E5075C" w:rsidRPr="00554710">
        <w:rPr>
          <w:rFonts w:asciiTheme="minorHAnsi" w:hAnsiTheme="minorHAnsi" w:cstheme="minorHAnsi"/>
        </w:rPr>
        <w:t xml:space="preserve"> </w:t>
      </w:r>
      <w:r w:rsidR="00FF61FC" w:rsidRPr="00554710">
        <w:rPr>
          <w:rFonts w:asciiTheme="minorHAnsi" w:hAnsiTheme="minorHAnsi" w:cstheme="minorHAnsi"/>
        </w:rPr>
        <w:t>SF</w:t>
      </w:r>
      <w:r w:rsidR="00BE26D6" w:rsidRPr="00554710">
        <w:rPr>
          <w:rFonts w:asciiTheme="minorHAnsi" w:hAnsiTheme="minorHAnsi" w:cstheme="minorHAnsi"/>
        </w:rPr>
        <w:t>Y 202</w:t>
      </w:r>
      <w:r w:rsidR="005C7AFB" w:rsidRPr="00554710">
        <w:rPr>
          <w:rFonts w:asciiTheme="minorHAnsi" w:hAnsiTheme="minorHAnsi" w:cstheme="minorHAnsi"/>
        </w:rPr>
        <w:t>4</w:t>
      </w:r>
      <w:r w:rsidR="00E5075C" w:rsidRPr="00554710">
        <w:rPr>
          <w:rFonts w:asciiTheme="minorHAnsi" w:hAnsiTheme="minorHAnsi" w:cstheme="minorHAnsi"/>
        </w:rPr>
        <w:t xml:space="preserve">, </w:t>
      </w:r>
      <w:r w:rsidRPr="00554710">
        <w:rPr>
          <w:rFonts w:asciiTheme="minorHAnsi" w:hAnsiTheme="minorHAnsi" w:cstheme="minorHAnsi"/>
          <w:b/>
        </w:rPr>
        <w:t>AbilityWorks</w:t>
      </w:r>
      <w:r w:rsidRPr="00554710">
        <w:rPr>
          <w:rFonts w:asciiTheme="minorHAnsi" w:hAnsiTheme="minorHAnsi" w:cstheme="minorHAnsi"/>
          <w:b/>
          <w:spacing w:val="-13"/>
        </w:rPr>
        <w:t xml:space="preserve"> </w:t>
      </w:r>
      <w:r w:rsidRPr="00554710">
        <w:rPr>
          <w:rFonts w:asciiTheme="minorHAnsi" w:hAnsiTheme="minorHAnsi" w:cstheme="minorHAnsi"/>
        </w:rPr>
        <w:t>served</w:t>
      </w:r>
      <w:r w:rsidRPr="00554710">
        <w:rPr>
          <w:rFonts w:asciiTheme="minorHAnsi" w:hAnsiTheme="minorHAnsi" w:cstheme="minorHAnsi"/>
          <w:spacing w:val="-15"/>
        </w:rPr>
        <w:t xml:space="preserve"> </w:t>
      </w:r>
      <w:r w:rsidRPr="00554710">
        <w:rPr>
          <w:rFonts w:asciiTheme="minorHAnsi" w:hAnsiTheme="minorHAnsi" w:cstheme="minorHAnsi"/>
        </w:rPr>
        <w:t>a</w:t>
      </w:r>
      <w:r w:rsidRPr="00554710">
        <w:rPr>
          <w:rFonts w:asciiTheme="minorHAnsi" w:hAnsiTheme="minorHAnsi" w:cstheme="minorHAnsi"/>
          <w:spacing w:val="-13"/>
        </w:rPr>
        <w:t xml:space="preserve"> </w:t>
      </w:r>
      <w:r w:rsidRPr="00554710">
        <w:rPr>
          <w:rFonts w:asciiTheme="minorHAnsi" w:hAnsiTheme="minorHAnsi" w:cstheme="minorHAnsi"/>
        </w:rPr>
        <w:t>total</w:t>
      </w:r>
      <w:r w:rsidRPr="00554710">
        <w:rPr>
          <w:rFonts w:asciiTheme="minorHAnsi" w:hAnsiTheme="minorHAnsi" w:cstheme="minorHAnsi"/>
          <w:spacing w:val="-14"/>
        </w:rPr>
        <w:t xml:space="preserve"> </w:t>
      </w:r>
      <w:r w:rsidRPr="00554710">
        <w:rPr>
          <w:rFonts w:asciiTheme="minorHAnsi" w:hAnsiTheme="minorHAnsi" w:cstheme="minorHAnsi"/>
        </w:rPr>
        <w:t>of</w:t>
      </w:r>
      <w:r w:rsidRPr="00554710">
        <w:rPr>
          <w:rFonts w:asciiTheme="minorHAnsi" w:hAnsiTheme="minorHAnsi" w:cstheme="minorHAnsi"/>
          <w:spacing w:val="-15"/>
        </w:rPr>
        <w:t xml:space="preserve"> </w:t>
      </w:r>
      <w:r w:rsidR="00A71455" w:rsidRPr="00554710">
        <w:rPr>
          <w:rFonts w:asciiTheme="minorHAnsi" w:hAnsiTheme="minorHAnsi" w:cstheme="minorHAnsi"/>
          <w:b/>
        </w:rPr>
        <w:t>1,</w:t>
      </w:r>
      <w:r w:rsidR="00FF61FC" w:rsidRPr="00554710">
        <w:rPr>
          <w:rFonts w:asciiTheme="minorHAnsi" w:hAnsiTheme="minorHAnsi" w:cstheme="minorHAnsi"/>
          <w:b/>
        </w:rPr>
        <w:t>725</w:t>
      </w:r>
      <w:r w:rsidR="00B33839" w:rsidRPr="00554710">
        <w:rPr>
          <w:rFonts w:asciiTheme="minorHAnsi" w:hAnsiTheme="minorHAnsi" w:cstheme="minorHAnsi"/>
          <w:bCs/>
        </w:rPr>
        <w:t xml:space="preserve"> </w:t>
      </w:r>
      <w:r w:rsidRPr="00554710">
        <w:rPr>
          <w:rFonts w:asciiTheme="minorHAnsi" w:hAnsiTheme="minorHAnsi" w:cstheme="minorHAnsi"/>
          <w:bCs/>
        </w:rPr>
        <w:t>individuals</w:t>
      </w:r>
      <w:r w:rsidRPr="00554710">
        <w:rPr>
          <w:rFonts w:asciiTheme="minorHAnsi" w:hAnsiTheme="minorHAnsi" w:cstheme="minorHAnsi"/>
          <w:bCs/>
          <w:spacing w:val="-14"/>
        </w:rPr>
        <w:t xml:space="preserve"> </w:t>
      </w:r>
      <w:r w:rsidRPr="00554710">
        <w:rPr>
          <w:rFonts w:asciiTheme="minorHAnsi" w:hAnsiTheme="minorHAnsi" w:cstheme="minorHAnsi"/>
          <w:bCs/>
        </w:rPr>
        <w:t>with</w:t>
      </w:r>
      <w:r w:rsidRPr="00554710">
        <w:rPr>
          <w:rFonts w:asciiTheme="minorHAnsi" w:hAnsiTheme="minorHAnsi" w:cstheme="minorHAnsi"/>
          <w:bCs/>
          <w:spacing w:val="-15"/>
        </w:rPr>
        <w:t xml:space="preserve"> </w:t>
      </w:r>
      <w:r w:rsidRPr="00554710">
        <w:rPr>
          <w:rFonts w:asciiTheme="minorHAnsi" w:hAnsiTheme="minorHAnsi" w:cstheme="minorHAnsi"/>
          <w:bCs/>
        </w:rPr>
        <w:t>disabilities</w:t>
      </w:r>
      <w:r w:rsidR="00B33839" w:rsidRPr="00554710">
        <w:rPr>
          <w:rFonts w:asciiTheme="minorHAnsi" w:hAnsiTheme="minorHAnsi" w:cstheme="minorHAnsi"/>
          <w:bCs/>
        </w:rPr>
        <w:t xml:space="preserve"> (VR/VRB)</w:t>
      </w:r>
      <w:r w:rsidRPr="00554710">
        <w:rPr>
          <w:rFonts w:asciiTheme="minorHAnsi" w:hAnsiTheme="minorHAnsi" w:cstheme="minorHAnsi"/>
          <w:bCs/>
        </w:rPr>
        <w:t>.</w:t>
      </w:r>
      <w:r w:rsidRPr="00554710">
        <w:rPr>
          <w:rFonts w:asciiTheme="minorHAnsi" w:hAnsiTheme="minorHAnsi" w:cstheme="minorHAnsi"/>
          <w:bCs/>
          <w:spacing w:val="-15"/>
        </w:rPr>
        <w:t xml:space="preserve"> </w:t>
      </w:r>
      <w:r w:rsidRPr="00554710">
        <w:rPr>
          <w:rFonts w:asciiTheme="minorHAnsi" w:hAnsiTheme="minorHAnsi" w:cstheme="minorHAnsi"/>
          <w:bCs/>
        </w:rPr>
        <w:t>AbilityWorks establishes cooperative agreements with local businesses to provide co</w:t>
      </w:r>
      <w:r w:rsidRPr="00554710">
        <w:rPr>
          <w:rFonts w:asciiTheme="minorHAnsi" w:hAnsiTheme="minorHAnsi" w:cstheme="minorHAnsi"/>
        </w:rPr>
        <w:t xml:space="preserve">mmunity-based work experience, customized </w:t>
      </w:r>
      <w:r w:rsidR="00996CD7" w:rsidRPr="00554710">
        <w:rPr>
          <w:rFonts w:asciiTheme="minorHAnsi" w:hAnsiTheme="minorHAnsi" w:cstheme="minorHAnsi"/>
        </w:rPr>
        <w:t>training,</w:t>
      </w:r>
      <w:r w:rsidRPr="00554710">
        <w:rPr>
          <w:rFonts w:asciiTheme="minorHAnsi" w:hAnsiTheme="minorHAnsi" w:cstheme="minorHAnsi"/>
        </w:rPr>
        <w:t xml:space="preserve"> and on-the-job training.</w:t>
      </w:r>
    </w:p>
    <w:p w14:paraId="7FAE524E" w14:textId="38508AE2" w:rsidR="00D85693" w:rsidRPr="00D85693" w:rsidRDefault="00D85693" w:rsidP="00343A3D">
      <w:pPr>
        <w:pStyle w:val="ListParagraph"/>
        <w:tabs>
          <w:tab w:val="left" w:pos="10800"/>
        </w:tabs>
        <w:ind w:right="446"/>
        <w:contextualSpacing/>
        <w:rPr>
          <w:sz w:val="26"/>
        </w:rPr>
      </w:pPr>
    </w:p>
    <w:p w14:paraId="1DEDEC66" w14:textId="04ECCAA9" w:rsidR="00521E62" w:rsidRPr="00521E62" w:rsidRDefault="004740C4" w:rsidP="00343A3D">
      <w:pPr>
        <w:pStyle w:val="ListParagraph"/>
        <w:tabs>
          <w:tab w:val="left" w:pos="10800"/>
          <w:tab w:val="left" w:pos="11160"/>
        </w:tabs>
        <w:ind w:right="446"/>
        <w:rPr>
          <w:sz w:val="26"/>
        </w:rPr>
      </w:pPr>
      <w:r>
        <w:rPr>
          <w:noProof/>
          <w:sz w:val="26"/>
        </w:rPr>
        <mc:AlternateContent>
          <mc:Choice Requires="wps">
            <w:drawing>
              <wp:anchor distT="0" distB="0" distL="114300" distR="114300" simplePos="0" relativeHeight="15739392" behindDoc="0" locked="0" layoutInCell="1" allowOverlap="1" wp14:anchorId="08B7242A" wp14:editId="11C0AB58">
                <wp:simplePos x="0" y="0"/>
                <wp:positionH relativeFrom="column">
                  <wp:posOffset>19050</wp:posOffset>
                </wp:positionH>
                <wp:positionV relativeFrom="paragraph">
                  <wp:posOffset>5715</wp:posOffset>
                </wp:positionV>
                <wp:extent cx="7772400" cy="657225"/>
                <wp:effectExtent l="0" t="0" r="0" b="9525"/>
                <wp:wrapNone/>
                <wp:docPr id="171" name="Graphic 171"/>
                <wp:cNvGraphicFramePr/>
                <a:graphic xmlns:a="http://schemas.openxmlformats.org/drawingml/2006/main">
                  <a:graphicData uri="http://schemas.microsoft.com/office/word/2010/wordprocessingShape">
                    <wps:wsp>
                      <wps:cNvSpPr/>
                      <wps:spPr>
                        <a:xfrm>
                          <a:off x="0" y="0"/>
                          <a:ext cx="7772400" cy="657225"/>
                        </a:xfrm>
                        <a:custGeom>
                          <a:avLst/>
                          <a:gdLst/>
                          <a:ahLst/>
                          <a:cxnLst/>
                          <a:rect l="l" t="t" r="r" b="b"/>
                          <a:pathLst>
                            <a:path w="7772400" h="718185">
                              <a:moveTo>
                                <a:pt x="7772400" y="0"/>
                              </a:moveTo>
                              <a:lnTo>
                                <a:pt x="0" y="0"/>
                              </a:lnTo>
                              <a:lnTo>
                                <a:pt x="0" y="717803"/>
                              </a:lnTo>
                              <a:lnTo>
                                <a:pt x="7772400" y="717803"/>
                              </a:lnTo>
                              <a:lnTo>
                                <a:pt x="7772400" y="0"/>
                              </a:lnTo>
                              <a:close/>
                            </a:path>
                          </a:pathLst>
                        </a:custGeom>
                        <a:solidFill>
                          <a:srgbClr val="D9D9D9"/>
                        </a:solidFill>
                      </wps:spPr>
                      <wps:txbx>
                        <w:txbxContent>
                          <w:p w14:paraId="04CD7512" w14:textId="42BDE43F"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 xml:space="preserve">OVR: </w:t>
                            </w:r>
                            <w:r w:rsidR="00A32542" w:rsidRPr="00E5075C">
                              <w:rPr>
                                <w:rFonts w:ascii="Britannic Bold" w:hAnsi="Britannic Bold"/>
                                <w:sz w:val="36"/>
                                <w:szCs w:val="36"/>
                              </w:rPr>
                              <w:t>Serving Mississippi Students And</w:t>
                            </w:r>
                          </w:p>
                          <w:p w14:paraId="3AEC3B48" w14:textId="748D040B" w:rsidR="00D85693" w:rsidRPr="00E5075C" w:rsidRDefault="00A32542" w:rsidP="00D85693">
                            <w:pPr>
                              <w:jc w:val="center"/>
                              <w:rPr>
                                <w:rFonts w:ascii="Britannic Bold" w:hAnsi="Britannic Bold"/>
                                <w:sz w:val="36"/>
                                <w:szCs w:val="36"/>
                              </w:rPr>
                            </w:pPr>
                            <w:r w:rsidRPr="00E5075C">
                              <w:rPr>
                                <w:rFonts w:ascii="Britannic Bold" w:hAnsi="Britannic Bold"/>
                                <w:sz w:val="36"/>
                                <w:szCs w:val="36"/>
                              </w:rPr>
                              <w:t>Youth With Disabilities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8B7242A" id="Graphic 171" o:spid="_x0000_s1034" style="position:absolute;left:0;text-align:left;margin-left:1.5pt;margin-top:.45pt;width:612pt;height:51.75pt;z-index:1573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772400,718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" adj="-11796480,,5400" path="m7772400,l,,,717803r7772400,l7772400,xe" fillcolor="#d9d9d9" stroked="f">
                <v:stroke joinstyle="miter"/>
                <v:formulas/>
                <v:path arrowok="t" o:connecttype="custom" textboxrect="0,0,7772400,718185"/>
                <v:textbox inset="0,0,0,0">
                  <w:txbxContent>
                    <w:p w14:paraId="04CD7512" w14:textId="42BDE43F" w:rsidR="00D85693" w:rsidRPr="00E5075C" w:rsidRDefault="00D85693" w:rsidP="00D85693">
                      <w:pPr>
                        <w:jc w:val="center"/>
                        <w:rPr>
                          <w:rFonts w:ascii="Britannic Bold" w:hAnsi="Britannic Bold"/>
                          <w:sz w:val="36"/>
                          <w:szCs w:val="36"/>
                        </w:rPr>
                      </w:pPr>
                      <w:r w:rsidRPr="00E5075C">
                        <w:rPr>
                          <w:rFonts w:ascii="Britannic Bold" w:hAnsi="Britannic Bold"/>
                          <w:sz w:val="36"/>
                          <w:szCs w:val="36"/>
                        </w:rPr>
                        <w:t xml:space="preserve">OVR: </w:t>
                      </w:r>
                      <w:r w:rsidR="00A32542" w:rsidRPr="00E5075C">
                        <w:rPr>
                          <w:rFonts w:ascii="Britannic Bold" w:hAnsi="Britannic Bold"/>
                          <w:sz w:val="36"/>
                          <w:szCs w:val="36"/>
                        </w:rPr>
                        <w:t>Serving Mississippi Students And</w:t>
                      </w:r>
                    </w:p>
                    <w:p w14:paraId="3AEC3B48" w14:textId="748D040B" w:rsidR="00D85693" w:rsidRPr="00E5075C" w:rsidRDefault="00A32542" w:rsidP="00D85693">
                      <w:pPr>
                        <w:jc w:val="center"/>
                        <w:rPr>
                          <w:rFonts w:ascii="Britannic Bold" w:hAnsi="Britannic Bold"/>
                          <w:sz w:val="36"/>
                          <w:szCs w:val="36"/>
                        </w:rPr>
                      </w:pPr>
                      <w:r w:rsidRPr="00E5075C">
                        <w:rPr>
                          <w:rFonts w:ascii="Britannic Bold" w:hAnsi="Britannic Bold"/>
                          <w:sz w:val="36"/>
                          <w:szCs w:val="36"/>
                        </w:rPr>
                        <w:t>Youth With Disabilities</w:t>
                      </w:r>
                    </w:p>
                  </w:txbxContent>
                </v:textbox>
              </v:shape>
            </w:pict>
          </mc:Fallback>
        </mc:AlternateContent>
      </w:r>
    </w:p>
    <w:p w14:paraId="093AFA95" w14:textId="091CCB2F" w:rsidR="00392D89" w:rsidRDefault="00392D89" w:rsidP="00343A3D">
      <w:pPr>
        <w:pStyle w:val="BodyText"/>
        <w:tabs>
          <w:tab w:val="left" w:pos="10800"/>
          <w:tab w:val="left" w:pos="11160"/>
        </w:tabs>
        <w:ind w:right="446"/>
        <w:jc w:val="both"/>
        <w:rPr>
          <w:sz w:val="20"/>
        </w:rPr>
      </w:pPr>
    </w:p>
    <w:p w14:paraId="4248029C" w14:textId="72DAE756" w:rsidR="00013B11" w:rsidRDefault="00013B11" w:rsidP="00343A3D">
      <w:pPr>
        <w:pStyle w:val="BodyText"/>
        <w:tabs>
          <w:tab w:val="left" w:pos="10800"/>
          <w:tab w:val="left" w:pos="11160"/>
        </w:tabs>
        <w:ind w:right="446"/>
        <w:jc w:val="both"/>
        <w:rPr>
          <w:sz w:val="20"/>
        </w:rPr>
      </w:pPr>
    </w:p>
    <w:p w14:paraId="5F98F5EF" w14:textId="77777777" w:rsidR="00013B11" w:rsidRDefault="00013B11" w:rsidP="00343A3D">
      <w:pPr>
        <w:pStyle w:val="BodyText"/>
        <w:tabs>
          <w:tab w:val="left" w:pos="10800"/>
          <w:tab w:val="left" w:pos="11160"/>
        </w:tabs>
        <w:ind w:right="446"/>
        <w:jc w:val="both"/>
        <w:rPr>
          <w:sz w:val="20"/>
        </w:rPr>
      </w:pPr>
    </w:p>
    <w:p w14:paraId="4E649EBB" w14:textId="5EF47D16" w:rsidR="00013B11" w:rsidRDefault="00013B11" w:rsidP="00343A3D">
      <w:pPr>
        <w:pStyle w:val="BodyText"/>
        <w:tabs>
          <w:tab w:val="left" w:pos="10800"/>
          <w:tab w:val="left" w:pos="11160"/>
        </w:tabs>
        <w:spacing w:before="9"/>
        <w:ind w:right="446"/>
        <w:jc w:val="both"/>
        <w:rPr>
          <w:sz w:val="13"/>
        </w:rPr>
      </w:pPr>
    </w:p>
    <w:p w14:paraId="4CC8B61D" w14:textId="79494A2C" w:rsidR="00313B07" w:rsidRPr="00313B07" w:rsidRDefault="00313B07" w:rsidP="00343A3D">
      <w:pPr>
        <w:pStyle w:val="BodyText"/>
        <w:tabs>
          <w:tab w:val="left" w:pos="10800"/>
          <w:tab w:val="left" w:pos="11160"/>
        </w:tabs>
        <w:spacing w:before="32"/>
        <w:ind w:left="1080" w:right="446"/>
        <w:jc w:val="both"/>
        <w:rPr>
          <w:rFonts w:ascii="Britannic Bold" w:hAnsi="Britannic Bold"/>
          <w:sz w:val="36"/>
          <w:szCs w:val="36"/>
          <w:u w:val="single"/>
        </w:rPr>
      </w:pPr>
      <w:bookmarkStart w:id="60" w:name="OVR:_SERVING_MISSISSIPPI_STUDENTS_&amp;_"/>
      <w:bookmarkStart w:id="61" w:name="YOUTH_WITH_DISABILITIES"/>
      <w:bookmarkStart w:id="62" w:name="Pre-Employment_Transition_Services:"/>
      <w:bookmarkStart w:id="63" w:name="Students_with_disabilities,_ages_14-21,_"/>
      <w:bookmarkStart w:id="64" w:name="_Hlk185583266"/>
      <w:bookmarkEnd w:id="60"/>
      <w:bookmarkEnd w:id="61"/>
      <w:bookmarkEnd w:id="62"/>
      <w:bookmarkEnd w:id="63"/>
      <w:r w:rsidRPr="00313B07">
        <w:rPr>
          <w:rFonts w:ascii="Britannic Bold" w:hAnsi="Britannic Bold"/>
          <w:sz w:val="36"/>
          <w:szCs w:val="36"/>
          <w:u w:val="single"/>
        </w:rPr>
        <w:t>Pre-Employment Transition Services:</w:t>
      </w:r>
    </w:p>
    <w:p w14:paraId="5CB94774" w14:textId="53266E53" w:rsidR="00EA2004" w:rsidRPr="00554710" w:rsidRDefault="00E5075C" w:rsidP="00343A3D">
      <w:pPr>
        <w:pStyle w:val="BodyText"/>
        <w:tabs>
          <w:tab w:val="left" w:pos="10800"/>
          <w:tab w:val="left" w:pos="11160"/>
        </w:tabs>
        <w:ind w:left="1080" w:right="446"/>
        <w:jc w:val="both"/>
        <w:rPr>
          <w:rFonts w:asciiTheme="minorHAnsi" w:hAnsiTheme="minorHAnsi" w:cstheme="minorHAnsi"/>
          <w:sz w:val="22"/>
          <w:szCs w:val="22"/>
        </w:rPr>
      </w:pPr>
      <w:r w:rsidRPr="00554710">
        <w:rPr>
          <w:rFonts w:asciiTheme="minorHAnsi" w:hAnsiTheme="minorHAnsi" w:cstheme="minorHAnsi"/>
          <w:sz w:val="22"/>
          <w:szCs w:val="22"/>
        </w:rPr>
        <w:t>VR works with potentially eligible students with disabilities ages of 14 through 21 to provide Pre- Employment</w:t>
      </w:r>
      <w:r w:rsidRPr="00554710">
        <w:rPr>
          <w:rFonts w:asciiTheme="minorHAnsi" w:hAnsiTheme="minorHAnsi" w:cstheme="minorHAnsi"/>
          <w:spacing w:val="-9"/>
          <w:sz w:val="22"/>
          <w:szCs w:val="22"/>
        </w:rPr>
        <w:t xml:space="preserve"> </w:t>
      </w:r>
      <w:r w:rsidRPr="00554710">
        <w:rPr>
          <w:rFonts w:asciiTheme="minorHAnsi" w:hAnsiTheme="minorHAnsi" w:cstheme="minorHAnsi"/>
          <w:sz w:val="22"/>
          <w:szCs w:val="22"/>
        </w:rPr>
        <w:t>Transition</w:t>
      </w:r>
      <w:r w:rsidRPr="00554710">
        <w:rPr>
          <w:rFonts w:asciiTheme="minorHAnsi" w:hAnsiTheme="minorHAnsi" w:cstheme="minorHAnsi"/>
          <w:spacing w:val="-10"/>
          <w:sz w:val="22"/>
          <w:szCs w:val="22"/>
        </w:rPr>
        <w:t xml:space="preserve"> </w:t>
      </w:r>
      <w:r w:rsidRPr="00554710">
        <w:rPr>
          <w:rFonts w:asciiTheme="minorHAnsi" w:hAnsiTheme="minorHAnsi" w:cstheme="minorHAnsi"/>
          <w:sz w:val="22"/>
          <w:szCs w:val="22"/>
        </w:rPr>
        <w:t>Services,</w:t>
      </w:r>
      <w:r w:rsidRPr="00554710">
        <w:rPr>
          <w:rFonts w:asciiTheme="minorHAnsi" w:hAnsiTheme="minorHAnsi" w:cstheme="minorHAnsi"/>
          <w:spacing w:val="-11"/>
          <w:sz w:val="22"/>
          <w:szCs w:val="22"/>
        </w:rPr>
        <w:t xml:space="preserve"> </w:t>
      </w:r>
      <w:r w:rsidRPr="00554710">
        <w:rPr>
          <w:rFonts w:asciiTheme="minorHAnsi" w:hAnsiTheme="minorHAnsi" w:cstheme="minorHAnsi"/>
          <w:sz w:val="22"/>
          <w:szCs w:val="22"/>
        </w:rPr>
        <w:t>as</w:t>
      </w:r>
      <w:r w:rsidRPr="00554710">
        <w:rPr>
          <w:rFonts w:asciiTheme="minorHAnsi" w:hAnsiTheme="minorHAnsi" w:cstheme="minorHAnsi"/>
          <w:spacing w:val="-9"/>
          <w:sz w:val="22"/>
          <w:szCs w:val="22"/>
        </w:rPr>
        <w:t xml:space="preserve"> </w:t>
      </w:r>
      <w:r w:rsidRPr="00554710">
        <w:rPr>
          <w:rFonts w:asciiTheme="minorHAnsi" w:hAnsiTheme="minorHAnsi" w:cstheme="minorHAnsi"/>
          <w:sz w:val="22"/>
          <w:szCs w:val="22"/>
        </w:rPr>
        <w:t>well</w:t>
      </w:r>
      <w:r w:rsidRPr="00554710">
        <w:rPr>
          <w:rFonts w:asciiTheme="minorHAnsi" w:hAnsiTheme="minorHAnsi" w:cstheme="minorHAnsi"/>
          <w:spacing w:val="-11"/>
          <w:sz w:val="22"/>
          <w:szCs w:val="22"/>
        </w:rPr>
        <w:t xml:space="preserve"> </w:t>
      </w:r>
      <w:r w:rsidRPr="00554710">
        <w:rPr>
          <w:rFonts w:asciiTheme="minorHAnsi" w:hAnsiTheme="minorHAnsi" w:cstheme="minorHAnsi"/>
          <w:sz w:val="22"/>
          <w:szCs w:val="22"/>
        </w:rPr>
        <w:t>as</w:t>
      </w:r>
      <w:r w:rsidRPr="00554710">
        <w:rPr>
          <w:rFonts w:asciiTheme="minorHAnsi" w:hAnsiTheme="minorHAnsi" w:cstheme="minorHAnsi"/>
          <w:spacing w:val="-12"/>
          <w:sz w:val="22"/>
          <w:szCs w:val="22"/>
        </w:rPr>
        <w:t xml:space="preserve"> </w:t>
      </w:r>
      <w:r w:rsidRPr="00554710">
        <w:rPr>
          <w:rFonts w:asciiTheme="minorHAnsi" w:hAnsiTheme="minorHAnsi" w:cstheme="minorHAnsi"/>
          <w:sz w:val="22"/>
          <w:szCs w:val="22"/>
        </w:rPr>
        <w:t>our</w:t>
      </w:r>
      <w:r w:rsidRPr="00554710">
        <w:rPr>
          <w:rFonts w:asciiTheme="minorHAnsi" w:hAnsiTheme="minorHAnsi" w:cstheme="minorHAnsi"/>
          <w:spacing w:val="-10"/>
          <w:sz w:val="22"/>
          <w:szCs w:val="22"/>
        </w:rPr>
        <w:t xml:space="preserve"> </w:t>
      </w:r>
      <w:r w:rsidRPr="00554710">
        <w:rPr>
          <w:rFonts w:asciiTheme="minorHAnsi" w:hAnsiTheme="minorHAnsi" w:cstheme="minorHAnsi"/>
          <w:sz w:val="22"/>
          <w:szCs w:val="22"/>
        </w:rPr>
        <w:t>eligible</w:t>
      </w:r>
      <w:r w:rsidRPr="00554710">
        <w:rPr>
          <w:rFonts w:asciiTheme="minorHAnsi" w:hAnsiTheme="minorHAnsi" w:cstheme="minorHAnsi"/>
          <w:spacing w:val="-10"/>
          <w:sz w:val="22"/>
          <w:szCs w:val="22"/>
        </w:rPr>
        <w:t xml:space="preserve"> </w:t>
      </w:r>
      <w:r w:rsidRPr="00554710">
        <w:rPr>
          <w:rFonts w:asciiTheme="minorHAnsi" w:hAnsiTheme="minorHAnsi" w:cstheme="minorHAnsi"/>
          <w:sz w:val="22"/>
          <w:szCs w:val="22"/>
        </w:rPr>
        <w:t>secondary</w:t>
      </w:r>
      <w:r w:rsidRPr="00554710">
        <w:rPr>
          <w:rFonts w:asciiTheme="minorHAnsi" w:hAnsiTheme="minorHAnsi" w:cstheme="minorHAnsi"/>
          <w:spacing w:val="-11"/>
          <w:sz w:val="22"/>
          <w:szCs w:val="22"/>
        </w:rPr>
        <w:t xml:space="preserve"> </w:t>
      </w:r>
      <w:r w:rsidRPr="00554710">
        <w:rPr>
          <w:rFonts w:asciiTheme="minorHAnsi" w:hAnsiTheme="minorHAnsi" w:cstheme="minorHAnsi"/>
          <w:sz w:val="22"/>
          <w:szCs w:val="22"/>
        </w:rPr>
        <w:t>school</w:t>
      </w:r>
      <w:r w:rsidRPr="00554710">
        <w:rPr>
          <w:rFonts w:asciiTheme="minorHAnsi" w:hAnsiTheme="minorHAnsi" w:cstheme="minorHAnsi"/>
          <w:spacing w:val="-11"/>
          <w:sz w:val="22"/>
          <w:szCs w:val="22"/>
        </w:rPr>
        <w:t xml:space="preserve"> </w:t>
      </w:r>
      <w:r w:rsidRPr="00554710">
        <w:rPr>
          <w:rFonts w:asciiTheme="minorHAnsi" w:hAnsiTheme="minorHAnsi" w:cstheme="minorHAnsi"/>
          <w:sz w:val="22"/>
          <w:szCs w:val="22"/>
        </w:rPr>
        <w:t>students</w:t>
      </w:r>
      <w:r w:rsidRPr="00554710">
        <w:rPr>
          <w:rFonts w:asciiTheme="minorHAnsi" w:hAnsiTheme="minorHAnsi" w:cstheme="minorHAnsi"/>
          <w:spacing w:val="-9"/>
          <w:sz w:val="22"/>
          <w:szCs w:val="22"/>
        </w:rPr>
        <w:t xml:space="preserve"> </w:t>
      </w:r>
      <w:r w:rsidRPr="00554710">
        <w:rPr>
          <w:rFonts w:asciiTheme="minorHAnsi" w:hAnsiTheme="minorHAnsi" w:cstheme="minorHAnsi"/>
          <w:sz w:val="22"/>
          <w:szCs w:val="22"/>
        </w:rPr>
        <w:t>with</w:t>
      </w:r>
      <w:r w:rsidRPr="00554710">
        <w:rPr>
          <w:rFonts w:asciiTheme="minorHAnsi" w:hAnsiTheme="minorHAnsi" w:cstheme="minorHAnsi"/>
          <w:spacing w:val="-8"/>
          <w:sz w:val="22"/>
          <w:szCs w:val="22"/>
        </w:rPr>
        <w:t xml:space="preserve"> </w:t>
      </w:r>
      <w:r w:rsidRPr="00554710">
        <w:rPr>
          <w:rFonts w:asciiTheme="minorHAnsi" w:hAnsiTheme="minorHAnsi" w:cstheme="minorHAnsi"/>
          <w:sz w:val="22"/>
          <w:szCs w:val="22"/>
        </w:rPr>
        <w:t xml:space="preserve">disabilities, their families, and school personnel, to </w:t>
      </w:r>
      <w:r w:rsidR="007F01F8" w:rsidRPr="00554710">
        <w:rPr>
          <w:rFonts w:asciiTheme="minorHAnsi" w:hAnsiTheme="minorHAnsi" w:cstheme="minorHAnsi"/>
          <w:sz w:val="22"/>
          <w:szCs w:val="22"/>
        </w:rPr>
        <w:t>ensure</w:t>
      </w:r>
      <w:r w:rsidRPr="00554710">
        <w:rPr>
          <w:rFonts w:asciiTheme="minorHAnsi" w:hAnsiTheme="minorHAnsi" w:cstheme="minorHAnsi"/>
          <w:sz w:val="22"/>
          <w:szCs w:val="22"/>
        </w:rPr>
        <w:t xml:space="preserve"> there is an integrated program of education and vocational training available to begin to build a foundation for a career pathway, and then to help provide a seamless transition from school to work.</w:t>
      </w:r>
      <w:r w:rsidRPr="00554710">
        <w:rPr>
          <w:rFonts w:asciiTheme="minorHAnsi" w:hAnsiTheme="minorHAnsi" w:cstheme="minorHAnsi"/>
          <w:spacing w:val="40"/>
          <w:sz w:val="22"/>
          <w:szCs w:val="22"/>
        </w:rPr>
        <w:t xml:space="preserve"> </w:t>
      </w:r>
      <w:r w:rsidR="00EA2004" w:rsidRPr="00554710">
        <w:rPr>
          <w:rFonts w:asciiTheme="minorHAnsi" w:hAnsiTheme="minorHAnsi" w:cstheme="minorHAnsi"/>
          <w:sz w:val="22"/>
          <w:szCs w:val="22"/>
        </w:rPr>
        <w:t>In</w:t>
      </w:r>
      <w:r w:rsidR="00B33839" w:rsidRPr="00554710">
        <w:rPr>
          <w:rFonts w:asciiTheme="minorHAnsi" w:hAnsiTheme="minorHAnsi" w:cstheme="minorHAnsi"/>
          <w:sz w:val="22"/>
          <w:szCs w:val="22"/>
        </w:rPr>
        <w:t xml:space="preserve"> SFY 202</w:t>
      </w:r>
      <w:r w:rsidR="007F01F8" w:rsidRPr="00554710">
        <w:rPr>
          <w:rFonts w:asciiTheme="minorHAnsi" w:hAnsiTheme="minorHAnsi" w:cstheme="minorHAnsi"/>
          <w:sz w:val="22"/>
          <w:szCs w:val="22"/>
        </w:rPr>
        <w:t>5</w:t>
      </w:r>
      <w:r w:rsidR="00B33839" w:rsidRPr="00554710">
        <w:rPr>
          <w:rFonts w:asciiTheme="minorHAnsi" w:hAnsiTheme="minorHAnsi" w:cstheme="minorHAnsi"/>
          <w:sz w:val="22"/>
          <w:szCs w:val="22"/>
        </w:rPr>
        <w:t xml:space="preserve"> (July 202</w:t>
      </w:r>
      <w:r w:rsidR="004A5C48" w:rsidRPr="00554710">
        <w:rPr>
          <w:rFonts w:asciiTheme="minorHAnsi" w:hAnsiTheme="minorHAnsi" w:cstheme="minorHAnsi"/>
          <w:sz w:val="22"/>
          <w:szCs w:val="22"/>
        </w:rPr>
        <w:t>4</w:t>
      </w:r>
      <w:r w:rsidR="00B33839" w:rsidRPr="00554710">
        <w:rPr>
          <w:rFonts w:asciiTheme="minorHAnsi" w:hAnsiTheme="minorHAnsi" w:cstheme="minorHAnsi"/>
          <w:sz w:val="22"/>
          <w:szCs w:val="22"/>
        </w:rPr>
        <w:t>-June 202</w:t>
      </w:r>
      <w:r w:rsidR="004A5C48" w:rsidRPr="00554710">
        <w:rPr>
          <w:rFonts w:asciiTheme="minorHAnsi" w:hAnsiTheme="minorHAnsi" w:cstheme="minorHAnsi"/>
          <w:sz w:val="22"/>
          <w:szCs w:val="22"/>
        </w:rPr>
        <w:t>5</w:t>
      </w:r>
      <w:r w:rsidR="00B33839" w:rsidRPr="00554710">
        <w:rPr>
          <w:rFonts w:asciiTheme="minorHAnsi" w:hAnsiTheme="minorHAnsi" w:cstheme="minorHAnsi"/>
          <w:sz w:val="22"/>
          <w:szCs w:val="22"/>
        </w:rPr>
        <w:t>)</w:t>
      </w:r>
      <w:r w:rsidR="007D187A" w:rsidRPr="00554710">
        <w:rPr>
          <w:rFonts w:asciiTheme="minorHAnsi" w:hAnsiTheme="minorHAnsi" w:cstheme="minorHAnsi"/>
          <w:sz w:val="22"/>
          <w:szCs w:val="22"/>
        </w:rPr>
        <w:t>, the number of students that received Pre-Employment Transition Services w</w:t>
      </w:r>
      <w:r w:rsidRPr="00554710">
        <w:rPr>
          <w:rFonts w:asciiTheme="minorHAnsi" w:hAnsiTheme="minorHAnsi" w:cstheme="minorHAnsi"/>
          <w:sz w:val="22"/>
          <w:szCs w:val="22"/>
        </w:rPr>
        <w:t xml:space="preserve">as </w:t>
      </w:r>
      <w:r w:rsidR="00B33839" w:rsidRPr="00554710">
        <w:rPr>
          <w:rFonts w:asciiTheme="minorHAnsi" w:hAnsiTheme="minorHAnsi" w:cstheme="minorHAnsi"/>
          <w:b/>
          <w:bCs/>
          <w:sz w:val="22"/>
          <w:szCs w:val="22"/>
        </w:rPr>
        <w:t>2,</w:t>
      </w:r>
      <w:r w:rsidR="00A939D8" w:rsidRPr="00554710">
        <w:rPr>
          <w:rFonts w:asciiTheme="minorHAnsi" w:hAnsiTheme="minorHAnsi" w:cstheme="minorHAnsi"/>
          <w:b/>
          <w:bCs/>
          <w:sz w:val="22"/>
          <w:szCs w:val="22"/>
        </w:rPr>
        <w:t>795</w:t>
      </w:r>
      <w:r w:rsidR="00B16129" w:rsidRPr="00554710">
        <w:rPr>
          <w:rFonts w:asciiTheme="minorHAnsi" w:hAnsiTheme="minorHAnsi" w:cstheme="minorHAnsi"/>
          <w:sz w:val="22"/>
          <w:szCs w:val="22"/>
        </w:rPr>
        <w:t xml:space="preserve">. </w:t>
      </w:r>
    </w:p>
    <w:p w14:paraId="038E48F1" w14:textId="77777777" w:rsidR="00EA2004" w:rsidRPr="00554710" w:rsidRDefault="00EA2004" w:rsidP="00343A3D">
      <w:pPr>
        <w:pStyle w:val="BodyText"/>
        <w:tabs>
          <w:tab w:val="left" w:pos="10800"/>
          <w:tab w:val="left" w:pos="11160"/>
        </w:tabs>
        <w:ind w:left="1080" w:right="446"/>
        <w:jc w:val="both"/>
        <w:rPr>
          <w:rFonts w:asciiTheme="minorHAnsi" w:hAnsiTheme="minorHAnsi" w:cstheme="minorHAnsi"/>
          <w:sz w:val="22"/>
          <w:szCs w:val="22"/>
        </w:rPr>
      </w:pPr>
    </w:p>
    <w:p w14:paraId="052A5D61" w14:textId="63C7D916" w:rsidR="00013B11" w:rsidRPr="00554710" w:rsidRDefault="00356F18" w:rsidP="00343A3D">
      <w:pPr>
        <w:pStyle w:val="BodyText"/>
        <w:tabs>
          <w:tab w:val="left" w:pos="10800"/>
          <w:tab w:val="left" w:pos="11160"/>
        </w:tabs>
        <w:ind w:left="1080" w:right="446"/>
        <w:jc w:val="both"/>
        <w:rPr>
          <w:rFonts w:asciiTheme="minorHAnsi" w:hAnsiTheme="minorHAnsi" w:cstheme="minorHAnsi"/>
          <w:sz w:val="22"/>
          <w:szCs w:val="22"/>
        </w:rPr>
      </w:pPr>
      <w:r w:rsidRPr="00554710">
        <w:rPr>
          <w:rFonts w:asciiTheme="minorHAnsi" w:hAnsiTheme="minorHAnsi" w:cstheme="minorHAnsi"/>
          <w:sz w:val="22"/>
          <w:szCs w:val="22"/>
        </w:rPr>
        <w:t xml:space="preserve">Students with disabilities, ages 14-21, receive the Pre-Employment Transition Services (Pre-ETS) listed below (as needed) to help prepare for post-secondary education such as college, vocational schools, </w:t>
      </w:r>
      <w:r w:rsidR="00B16129" w:rsidRPr="00554710">
        <w:rPr>
          <w:rFonts w:asciiTheme="minorHAnsi" w:hAnsiTheme="minorHAnsi" w:cstheme="minorHAnsi"/>
          <w:sz w:val="22"/>
          <w:szCs w:val="22"/>
        </w:rPr>
        <w:t xml:space="preserve">etc. </w:t>
      </w:r>
      <w:r w:rsidR="00EA2004" w:rsidRPr="00554710">
        <w:rPr>
          <w:rFonts w:asciiTheme="minorHAnsi" w:hAnsiTheme="minorHAnsi" w:cstheme="minorHAnsi"/>
          <w:sz w:val="22"/>
          <w:szCs w:val="22"/>
        </w:rPr>
        <w:t xml:space="preserve">Pre-Employment Transition Services are: </w:t>
      </w:r>
    </w:p>
    <w:p w14:paraId="454D05DD" w14:textId="77777777" w:rsidR="00013B11" w:rsidRPr="00554710" w:rsidRDefault="00356F18" w:rsidP="00343A3D">
      <w:pPr>
        <w:pStyle w:val="ListParagraph"/>
        <w:numPr>
          <w:ilvl w:val="1"/>
          <w:numId w:val="2"/>
        </w:numPr>
        <w:tabs>
          <w:tab w:val="left" w:pos="1619"/>
          <w:tab w:val="left" w:pos="10800"/>
          <w:tab w:val="left" w:pos="11160"/>
        </w:tabs>
        <w:spacing w:before="219"/>
        <w:ind w:left="1619" w:right="446"/>
        <w:jc w:val="left"/>
        <w:rPr>
          <w:rFonts w:asciiTheme="minorHAnsi" w:hAnsiTheme="minorHAnsi" w:cstheme="minorHAnsi"/>
        </w:rPr>
      </w:pPr>
      <w:bookmarkStart w:id="65" w:name="_Counseling_on_opportunities_for_post-s"/>
      <w:bookmarkEnd w:id="65"/>
      <w:r w:rsidRPr="00554710">
        <w:rPr>
          <w:rFonts w:asciiTheme="minorHAnsi" w:hAnsiTheme="minorHAnsi" w:cstheme="minorHAnsi"/>
        </w:rPr>
        <w:t>Counseling</w:t>
      </w:r>
      <w:r w:rsidRPr="00554710">
        <w:rPr>
          <w:rFonts w:asciiTheme="minorHAnsi" w:hAnsiTheme="minorHAnsi" w:cstheme="minorHAnsi"/>
          <w:spacing w:val="-4"/>
        </w:rPr>
        <w:t xml:space="preserve"> </w:t>
      </w:r>
      <w:r w:rsidRPr="00554710">
        <w:rPr>
          <w:rFonts w:asciiTheme="minorHAnsi" w:hAnsiTheme="minorHAnsi" w:cstheme="minorHAnsi"/>
        </w:rPr>
        <w:t>on</w:t>
      </w:r>
      <w:r w:rsidRPr="00554710">
        <w:rPr>
          <w:rFonts w:asciiTheme="minorHAnsi" w:hAnsiTheme="minorHAnsi" w:cstheme="minorHAnsi"/>
          <w:spacing w:val="-4"/>
        </w:rPr>
        <w:t xml:space="preserve"> </w:t>
      </w:r>
      <w:r w:rsidRPr="00554710">
        <w:rPr>
          <w:rFonts w:asciiTheme="minorHAnsi" w:hAnsiTheme="minorHAnsi" w:cstheme="minorHAnsi"/>
        </w:rPr>
        <w:t>opportunities</w:t>
      </w:r>
      <w:r w:rsidRPr="00554710">
        <w:rPr>
          <w:rFonts w:asciiTheme="minorHAnsi" w:hAnsiTheme="minorHAnsi" w:cstheme="minorHAnsi"/>
          <w:spacing w:val="-5"/>
        </w:rPr>
        <w:t xml:space="preserve"> </w:t>
      </w:r>
      <w:r w:rsidRPr="00554710">
        <w:rPr>
          <w:rFonts w:asciiTheme="minorHAnsi" w:hAnsiTheme="minorHAnsi" w:cstheme="minorHAnsi"/>
        </w:rPr>
        <w:t>for</w:t>
      </w:r>
      <w:r w:rsidRPr="00554710">
        <w:rPr>
          <w:rFonts w:asciiTheme="minorHAnsi" w:hAnsiTheme="minorHAnsi" w:cstheme="minorHAnsi"/>
          <w:spacing w:val="-4"/>
        </w:rPr>
        <w:t xml:space="preserve"> </w:t>
      </w:r>
      <w:r w:rsidRPr="00554710">
        <w:rPr>
          <w:rFonts w:asciiTheme="minorHAnsi" w:hAnsiTheme="minorHAnsi" w:cstheme="minorHAnsi"/>
        </w:rPr>
        <w:t>post-secondary</w:t>
      </w:r>
      <w:r w:rsidRPr="00554710">
        <w:rPr>
          <w:rFonts w:asciiTheme="minorHAnsi" w:hAnsiTheme="minorHAnsi" w:cstheme="minorHAnsi"/>
          <w:spacing w:val="-4"/>
        </w:rPr>
        <w:t xml:space="preserve"> </w:t>
      </w:r>
      <w:r w:rsidRPr="00554710">
        <w:rPr>
          <w:rFonts w:asciiTheme="minorHAnsi" w:hAnsiTheme="minorHAnsi" w:cstheme="minorHAnsi"/>
        </w:rPr>
        <w:t>education</w:t>
      </w:r>
      <w:r w:rsidRPr="00554710">
        <w:rPr>
          <w:rFonts w:asciiTheme="minorHAnsi" w:hAnsiTheme="minorHAnsi" w:cstheme="minorHAnsi"/>
          <w:spacing w:val="-4"/>
        </w:rPr>
        <w:t xml:space="preserve"> </w:t>
      </w:r>
      <w:r w:rsidRPr="00554710">
        <w:rPr>
          <w:rFonts w:asciiTheme="minorHAnsi" w:hAnsiTheme="minorHAnsi" w:cstheme="minorHAnsi"/>
        </w:rPr>
        <w:t>such</w:t>
      </w:r>
      <w:r w:rsidRPr="00554710">
        <w:rPr>
          <w:rFonts w:asciiTheme="minorHAnsi" w:hAnsiTheme="minorHAnsi" w:cstheme="minorHAnsi"/>
          <w:spacing w:val="-4"/>
        </w:rPr>
        <w:t xml:space="preserve"> </w:t>
      </w:r>
      <w:r w:rsidRPr="00554710">
        <w:rPr>
          <w:rFonts w:asciiTheme="minorHAnsi" w:hAnsiTheme="minorHAnsi" w:cstheme="minorHAnsi"/>
        </w:rPr>
        <w:t>as</w:t>
      </w:r>
      <w:r w:rsidRPr="00554710">
        <w:rPr>
          <w:rFonts w:asciiTheme="minorHAnsi" w:hAnsiTheme="minorHAnsi" w:cstheme="minorHAnsi"/>
          <w:spacing w:val="-3"/>
        </w:rPr>
        <w:t xml:space="preserve"> </w:t>
      </w:r>
      <w:r w:rsidRPr="00554710">
        <w:rPr>
          <w:rFonts w:asciiTheme="minorHAnsi" w:hAnsiTheme="minorHAnsi" w:cstheme="minorHAnsi"/>
        </w:rPr>
        <w:t>college,</w:t>
      </w:r>
      <w:r w:rsidRPr="00554710">
        <w:rPr>
          <w:rFonts w:asciiTheme="minorHAnsi" w:hAnsiTheme="minorHAnsi" w:cstheme="minorHAnsi"/>
          <w:spacing w:val="-5"/>
        </w:rPr>
        <w:t xml:space="preserve"> </w:t>
      </w:r>
      <w:r w:rsidRPr="00554710">
        <w:rPr>
          <w:rFonts w:asciiTheme="minorHAnsi" w:hAnsiTheme="minorHAnsi" w:cstheme="minorHAnsi"/>
        </w:rPr>
        <w:t>vocational schools, etc.;</w:t>
      </w:r>
    </w:p>
    <w:p w14:paraId="36E6CEE5" w14:textId="77777777" w:rsidR="00013B11" w:rsidRPr="00554710" w:rsidRDefault="00356F18" w:rsidP="00343A3D">
      <w:pPr>
        <w:pStyle w:val="ListParagraph"/>
        <w:numPr>
          <w:ilvl w:val="1"/>
          <w:numId w:val="2"/>
        </w:numPr>
        <w:tabs>
          <w:tab w:val="left" w:pos="1619"/>
          <w:tab w:val="left" w:pos="10800"/>
          <w:tab w:val="left" w:pos="11160"/>
        </w:tabs>
        <w:spacing w:line="321" w:lineRule="exact"/>
        <w:ind w:left="1619" w:right="446" w:hanging="359"/>
        <w:jc w:val="left"/>
        <w:rPr>
          <w:rFonts w:asciiTheme="minorHAnsi" w:hAnsiTheme="minorHAnsi" w:cstheme="minorHAnsi"/>
        </w:rPr>
      </w:pPr>
      <w:bookmarkStart w:id="66" w:name="_Work-Based_Learning_Experiences,_inclu"/>
      <w:bookmarkEnd w:id="66"/>
      <w:r w:rsidRPr="00554710">
        <w:rPr>
          <w:rFonts w:asciiTheme="minorHAnsi" w:hAnsiTheme="minorHAnsi" w:cstheme="minorHAnsi"/>
        </w:rPr>
        <w:t>Work-Based</w:t>
      </w:r>
      <w:r w:rsidRPr="00554710">
        <w:rPr>
          <w:rFonts w:asciiTheme="minorHAnsi" w:hAnsiTheme="minorHAnsi" w:cstheme="minorHAnsi"/>
          <w:spacing w:val="-12"/>
        </w:rPr>
        <w:t xml:space="preserve"> </w:t>
      </w:r>
      <w:r w:rsidRPr="00554710">
        <w:rPr>
          <w:rFonts w:asciiTheme="minorHAnsi" w:hAnsiTheme="minorHAnsi" w:cstheme="minorHAnsi"/>
        </w:rPr>
        <w:t>Learning</w:t>
      </w:r>
      <w:r w:rsidRPr="00554710">
        <w:rPr>
          <w:rFonts w:asciiTheme="minorHAnsi" w:hAnsiTheme="minorHAnsi" w:cstheme="minorHAnsi"/>
          <w:spacing w:val="-12"/>
        </w:rPr>
        <w:t xml:space="preserve"> </w:t>
      </w:r>
      <w:r w:rsidRPr="00554710">
        <w:rPr>
          <w:rFonts w:asciiTheme="minorHAnsi" w:hAnsiTheme="minorHAnsi" w:cstheme="minorHAnsi"/>
        </w:rPr>
        <w:t>Experiences,</w:t>
      </w:r>
      <w:r w:rsidRPr="00554710">
        <w:rPr>
          <w:rFonts w:asciiTheme="minorHAnsi" w:hAnsiTheme="minorHAnsi" w:cstheme="minorHAnsi"/>
          <w:spacing w:val="-14"/>
        </w:rPr>
        <w:t xml:space="preserve"> </w:t>
      </w:r>
      <w:r w:rsidRPr="00554710">
        <w:rPr>
          <w:rFonts w:asciiTheme="minorHAnsi" w:hAnsiTheme="minorHAnsi" w:cstheme="minorHAnsi"/>
        </w:rPr>
        <w:t>including</w:t>
      </w:r>
      <w:r w:rsidRPr="00554710">
        <w:rPr>
          <w:rFonts w:asciiTheme="minorHAnsi" w:hAnsiTheme="minorHAnsi" w:cstheme="minorHAnsi"/>
          <w:spacing w:val="-12"/>
        </w:rPr>
        <w:t xml:space="preserve"> </w:t>
      </w:r>
      <w:r w:rsidRPr="00554710">
        <w:rPr>
          <w:rFonts w:asciiTheme="minorHAnsi" w:hAnsiTheme="minorHAnsi" w:cstheme="minorHAnsi"/>
        </w:rPr>
        <w:t>internships</w:t>
      </w:r>
      <w:r w:rsidRPr="00554710">
        <w:rPr>
          <w:rFonts w:asciiTheme="minorHAnsi" w:hAnsiTheme="minorHAnsi" w:cstheme="minorHAnsi"/>
          <w:spacing w:val="-14"/>
        </w:rPr>
        <w:t xml:space="preserve"> </w:t>
      </w:r>
      <w:r w:rsidRPr="00554710">
        <w:rPr>
          <w:rFonts w:asciiTheme="minorHAnsi" w:hAnsiTheme="minorHAnsi" w:cstheme="minorHAnsi"/>
        </w:rPr>
        <w:t>and</w:t>
      </w:r>
      <w:r w:rsidRPr="00554710">
        <w:rPr>
          <w:rFonts w:asciiTheme="minorHAnsi" w:hAnsiTheme="minorHAnsi" w:cstheme="minorHAnsi"/>
          <w:spacing w:val="-12"/>
        </w:rPr>
        <w:t xml:space="preserve"> </w:t>
      </w:r>
      <w:r w:rsidRPr="00554710">
        <w:rPr>
          <w:rFonts w:asciiTheme="minorHAnsi" w:hAnsiTheme="minorHAnsi" w:cstheme="minorHAnsi"/>
        </w:rPr>
        <w:t>On-the-Job</w:t>
      </w:r>
      <w:r w:rsidRPr="00554710">
        <w:rPr>
          <w:rFonts w:asciiTheme="minorHAnsi" w:hAnsiTheme="minorHAnsi" w:cstheme="minorHAnsi"/>
          <w:spacing w:val="-13"/>
        </w:rPr>
        <w:t xml:space="preserve"> </w:t>
      </w:r>
      <w:r w:rsidRPr="00554710">
        <w:rPr>
          <w:rFonts w:asciiTheme="minorHAnsi" w:hAnsiTheme="minorHAnsi" w:cstheme="minorHAnsi"/>
          <w:spacing w:val="-2"/>
        </w:rPr>
        <w:t>Training;</w:t>
      </w:r>
    </w:p>
    <w:p w14:paraId="4F9BF857" w14:textId="77777777" w:rsidR="00013B11" w:rsidRPr="00554710" w:rsidRDefault="00356F18" w:rsidP="00343A3D">
      <w:pPr>
        <w:pStyle w:val="ListParagraph"/>
        <w:numPr>
          <w:ilvl w:val="1"/>
          <w:numId w:val="2"/>
        </w:numPr>
        <w:tabs>
          <w:tab w:val="left" w:pos="1619"/>
          <w:tab w:val="left" w:pos="10800"/>
          <w:tab w:val="left" w:pos="11160"/>
        </w:tabs>
        <w:ind w:left="1619" w:right="446" w:hanging="359"/>
        <w:jc w:val="left"/>
        <w:rPr>
          <w:rFonts w:asciiTheme="minorHAnsi" w:hAnsiTheme="minorHAnsi" w:cstheme="minorHAnsi"/>
        </w:rPr>
      </w:pPr>
      <w:bookmarkStart w:id="67" w:name="_Training_in_self-advocacy_and_social_s"/>
      <w:bookmarkStart w:id="68" w:name="_Peer_Mentoring_Programs_at_MSU,_USM_an"/>
      <w:bookmarkEnd w:id="67"/>
      <w:bookmarkEnd w:id="68"/>
      <w:r w:rsidRPr="00554710">
        <w:rPr>
          <w:rFonts w:asciiTheme="minorHAnsi" w:hAnsiTheme="minorHAnsi" w:cstheme="minorHAnsi"/>
        </w:rPr>
        <w:t>Training</w:t>
      </w:r>
      <w:r w:rsidRPr="00554710">
        <w:rPr>
          <w:rFonts w:asciiTheme="minorHAnsi" w:hAnsiTheme="minorHAnsi" w:cstheme="minorHAnsi"/>
          <w:spacing w:val="-9"/>
        </w:rPr>
        <w:t xml:space="preserve"> </w:t>
      </w:r>
      <w:r w:rsidRPr="00554710">
        <w:rPr>
          <w:rFonts w:asciiTheme="minorHAnsi" w:hAnsiTheme="minorHAnsi" w:cstheme="minorHAnsi"/>
        </w:rPr>
        <w:t>in</w:t>
      </w:r>
      <w:r w:rsidRPr="00554710">
        <w:rPr>
          <w:rFonts w:asciiTheme="minorHAnsi" w:hAnsiTheme="minorHAnsi" w:cstheme="minorHAnsi"/>
          <w:spacing w:val="-8"/>
        </w:rPr>
        <w:t xml:space="preserve"> </w:t>
      </w:r>
      <w:r w:rsidRPr="00554710">
        <w:rPr>
          <w:rFonts w:asciiTheme="minorHAnsi" w:hAnsiTheme="minorHAnsi" w:cstheme="minorHAnsi"/>
        </w:rPr>
        <w:t>self-advocacy</w:t>
      </w:r>
      <w:r w:rsidRPr="00554710">
        <w:rPr>
          <w:rFonts w:asciiTheme="minorHAnsi" w:hAnsiTheme="minorHAnsi" w:cstheme="minorHAnsi"/>
          <w:spacing w:val="-9"/>
        </w:rPr>
        <w:t xml:space="preserve"> </w:t>
      </w:r>
      <w:r w:rsidRPr="00554710">
        <w:rPr>
          <w:rFonts w:asciiTheme="minorHAnsi" w:hAnsiTheme="minorHAnsi" w:cstheme="minorHAnsi"/>
        </w:rPr>
        <w:t>and</w:t>
      </w:r>
      <w:r w:rsidRPr="00554710">
        <w:rPr>
          <w:rFonts w:asciiTheme="minorHAnsi" w:hAnsiTheme="minorHAnsi" w:cstheme="minorHAnsi"/>
          <w:spacing w:val="-8"/>
        </w:rPr>
        <w:t xml:space="preserve"> </w:t>
      </w:r>
      <w:r w:rsidRPr="00554710">
        <w:rPr>
          <w:rFonts w:asciiTheme="minorHAnsi" w:hAnsiTheme="minorHAnsi" w:cstheme="minorHAnsi"/>
        </w:rPr>
        <w:t>social</w:t>
      </w:r>
      <w:r w:rsidRPr="00554710">
        <w:rPr>
          <w:rFonts w:asciiTheme="minorHAnsi" w:hAnsiTheme="minorHAnsi" w:cstheme="minorHAnsi"/>
          <w:spacing w:val="-8"/>
        </w:rPr>
        <w:t xml:space="preserve"> </w:t>
      </w:r>
      <w:r w:rsidRPr="00554710">
        <w:rPr>
          <w:rFonts w:asciiTheme="minorHAnsi" w:hAnsiTheme="minorHAnsi" w:cstheme="minorHAnsi"/>
        </w:rPr>
        <w:t>skills;</w:t>
      </w:r>
      <w:r w:rsidRPr="00554710">
        <w:rPr>
          <w:rFonts w:asciiTheme="minorHAnsi" w:hAnsiTheme="minorHAnsi" w:cstheme="minorHAnsi"/>
          <w:spacing w:val="-9"/>
        </w:rPr>
        <w:t xml:space="preserve"> </w:t>
      </w:r>
      <w:r w:rsidRPr="00554710">
        <w:rPr>
          <w:rFonts w:asciiTheme="minorHAnsi" w:hAnsiTheme="minorHAnsi" w:cstheme="minorHAnsi"/>
          <w:spacing w:val="-2"/>
        </w:rPr>
        <w:t>and/or</w:t>
      </w:r>
    </w:p>
    <w:p w14:paraId="2D92F095" w14:textId="13D0CD0E" w:rsidR="00013B11" w:rsidRPr="00554710" w:rsidRDefault="00356F18" w:rsidP="00343A3D">
      <w:pPr>
        <w:pStyle w:val="ListParagraph"/>
        <w:numPr>
          <w:ilvl w:val="1"/>
          <w:numId w:val="2"/>
        </w:numPr>
        <w:tabs>
          <w:tab w:val="left" w:pos="1619"/>
          <w:tab w:val="left" w:pos="10800"/>
          <w:tab w:val="left" w:pos="11160"/>
        </w:tabs>
        <w:ind w:left="1619" w:right="446" w:hanging="359"/>
        <w:jc w:val="left"/>
        <w:rPr>
          <w:rFonts w:asciiTheme="minorHAnsi" w:hAnsiTheme="minorHAnsi" w:cstheme="minorHAnsi"/>
        </w:rPr>
      </w:pPr>
      <w:bookmarkStart w:id="69" w:name="_Hlk185583198"/>
      <w:r w:rsidRPr="00554710">
        <w:rPr>
          <w:rFonts w:asciiTheme="minorHAnsi" w:hAnsiTheme="minorHAnsi" w:cstheme="minorHAnsi"/>
        </w:rPr>
        <w:t>Peer</w:t>
      </w:r>
      <w:r w:rsidRPr="00554710">
        <w:rPr>
          <w:rFonts w:asciiTheme="minorHAnsi" w:hAnsiTheme="minorHAnsi" w:cstheme="minorHAnsi"/>
          <w:spacing w:val="-8"/>
        </w:rPr>
        <w:t xml:space="preserve"> </w:t>
      </w:r>
      <w:r w:rsidRPr="00554710">
        <w:rPr>
          <w:rFonts w:asciiTheme="minorHAnsi" w:hAnsiTheme="minorHAnsi" w:cstheme="minorHAnsi"/>
        </w:rPr>
        <w:t>Mentoring</w:t>
      </w:r>
      <w:r w:rsidRPr="00554710">
        <w:rPr>
          <w:rFonts w:asciiTheme="minorHAnsi" w:hAnsiTheme="minorHAnsi" w:cstheme="minorHAnsi"/>
          <w:spacing w:val="-7"/>
        </w:rPr>
        <w:t xml:space="preserve"> </w:t>
      </w:r>
      <w:r w:rsidRPr="00554710">
        <w:rPr>
          <w:rFonts w:asciiTheme="minorHAnsi" w:hAnsiTheme="minorHAnsi" w:cstheme="minorHAnsi"/>
        </w:rPr>
        <w:t>Programs</w:t>
      </w:r>
      <w:r w:rsidRPr="00554710">
        <w:rPr>
          <w:rFonts w:asciiTheme="minorHAnsi" w:hAnsiTheme="minorHAnsi" w:cstheme="minorHAnsi"/>
          <w:spacing w:val="-8"/>
        </w:rPr>
        <w:t xml:space="preserve"> </w:t>
      </w:r>
      <w:r w:rsidRPr="00554710">
        <w:rPr>
          <w:rFonts w:asciiTheme="minorHAnsi" w:hAnsiTheme="minorHAnsi" w:cstheme="minorHAnsi"/>
        </w:rPr>
        <w:t>at</w:t>
      </w:r>
      <w:r w:rsidRPr="00554710">
        <w:rPr>
          <w:rFonts w:asciiTheme="minorHAnsi" w:hAnsiTheme="minorHAnsi" w:cstheme="minorHAnsi"/>
          <w:spacing w:val="-6"/>
        </w:rPr>
        <w:t xml:space="preserve"> </w:t>
      </w:r>
      <w:r w:rsidR="007165EA" w:rsidRPr="00554710">
        <w:rPr>
          <w:rFonts w:asciiTheme="minorHAnsi" w:hAnsiTheme="minorHAnsi" w:cstheme="minorHAnsi"/>
          <w:spacing w:val="-6"/>
        </w:rPr>
        <w:t xml:space="preserve">JSU, </w:t>
      </w:r>
      <w:r w:rsidRPr="00554710">
        <w:rPr>
          <w:rFonts w:asciiTheme="minorHAnsi" w:hAnsiTheme="minorHAnsi" w:cstheme="minorHAnsi"/>
        </w:rPr>
        <w:t>MSU,</w:t>
      </w:r>
      <w:r w:rsidRPr="00554710">
        <w:rPr>
          <w:rFonts w:asciiTheme="minorHAnsi" w:hAnsiTheme="minorHAnsi" w:cstheme="minorHAnsi"/>
          <w:spacing w:val="-6"/>
        </w:rPr>
        <w:t xml:space="preserve"> </w:t>
      </w:r>
      <w:r w:rsidRPr="00554710">
        <w:rPr>
          <w:rFonts w:asciiTheme="minorHAnsi" w:hAnsiTheme="minorHAnsi" w:cstheme="minorHAnsi"/>
        </w:rPr>
        <w:t>USM</w:t>
      </w:r>
      <w:r w:rsidRPr="00554710">
        <w:rPr>
          <w:rFonts w:asciiTheme="minorHAnsi" w:hAnsiTheme="minorHAnsi" w:cstheme="minorHAnsi"/>
          <w:spacing w:val="-6"/>
        </w:rPr>
        <w:t xml:space="preserve"> </w:t>
      </w:r>
      <w:r w:rsidRPr="00554710">
        <w:rPr>
          <w:rFonts w:asciiTheme="minorHAnsi" w:hAnsiTheme="minorHAnsi" w:cstheme="minorHAnsi"/>
        </w:rPr>
        <w:t>and</w:t>
      </w:r>
      <w:r w:rsidRPr="00554710">
        <w:rPr>
          <w:rFonts w:asciiTheme="minorHAnsi" w:hAnsiTheme="minorHAnsi" w:cstheme="minorHAnsi"/>
          <w:spacing w:val="-6"/>
        </w:rPr>
        <w:t xml:space="preserve"> </w:t>
      </w:r>
      <w:r w:rsidRPr="00554710">
        <w:rPr>
          <w:rFonts w:asciiTheme="minorHAnsi" w:hAnsiTheme="minorHAnsi" w:cstheme="minorHAnsi"/>
        </w:rPr>
        <w:t>NEMCC</w:t>
      </w:r>
      <w:r w:rsidRPr="00554710">
        <w:rPr>
          <w:rFonts w:asciiTheme="minorHAnsi" w:hAnsiTheme="minorHAnsi" w:cstheme="minorHAnsi"/>
          <w:spacing w:val="-2"/>
        </w:rPr>
        <w:t>.</w:t>
      </w:r>
    </w:p>
    <w:bookmarkEnd w:id="64"/>
    <w:bookmarkEnd w:id="69"/>
    <w:p w14:paraId="0428DA01" w14:textId="77777777" w:rsidR="00061204" w:rsidRPr="00FF5661" w:rsidRDefault="00061204" w:rsidP="00343A3D">
      <w:pPr>
        <w:pStyle w:val="BodyText"/>
        <w:tabs>
          <w:tab w:val="left" w:pos="1170"/>
          <w:tab w:val="left" w:pos="10800"/>
        </w:tabs>
        <w:ind w:left="1080" w:right="446"/>
        <w:rPr>
          <w:rFonts w:asciiTheme="minorHAnsi" w:hAnsiTheme="minorHAnsi" w:cstheme="minorHAnsi"/>
          <w:sz w:val="22"/>
          <w:szCs w:val="22"/>
          <w:highlight w:val="lightGray"/>
        </w:rPr>
      </w:pPr>
    </w:p>
    <w:p w14:paraId="055BA679" w14:textId="03635613" w:rsidR="00313B07" w:rsidRPr="00313B07" w:rsidRDefault="00313B07" w:rsidP="00343A3D">
      <w:pPr>
        <w:pStyle w:val="BodyText"/>
        <w:tabs>
          <w:tab w:val="left" w:pos="10800"/>
          <w:tab w:val="left" w:pos="11160"/>
        </w:tabs>
        <w:ind w:left="1080" w:right="446"/>
        <w:jc w:val="both"/>
        <w:rPr>
          <w:rFonts w:ascii="Britannic Bold" w:hAnsi="Britannic Bold" w:cstheme="minorHAnsi"/>
          <w:sz w:val="36"/>
          <w:szCs w:val="36"/>
          <w:u w:val="single"/>
        </w:rPr>
      </w:pPr>
      <w:r w:rsidRPr="00313B07">
        <w:rPr>
          <w:rFonts w:ascii="Britannic Bold" w:hAnsi="Britannic Bold" w:cstheme="minorHAnsi"/>
          <w:sz w:val="36"/>
          <w:szCs w:val="36"/>
          <w:u w:val="single"/>
        </w:rPr>
        <w:t>Supported Employment:</w:t>
      </w:r>
    </w:p>
    <w:p w14:paraId="5FE7F356" w14:textId="79680B92" w:rsidR="00013B11" w:rsidRPr="000670F6" w:rsidRDefault="00356F18" w:rsidP="00343A3D">
      <w:pPr>
        <w:pStyle w:val="BodyText"/>
        <w:tabs>
          <w:tab w:val="left" w:pos="10800"/>
          <w:tab w:val="left" w:pos="11160"/>
        </w:tabs>
        <w:ind w:left="1080" w:right="446"/>
        <w:jc w:val="both"/>
        <w:rPr>
          <w:rFonts w:asciiTheme="minorHAnsi" w:hAnsiTheme="minorHAnsi" w:cstheme="minorHAnsi"/>
          <w:sz w:val="24"/>
          <w:szCs w:val="24"/>
        </w:rPr>
      </w:pPr>
      <w:r w:rsidRPr="00924E10">
        <w:rPr>
          <w:rFonts w:asciiTheme="minorHAnsi" w:hAnsiTheme="minorHAnsi" w:cstheme="minorHAnsi"/>
          <w:sz w:val="24"/>
          <w:szCs w:val="24"/>
        </w:rPr>
        <w:t>We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assist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individuals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with</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the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most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significant</w:t>
      </w:r>
      <w:r w:rsidRPr="00924E10">
        <w:rPr>
          <w:rFonts w:asciiTheme="minorHAnsi" w:hAnsiTheme="minorHAnsi" w:cstheme="minorHAnsi"/>
          <w:spacing w:val="-7"/>
          <w:sz w:val="24"/>
          <w:szCs w:val="24"/>
        </w:rPr>
        <w:t xml:space="preserve"> </w:t>
      </w:r>
      <w:r w:rsidRPr="00924E10">
        <w:rPr>
          <w:rFonts w:asciiTheme="minorHAnsi" w:hAnsiTheme="minorHAnsi" w:cstheme="minorHAnsi"/>
          <w:sz w:val="24"/>
          <w:szCs w:val="24"/>
        </w:rPr>
        <w:t>disabilities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who</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require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intensive</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support</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services</w:t>
      </w:r>
      <w:r w:rsidRPr="00924E10">
        <w:rPr>
          <w:rFonts w:asciiTheme="minorHAnsi" w:hAnsiTheme="minorHAnsi" w:cstheme="minorHAnsi"/>
          <w:spacing w:val="-9"/>
          <w:sz w:val="24"/>
          <w:szCs w:val="24"/>
        </w:rPr>
        <w:t xml:space="preserve"> </w:t>
      </w:r>
      <w:r w:rsidRPr="00924E10">
        <w:rPr>
          <w:rFonts w:asciiTheme="minorHAnsi" w:hAnsiTheme="minorHAnsi" w:cstheme="minorHAnsi"/>
          <w:sz w:val="24"/>
          <w:szCs w:val="24"/>
        </w:rPr>
        <w:t>to prepare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for,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secure,</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retain,</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or</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regain</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employment.</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Each</w:t>
      </w:r>
      <w:r w:rsidRPr="00924E10">
        <w:rPr>
          <w:rFonts w:asciiTheme="minorHAnsi" w:hAnsiTheme="minorHAnsi" w:cstheme="minorHAnsi"/>
          <w:spacing w:val="-15"/>
          <w:sz w:val="24"/>
          <w:szCs w:val="24"/>
        </w:rPr>
        <w:t xml:space="preserve"> </w:t>
      </w:r>
      <w:r w:rsidR="009A3AEE">
        <w:rPr>
          <w:rFonts w:asciiTheme="minorHAnsi" w:hAnsiTheme="minorHAnsi" w:cstheme="minorHAnsi"/>
          <w:sz w:val="24"/>
          <w:szCs w:val="24"/>
        </w:rPr>
        <w:t>MDRS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district</w:t>
      </w:r>
      <w:r w:rsidRPr="00924E10">
        <w:rPr>
          <w:rFonts w:asciiTheme="minorHAnsi" w:hAnsiTheme="minorHAnsi" w:cstheme="minorHAnsi"/>
          <w:spacing w:val="-14"/>
          <w:sz w:val="24"/>
          <w:szCs w:val="24"/>
        </w:rPr>
        <w:t xml:space="preserve"> </w:t>
      </w:r>
      <w:r w:rsidRPr="00924E10">
        <w:rPr>
          <w:rFonts w:asciiTheme="minorHAnsi" w:hAnsiTheme="minorHAnsi" w:cstheme="minorHAnsi"/>
          <w:sz w:val="24"/>
          <w:szCs w:val="24"/>
        </w:rPr>
        <w:t>has</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a</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Supported</w:t>
      </w:r>
      <w:r w:rsidRPr="00924E10">
        <w:rPr>
          <w:rFonts w:asciiTheme="minorHAnsi" w:hAnsiTheme="minorHAnsi" w:cstheme="minorHAnsi"/>
          <w:spacing w:val="-15"/>
          <w:sz w:val="24"/>
          <w:szCs w:val="24"/>
        </w:rPr>
        <w:t xml:space="preserve"> </w:t>
      </w:r>
      <w:r w:rsidRPr="00924E10">
        <w:rPr>
          <w:rFonts w:asciiTheme="minorHAnsi" w:hAnsiTheme="minorHAnsi" w:cstheme="minorHAnsi"/>
          <w:sz w:val="24"/>
          <w:szCs w:val="24"/>
        </w:rPr>
        <w:t xml:space="preserve">Employment </w:t>
      </w:r>
      <w:r w:rsidRPr="00924E10">
        <w:rPr>
          <w:rFonts w:asciiTheme="minorHAnsi" w:hAnsiTheme="minorHAnsi" w:cstheme="minorHAnsi"/>
          <w:spacing w:val="-2"/>
          <w:sz w:val="24"/>
          <w:szCs w:val="24"/>
        </w:rPr>
        <w:t>Team</w:t>
      </w:r>
      <w:r w:rsidRPr="00924E10">
        <w:rPr>
          <w:rFonts w:asciiTheme="minorHAnsi" w:hAnsiTheme="minorHAnsi" w:cstheme="minorHAnsi"/>
          <w:spacing w:val="-7"/>
          <w:sz w:val="24"/>
          <w:szCs w:val="24"/>
        </w:rPr>
        <w:t xml:space="preserve"> </w:t>
      </w:r>
      <w:r w:rsidRPr="00924E10">
        <w:rPr>
          <w:rFonts w:asciiTheme="minorHAnsi" w:hAnsiTheme="minorHAnsi" w:cstheme="minorHAnsi"/>
          <w:spacing w:val="-2"/>
          <w:sz w:val="24"/>
          <w:szCs w:val="24"/>
        </w:rPr>
        <w:t>consisting of</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a specialized</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VR/SE</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counselor,</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and</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a</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Vocational</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Training</w:t>
      </w:r>
      <w:r w:rsidRPr="00924E10">
        <w:rPr>
          <w:rFonts w:asciiTheme="minorHAnsi" w:hAnsiTheme="minorHAnsi" w:cstheme="minorHAnsi"/>
          <w:spacing w:val="-6"/>
          <w:sz w:val="24"/>
          <w:szCs w:val="24"/>
        </w:rPr>
        <w:t xml:space="preserve"> </w:t>
      </w:r>
      <w:r w:rsidRPr="00924E10">
        <w:rPr>
          <w:rFonts w:asciiTheme="minorHAnsi" w:hAnsiTheme="minorHAnsi" w:cstheme="minorHAnsi"/>
          <w:spacing w:val="-2"/>
          <w:sz w:val="24"/>
          <w:szCs w:val="24"/>
        </w:rPr>
        <w:t>Instructor</w:t>
      </w:r>
      <w:r w:rsidRPr="00924E10">
        <w:rPr>
          <w:rFonts w:asciiTheme="minorHAnsi" w:hAnsiTheme="minorHAnsi" w:cstheme="minorHAnsi"/>
          <w:spacing w:val="-5"/>
          <w:sz w:val="24"/>
          <w:szCs w:val="24"/>
        </w:rPr>
        <w:t xml:space="preserve"> </w:t>
      </w:r>
      <w:r w:rsidRPr="00924E10">
        <w:rPr>
          <w:rFonts w:asciiTheme="minorHAnsi" w:hAnsiTheme="minorHAnsi" w:cstheme="minorHAnsi"/>
          <w:spacing w:val="-2"/>
          <w:sz w:val="24"/>
          <w:szCs w:val="24"/>
        </w:rPr>
        <w:t xml:space="preserve">who oversees </w:t>
      </w:r>
      <w:r w:rsidRPr="00924E10">
        <w:rPr>
          <w:rFonts w:asciiTheme="minorHAnsi" w:hAnsiTheme="minorHAnsi" w:cstheme="minorHAnsi"/>
          <w:sz w:val="24"/>
          <w:szCs w:val="24"/>
        </w:rPr>
        <w:t xml:space="preserve">the work of Job Trainers working on site with our consumers. During </w:t>
      </w:r>
      <w:r w:rsidR="00141BFB">
        <w:rPr>
          <w:rFonts w:asciiTheme="minorHAnsi" w:hAnsiTheme="minorHAnsi" w:cstheme="minorHAnsi"/>
          <w:sz w:val="24"/>
          <w:szCs w:val="24"/>
        </w:rPr>
        <w:t>SF</w:t>
      </w:r>
      <w:r w:rsidR="00BE26D6">
        <w:rPr>
          <w:rFonts w:asciiTheme="minorHAnsi" w:hAnsiTheme="minorHAnsi" w:cstheme="minorHAnsi"/>
          <w:sz w:val="24"/>
          <w:szCs w:val="24"/>
        </w:rPr>
        <w:t>Y 202</w:t>
      </w:r>
      <w:r w:rsidR="002D56FE">
        <w:rPr>
          <w:rFonts w:asciiTheme="minorHAnsi" w:hAnsiTheme="minorHAnsi" w:cstheme="minorHAnsi"/>
          <w:sz w:val="24"/>
          <w:szCs w:val="24"/>
        </w:rPr>
        <w:t>5</w:t>
      </w:r>
      <w:r w:rsidRPr="00924E10">
        <w:rPr>
          <w:rFonts w:asciiTheme="minorHAnsi" w:hAnsiTheme="minorHAnsi" w:cstheme="minorHAnsi"/>
          <w:sz w:val="24"/>
          <w:szCs w:val="24"/>
        </w:rPr>
        <w:t>,</w:t>
      </w:r>
      <w:r w:rsidRPr="000670F6">
        <w:rPr>
          <w:rFonts w:asciiTheme="minorHAnsi" w:hAnsiTheme="minorHAnsi" w:cstheme="minorHAnsi"/>
          <w:sz w:val="24"/>
          <w:szCs w:val="24"/>
        </w:rPr>
        <w:t xml:space="preserve"> </w:t>
      </w:r>
      <w:r w:rsidRPr="000670F6">
        <w:rPr>
          <w:rFonts w:asciiTheme="minorHAnsi" w:hAnsiTheme="minorHAnsi" w:cstheme="minorHAnsi"/>
          <w:b/>
          <w:sz w:val="24"/>
          <w:szCs w:val="24"/>
        </w:rPr>
        <w:t>6</w:t>
      </w:r>
      <w:r w:rsidR="00141BFB" w:rsidRPr="000670F6">
        <w:rPr>
          <w:rFonts w:asciiTheme="minorHAnsi" w:hAnsiTheme="minorHAnsi" w:cstheme="minorHAnsi"/>
          <w:b/>
          <w:sz w:val="24"/>
          <w:szCs w:val="24"/>
        </w:rPr>
        <w:t>63</w:t>
      </w:r>
      <w:r w:rsidRPr="000670F6">
        <w:rPr>
          <w:rFonts w:asciiTheme="minorHAnsi" w:hAnsiTheme="minorHAnsi" w:cstheme="minorHAnsi"/>
          <w:b/>
          <w:sz w:val="24"/>
          <w:szCs w:val="24"/>
        </w:rPr>
        <w:t xml:space="preserve"> </w:t>
      </w:r>
      <w:r w:rsidRPr="000670F6">
        <w:rPr>
          <w:rFonts w:asciiTheme="minorHAnsi" w:hAnsiTheme="minorHAnsi" w:cstheme="minorHAnsi"/>
          <w:sz w:val="24"/>
          <w:szCs w:val="24"/>
        </w:rPr>
        <w:t xml:space="preserve">individuals received Supported Employment services, </w:t>
      </w:r>
      <w:r w:rsidR="00141BFB" w:rsidRPr="000670F6">
        <w:rPr>
          <w:rFonts w:asciiTheme="minorHAnsi" w:hAnsiTheme="minorHAnsi" w:cstheme="minorHAnsi"/>
          <w:b/>
          <w:sz w:val="24"/>
          <w:szCs w:val="24"/>
        </w:rPr>
        <w:t>90</w:t>
      </w:r>
      <w:r w:rsidRPr="000670F6">
        <w:rPr>
          <w:rFonts w:asciiTheme="minorHAnsi" w:hAnsiTheme="minorHAnsi" w:cstheme="minorHAnsi"/>
          <w:b/>
          <w:sz w:val="24"/>
          <w:szCs w:val="24"/>
        </w:rPr>
        <w:t xml:space="preserve"> </w:t>
      </w:r>
      <w:r w:rsidRPr="000670F6">
        <w:rPr>
          <w:rFonts w:asciiTheme="minorHAnsi" w:hAnsiTheme="minorHAnsi" w:cstheme="minorHAnsi"/>
          <w:sz w:val="24"/>
          <w:szCs w:val="24"/>
        </w:rPr>
        <w:t>resulting in successful employments.</w:t>
      </w:r>
    </w:p>
    <w:p w14:paraId="5AFF570D" w14:textId="49E1B88A" w:rsidR="00313B07" w:rsidRDefault="00313B07" w:rsidP="00BD5218">
      <w:pPr>
        <w:pStyle w:val="BodyText"/>
        <w:tabs>
          <w:tab w:val="left" w:pos="11160"/>
        </w:tabs>
        <w:ind w:left="1080" w:right="900"/>
        <w:jc w:val="both"/>
        <w:rPr>
          <w:rFonts w:asciiTheme="minorHAnsi" w:hAnsiTheme="minorHAnsi" w:cstheme="minorHAnsi"/>
          <w:b/>
          <w:bCs/>
          <w:sz w:val="24"/>
          <w:szCs w:val="24"/>
          <w:u w:val="single"/>
        </w:rPr>
      </w:pPr>
    </w:p>
    <w:p w14:paraId="6C610429" w14:textId="348C214F" w:rsidR="00931FD1" w:rsidRDefault="00673684" w:rsidP="00931FD1">
      <w:pPr>
        <w:pStyle w:val="BodyText"/>
        <w:ind w:left="1080" w:right="900"/>
        <w:rPr>
          <w:rFonts w:ascii="Britannic Bold" w:hAnsi="Britannic Bold" w:cstheme="minorHAnsi"/>
          <w:sz w:val="36"/>
          <w:szCs w:val="36"/>
        </w:rPr>
      </w:pPr>
      <w:bookmarkStart w:id="70" w:name="_Hlk214276188"/>
      <w:r w:rsidRPr="00FF5661">
        <w:rPr>
          <w:noProof/>
          <w:sz w:val="24"/>
          <w:szCs w:val="24"/>
        </w:rPr>
        <w:drawing>
          <wp:anchor distT="0" distB="0" distL="0" distR="0" simplePos="0" relativeHeight="15706108" behindDoc="0" locked="0" layoutInCell="1" allowOverlap="1" wp14:anchorId="7E21B88B" wp14:editId="1F95CECC">
            <wp:simplePos x="0" y="0"/>
            <wp:positionH relativeFrom="margin">
              <wp:posOffset>5262956</wp:posOffset>
            </wp:positionH>
            <wp:positionV relativeFrom="page">
              <wp:posOffset>384810</wp:posOffset>
            </wp:positionV>
            <wp:extent cx="1524000" cy="828675"/>
            <wp:effectExtent l="19050" t="19050" r="19050" b="28575"/>
            <wp:wrapThrough wrapText="bothSides">
              <wp:wrapPolygon edited="0">
                <wp:start x="-270" y="-497"/>
                <wp:lineTo x="-270" y="21848"/>
                <wp:lineTo x="21600" y="21848"/>
                <wp:lineTo x="21600" y="-497"/>
                <wp:lineTo x="-270" y="-497"/>
              </wp:wrapPolygon>
            </wp:wrapThrough>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1" cstate="print"/>
                    <a:stretch>
                      <a:fillRect/>
                    </a:stretch>
                  </pic:blipFill>
                  <pic:spPr>
                    <a:xfrm>
                      <a:off x="0" y="0"/>
                      <a:ext cx="1524000" cy="82867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B1080B" w:rsidRPr="00313B07">
        <w:rPr>
          <w:rFonts w:ascii="Britannic Bold" w:hAnsi="Britannic Bold" w:cstheme="minorHAnsi"/>
          <w:sz w:val="36"/>
          <w:szCs w:val="36"/>
          <w:u w:val="single"/>
        </w:rPr>
        <w:t>Project S</w:t>
      </w:r>
      <w:r w:rsidR="00A32542" w:rsidRPr="00313B07">
        <w:rPr>
          <w:rFonts w:ascii="Britannic Bold" w:hAnsi="Britannic Bold" w:cstheme="minorHAnsi"/>
          <w:sz w:val="36"/>
          <w:szCs w:val="36"/>
          <w:u w:val="single"/>
        </w:rPr>
        <w:t>EARCH</w:t>
      </w:r>
      <w:r w:rsidR="00B1080B" w:rsidRPr="00313B07">
        <w:rPr>
          <w:rFonts w:ascii="Britannic Bold" w:hAnsi="Britannic Bold" w:cstheme="minorHAnsi"/>
          <w:sz w:val="36"/>
          <w:szCs w:val="36"/>
        </w:rPr>
        <w:t>:</w:t>
      </w:r>
      <w:r w:rsidR="0043577E">
        <w:rPr>
          <w:rFonts w:ascii="Britannic Bold" w:hAnsi="Britannic Bold" w:cstheme="minorHAnsi"/>
          <w:sz w:val="36"/>
          <w:szCs w:val="36"/>
        </w:rPr>
        <w:t xml:space="preserve"> </w:t>
      </w:r>
    </w:p>
    <w:p w14:paraId="2C478983" w14:textId="77777777" w:rsidR="00E66F39" w:rsidRDefault="00B1080B" w:rsidP="00151346">
      <w:pPr>
        <w:pStyle w:val="BodyText"/>
        <w:ind w:left="1080" w:right="900"/>
        <w:jc w:val="both"/>
        <w:rPr>
          <w:rFonts w:asciiTheme="minorHAnsi" w:eastAsia="Arial" w:hAnsiTheme="minorHAnsi" w:cstheme="minorHAnsi"/>
          <w:color w:val="000000" w:themeColor="text1"/>
          <w:spacing w:val="4"/>
          <w:sz w:val="22"/>
          <w:szCs w:val="22"/>
        </w:rPr>
      </w:pPr>
      <w:r w:rsidRPr="00FF5661">
        <w:rPr>
          <w:rFonts w:asciiTheme="minorHAnsi" w:eastAsia="Arial" w:hAnsiTheme="minorHAnsi" w:cstheme="minorHAnsi"/>
          <w:b/>
          <w:bCs/>
          <w:color w:val="000000" w:themeColor="text1"/>
          <w:sz w:val="22"/>
          <w:szCs w:val="22"/>
        </w:rPr>
        <w:t>Project</w:t>
      </w:r>
      <w:r w:rsidRPr="00FF5661">
        <w:rPr>
          <w:rFonts w:asciiTheme="minorHAnsi" w:eastAsia="Arial" w:hAnsiTheme="minorHAnsi" w:cstheme="minorHAnsi"/>
          <w:b/>
          <w:bCs/>
          <w:color w:val="000000" w:themeColor="text1"/>
          <w:spacing w:val="4"/>
          <w:sz w:val="22"/>
          <w:szCs w:val="22"/>
        </w:rPr>
        <w:t xml:space="preserve"> </w:t>
      </w:r>
      <w:r w:rsidRPr="00FF5661">
        <w:rPr>
          <w:rFonts w:asciiTheme="minorHAnsi" w:eastAsia="Arial" w:hAnsiTheme="minorHAnsi" w:cstheme="minorHAnsi"/>
          <w:b/>
          <w:bCs/>
          <w:color w:val="000000" w:themeColor="text1"/>
          <w:sz w:val="22"/>
          <w:szCs w:val="22"/>
        </w:rPr>
        <w:t>SEARCH</w:t>
      </w:r>
      <w:r w:rsidRPr="00FF5661">
        <w:rPr>
          <w:rFonts w:asciiTheme="minorHAnsi" w:eastAsia="Arial" w:hAnsiTheme="minorHAnsi" w:cstheme="minorHAnsi"/>
          <w:b/>
          <w:bCs/>
          <w:color w:val="000000" w:themeColor="text1"/>
          <w:spacing w:val="4"/>
          <w:sz w:val="22"/>
          <w:szCs w:val="22"/>
        </w:rPr>
        <w:t xml:space="preserve"> </w:t>
      </w:r>
      <w:r w:rsidRPr="00FF5661">
        <w:rPr>
          <w:rFonts w:asciiTheme="minorHAnsi" w:eastAsia="Arial" w:hAnsiTheme="minorHAnsi" w:cstheme="minorHAnsi"/>
          <w:b/>
          <w:bCs/>
          <w:color w:val="000000" w:themeColor="text1"/>
          <w:sz w:val="22"/>
          <w:szCs w:val="22"/>
        </w:rPr>
        <w:t>Mississippi</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is</w:t>
      </w:r>
      <w:r w:rsidRPr="00FF5661">
        <w:rPr>
          <w:rFonts w:asciiTheme="minorHAnsi" w:eastAsia="Arial" w:hAnsiTheme="minorHAnsi" w:cstheme="minorHAnsi"/>
          <w:color w:val="000000" w:themeColor="text1"/>
          <w:spacing w:val="5"/>
          <w:sz w:val="22"/>
          <w:szCs w:val="22"/>
        </w:rPr>
        <w:t xml:space="preserve"> </w:t>
      </w:r>
      <w:r w:rsidRPr="00FF5661">
        <w:rPr>
          <w:rFonts w:asciiTheme="minorHAnsi" w:eastAsia="Arial" w:hAnsiTheme="minorHAnsi" w:cstheme="minorHAnsi"/>
          <w:color w:val="000000" w:themeColor="text1"/>
          <w:sz w:val="22"/>
          <w:szCs w:val="22"/>
        </w:rPr>
        <w:t>administered</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by</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the</w:t>
      </w:r>
      <w:r w:rsidRPr="00FF5661">
        <w:rPr>
          <w:rFonts w:asciiTheme="minorHAnsi" w:eastAsia="Arial" w:hAnsiTheme="minorHAnsi" w:cstheme="minorHAnsi"/>
          <w:color w:val="000000" w:themeColor="text1"/>
          <w:spacing w:val="5"/>
          <w:sz w:val="22"/>
          <w:szCs w:val="22"/>
        </w:rPr>
        <w:t xml:space="preserve"> </w:t>
      </w:r>
      <w:r w:rsidRPr="00FF5661">
        <w:rPr>
          <w:rFonts w:asciiTheme="minorHAnsi" w:eastAsia="Arial" w:hAnsiTheme="minorHAnsi" w:cstheme="minorHAnsi"/>
          <w:color w:val="000000" w:themeColor="text1"/>
          <w:sz w:val="22"/>
          <w:szCs w:val="22"/>
        </w:rPr>
        <w:t>Mississippi</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Department</w:t>
      </w:r>
      <w:r w:rsidRPr="00FF5661">
        <w:rPr>
          <w:rFonts w:asciiTheme="minorHAnsi" w:eastAsia="Arial" w:hAnsiTheme="minorHAnsi" w:cstheme="minorHAnsi"/>
          <w:color w:val="000000" w:themeColor="text1"/>
          <w:spacing w:val="4"/>
          <w:sz w:val="22"/>
          <w:szCs w:val="22"/>
        </w:rPr>
        <w:t xml:space="preserve"> </w:t>
      </w:r>
    </w:p>
    <w:p w14:paraId="72452E30" w14:textId="77777777" w:rsidR="00E66F39" w:rsidRDefault="00B1080B" w:rsidP="00151346">
      <w:pPr>
        <w:pStyle w:val="BodyText"/>
        <w:ind w:left="1080" w:right="900"/>
        <w:jc w:val="both"/>
        <w:rPr>
          <w:rFonts w:asciiTheme="minorHAnsi" w:eastAsia="Arial" w:hAnsiTheme="minorHAnsi" w:cstheme="minorHAnsi"/>
          <w:color w:val="000000" w:themeColor="text1"/>
          <w:spacing w:val="1"/>
          <w:sz w:val="22"/>
          <w:szCs w:val="22"/>
        </w:rPr>
      </w:pPr>
      <w:r w:rsidRPr="00FF5661">
        <w:rPr>
          <w:rFonts w:asciiTheme="minorHAnsi" w:eastAsia="Arial" w:hAnsiTheme="minorHAnsi" w:cstheme="minorHAnsi"/>
          <w:color w:val="000000" w:themeColor="text1"/>
          <w:sz w:val="22"/>
          <w:szCs w:val="22"/>
        </w:rPr>
        <w:t>of</w:t>
      </w:r>
      <w:r w:rsidRPr="00FF5661">
        <w:rPr>
          <w:rFonts w:asciiTheme="minorHAnsi" w:eastAsia="Arial" w:hAnsiTheme="minorHAnsi" w:cstheme="minorHAnsi"/>
          <w:color w:val="000000" w:themeColor="text1"/>
          <w:spacing w:val="5"/>
          <w:sz w:val="22"/>
          <w:szCs w:val="22"/>
        </w:rPr>
        <w:t xml:space="preserve"> </w:t>
      </w:r>
      <w:r w:rsidR="0043577E" w:rsidRPr="00FF5661">
        <w:rPr>
          <w:rFonts w:asciiTheme="minorHAnsi" w:eastAsia="Arial" w:hAnsiTheme="minorHAnsi" w:cstheme="minorHAnsi"/>
          <w:color w:val="000000" w:themeColor="text1"/>
          <w:spacing w:val="5"/>
          <w:sz w:val="22"/>
          <w:szCs w:val="22"/>
        </w:rPr>
        <w:t>R</w:t>
      </w:r>
      <w:r w:rsidRPr="00FF5661">
        <w:rPr>
          <w:rFonts w:asciiTheme="minorHAnsi" w:eastAsia="Arial" w:hAnsiTheme="minorHAnsi" w:cstheme="minorHAnsi"/>
          <w:color w:val="000000" w:themeColor="text1"/>
          <w:sz w:val="22"/>
          <w:szCs w:val="22"/>
        </w:rPr>
        <w:t>ehabilitation</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Services</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and</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is</w:t>
      </w:r>
      <w:r w:rsidRPr="00FF5661">
        <w:rPr>
          <w:rFonts w:asciiTheme="minorHAnsi" w:eastAsia="Arial" w:hAnsiTheme="minorHAnsi" w:cstheme="minorHAnsi"/>
          <w:color w:val="000000" w:themeColor="text1"/>
          <w:spacing w:val="5"/>
          <w:sz w:val="22"/>
          <w:szCs w:val="22"/>
        </w:rPr>
        <w:t xml:space="preserve"> </w:t>
      </w:r>
      <w:r w:rsidRPr="00FF5661">
        <w:rPr>
          <w:rFonts w:asciiTheme="minorHAnsi" w:eastAsia="Arial" w:hAnsiTheme="minorHAnsi" w:cstheme="minorHAnsi"/>
          <w:color w:val="000000" w:themeColor="text1"/>
          <w:sz w:val="22"/>
          <w:szCs w:val="22"/>
        </w:rPr>
        <w:t>a</w:t>
      </w:r>
      <w:r w:rsidRPr="00FF5661">
        <w:rPr>
          <w:rFonts w:asciiTheme="minorHAnsi" w:eastAsia="Arial" w:hAnsiTheme="minorHAnsi" w:cstheme="minorHAnsi"/>
          <w:color w:val="000000" w:themeColor="text1"/>
          <w:spacing w:val="4"/>
          <w:sz w:val="22"/>
          <w:szCs w:val="22"/>
        </w:rPr>
        <w:t xml:space="preserve"> </w:t>
      </w:r>
      <w:r w:rsidRPr="00FF5661">
        <w:rPr>
          <w:rFonts w:asciiTheme="minorHAnsi" w:eastAsia="Arial" w:hAnsiTheme="minorHAnsi" w:cstheme="minorHAnsi"/>
          <w:color w:val="000000" w:themeColor="text1"/>
          <w:sz w:val="22"/>
          <w:szCs w:val="22"/>
        </w:rPr>
        <w:t>joint</w:t>
      </w:r>
      <w:r w:rsidR="005C5387" w:rsidRPr="00FF5661">
        <w:rPr>
          <w:rFonts w:asciiTheme="minorHAnsi" w:eastAsia="Arial" w:hAnsiTheme="minorHAnsi" w:cstheme="minorHAnsi"/>
          <w:color w:val="000000" w:themeColor="text1"/>
          <w:sz w:val="22"/>
          <w:szCs w:val="22"/>
        </w:rPr>
        <w:t xml:space="preserve"> </w:t>
      </w:r>
      <w:r w:rsidRPr="00FF5661">
        <w:rPr>
          <w:rFonts w:asciiTheme="minorHAnsi" w:eastAsia="Arial" w:hAnsiTheme="minorHAnsi" w:cstheme="minorHAnsi"/>
          <w:color w:val="000000" w:themeColor="text1"/>
          <w:spacing w:val="-55"/>
          <w:sz w:val="22"/>
          <w:szCs w:val="22"/>
        </w:rPr>
        <w:t xml:space="preserve"> </w:t>
      </w:r>
      <w:r w:rsidRPr="00FF5661">
        <w:rPr>
          <w:rFonts w:asciiTheme="minorHAnsi" w:eastAsia="Arial" w:hAnsiTheme="minorHAnsi" w:cstheme="minorHAnsi"/>
          <w:color w:val="000000" w:themeColor="text1"/>
          <w:sz w:val="22"/>
          <w:szCs w:val="22"/>
        </w:rPr>
        <w:t>partnership between</w:t>
      </w:r>
      <w:r w:rsidRPr="00FF5661">
        <w:rPr>
          <w:rFonts w:asciiTheme="minorHAnsi" w:eastAsia="Arial" w:hAnsiTheme="minorHAnsi" w:cstheme="minorHAnsi"/>
          <w:color w:val="000000" w:themeColor="text1"/>
          <w:spacing w:val="1"/>
          <w:sz w:val="22"/>
          <w:szCs w:val="22"/>
        </w:rPr>
        <w:t xml:space="preserve"> </w:t>
      </w:r>
      <w:r w:rsidR="009A3AEE" w:rsidRPr="00FF5661">
        <w:rPr>
          <w:rFonts w:asciiTheme="minorHAnsi" w:eastAsia="Arial" w:hAnsiTheme="minorHAnsi" w:cstheme="minorHAnsi"/>
          <w:color w:val="000000" w:themeColor="text1"/>
          <w:sz w:val="22"/>
          <w:szCs w:val="22"/>
        </w:rPr>
        <w:t>MDRS</w:t>
      </w:r>
      <w:r w:rsidRPr="00FF5661">
        <w:rPr>
          <w:rFonts w:asciiTheme="minorHAnsi" w:eastAsia="Arial" w:hAnsiTheme="minorHAnsi" w:cstheme="minorHAnsi"/>
          <w:color w:val="000000" w:themeColor="text1"/>
          <w:sz w:val="22"/>
          <w:szCs w:val="22"/>
        </w:rPr>
        <w:t>,</w:t>
      </w:r>
      <w:r w:rsidRPr="00FF5661">
        <w:rPr>
          <w:rFonts w:asciiTheme="minorHAnsi" w:eastAsia="Arial" w:hAnsiTheme="minorHAnsi" w:cstheme="minorHAnsi"/>
          <w:color w:val="000000" w:themeColor="text1"/>
          <w:spacing w:val="1"/>
          <w:sz w:val="22"/>
          <w:szCs w:val="22"/>
        </w:rPr>
        <w:t xml:space="preserve"> </w:t>
      </w:r>
      <w:r w:rsidRPr="00FF5661">
        <w:rPr>
          <w:rFonts w:asciiTheme="minorHAnsi" w:eastAsia="Arial" w:hAnsiTheme="minorHAnsi" w:cstheme="minorHAnsi"/>
          <w:color w:val="000000" w:themeColor="text1"/>
          <w:sz w:val="22"/>
          <w:szCs w:val="22"/>
        </w:rPr>
        <w:t>a business</w:t>
      </w:r>
      <w:r w:rsidRPr="00FF5661">
        <w:rPr>
          <w:rFonts w:asciiTheme="minorHAnsi" w:eastAsia="Arial" w:hAnsiTheme="minorHAnsi" w:cstheme="minorHAnsi"/>
          <w:color w:val="000000" w:themeColor="text1"/>
          <w:spacing w:val="1"/>
          <w:sz w:val="22"/>
          <w:szCs w:val="22"/>
        </w:rPr>
        <w:t xml:space="preserve"> </w:t>
      </w:r>
    </w:p>
    <w:p w14:paraId="33A06258" w14:textId="05ADA951" w:rsidR="0043577E" w:rsidRPr="00FF5661" w:rsidRDefault="00B1080B" w:rsidP="00151346">
      <w:pPr>
        <w:pStyle w:val="BodyText"/>
        <w:ind w:left="1080" w:right="900"/>
        <w:jc w:val="both"/>
        <w:rPr>
          <w:rFonts w:asciiTheme="minorHAnsi" w:eastAsia="Arial" w:hAnsiTheme="minorHAnsi" w:cstheme="minorHAnsi"/>
          <w:color w:val="000000" w:themeColor="text1"/>
          <w:sz w:val="22"/>
          <w:szCs w:val="22"/>
        </w:rPr>
      </w:pPr>
      <w:r w:rsidRPr="00FF5661">
        <w:rPr>
          <w:rFonts w:asciiTheme="minorHAnsi" w:eastAsia="Arial" w:hAnsiTheme="minorHAnsi" w:cstheme="minorHAnsi"/>
          <w:color w:val="000000" w:themeColor="text1"/>
          <w:sz w:val="22"/>
          <w:szCs w:val="22"/>
        </w:rPr>
        <w:t>and</w:t>
      </w:r>
      <w:r w:rsidRPr="00FF5661">
        <w:rPr>
          <w:rFonts w:asciiTheme="minorHAnsi" w:eastAsia="Arial" w:hAnsiTheme="minorHAnsi" w:cstheme="minorHAnsi"/>
          <w:color w:val="000000" w:themeColor="text1"/>
          <w:spacing w:val="1"/>
          <w:sz w:val="22"/>
          <w:szCs w:val="22"/>
        </w:rPr>
        <w:t xml:space="preserve"> </w:t>
      </w:r>
      <w:r w:rsidRPr="00FF5661">
        <w:rPr>
          <w:rFonts w:asciiTheme="minorHAnsi" w:eastAsia="Arial" w:hAnsiTheme="minorHAnsi" w:cstheme="minorHAnsi"/>
          <w:color w:val="000000" w:themeColor="text1"/>
          <w:sz w:val="22"/>
          <w:szCs w:val="22"/>
        </w:rPr>
        <w:t>a school</w:t>
      </w:r>
      <w:r w:rsidRPr="00FF5661">
        <w:rPr>
          <w:rFonts w:asciiTheme="minorHAnsi" w:eastAsia="Arial" w:hAnsiTheme="minorHAnsi" w:cstheme="minorHAnsi"/>
          <w:color w:val="000000" w:themeColor="text1"/>
          <w:spacing w:val="1"/>
          <w:sz w:val="22"/>
          <w:szCs w:val="22"/>
        </w:rPr>
        <w:t xml:space="preserve"> </w:t>
      </w:r>
      <w:r w:rsidRPr="00FF5661">
        <w:rPr>
          <w:rFonts w:asciiTheme="minorHAnsi" w:eastAsia="Arial" w:hAnsiTheme="minorHAnsi" w:cstheme="minorHAnsi"/>
          <w:color w:val="000000" w:themeColor="text1"/>
          <w:sz w:val="22"/>
          <w:szCs w:val="22"/>
        </w:rPr>
        <w:t>district.</w:t>
      </w:r>
      <w:r w:rsidR="00423D27" w:rsidRPr="00FF5661">
        <w:rPr>
          <w:rFonts w:asciiTheme="minorHAnsi" w:eastAsia="Arial" w:hAnsiTheme="minorHAnsi" w:cstheme="minorHAnsi"/>
          <w:color w:val="000000" w:themeColor="text1"/>
          <w:sz w:val="22"/>
          <w:szCs w:val="22"/>
        </w:rPr>
        <w:t xml:space="preserve"> </w:t>
      </w:r>
      <w:bookmarkStart w:id="71" w:name="_Hlk152579060"/>
    </w:p>
    <w:p w14:paraId="5E4144C3" w14:textId="0D066150" w:rsidR="0043577E" w:rsidRPr="00FF5661" w:rsidRDefault="0043577E" w:rsidP="00151346">
      <w:pPr>
        <w:pStyle w:val="BodyText"/>
        <w:ind w:left="1080" w:right="900"/>
        <w:rPr>
          <w:rFonts w:asciiTheme="minorHAnsi" w:eastAsia="Arial" w:hAnsiTheme="minorHAnsi" w:cstheme="minorHAnsi"/>
          <w:b/>
          <w:bCs/>
          <w:color w:val="000000" w:themeColor="text1"/>
          <w:w w:val="105"/>
          <w:sz w:val="22"/>
          <w:szCs w:val="22"/>
        </w:rPr>
      </w:pPr>
    </w:p>
    <w:p w14:paraId="2BAA20DF" w14:textId="0CAEAB6A" w:rsidR="00B1080B" w:rsidRPr="00FF5661" w:rsidRDefault="00B1080B" w:rsidP="00151346">
      <w:pPr>
        <w:pStyle w:val="BodyText"/>
        <w:ind w:left="1080" w:right="450"/>
        <w:jc w:val="both"/>
        <w:rPr>
          <w:rFonts w:asciiTheme="minorHAnsi" w:eastAsia="Arial" w:hAnsiTheme="minorHAnsi" w:cstheme="minorHAnsi"/>
          <w:color w:val="000000" w:themeColor="text1"/>
          <w:w w:val="105"/>
          <w:sz w:val="22"/>
          <w:szCs w:val="22"/>
        </w:rPr>
      </w:pPr>
      <w:r w:rsidRPr="00FF5661">
        <w:rPr>
          <w:rFonts w:asciiTheme="minorHAnsi" w:eastAsia="Arial" w:hAnsiTheme="minorHAnsi" w:cstheme="minorHAnsi"/>
          <w:b/>
          <w:bCs/>
          <w:color w:val="000000" w:themeColor="text1"/>
          <w:w w:val="105"/>
          <w:sz w:val="22"/>
          <w:szCs w:val="22"/>
        </w:rPr>
        <w:t>The Project SEARCH Program</w:t>
      </w:r>
      <w:r w:rsidRPr="00FF5661">
        <w:rPr>
          <w:rFonts w:asciiTheme="minorHAnsi" w:eastAsia="Arial" w:hAnsiTheme="minorHAnsi" w:cstheme="minorHAnsi"/>
          <w:color w:val="000000" w:themeColor="text1"/>
          <w:w w:val="105"/>
          <w:sz w:val="22"/>
          <w:szCs w:val="22"/>
        </w:rPr>
        <w:t xml:space="preserve"> is a unique, business-led, nine-month employment preparation program</w:t>
      </w:r>
      <w:r w:rsidRPr="00FF5661">
        <w:rPr>
          <w:rFonts w:asciiTheme="minorHAnsi" w:eastAsia="Arial" w:hAnsiTheme="minorHAnsi" w:cstheme="minorHAnsi"/>
          <w:color w:val="000000" w:themeColor="text1"/>
          <w:spacing w:val="1"/>
          <w:w w:val="105"/>
          <w:sz w:val="22"/>
          <w:szCs w:val="22"/>
        </w:rPr>
        <w:t xml:space="preserve"> </w:t>
      </w:r>
      <w:r w:rsidRPr="00FF5661">
        <w:rPr>
          <w:rFonts w:asciiTheme="minorHAnsi" w:eastAsia="Arial" w:hAnsiTheme="minorHAnsi" w:cstheme="minorHAnsi"/>
          <w:color w:val="000000" w:themeColor="text1"/>
          <w:w w:val="105"/>
          <w:sz w:val="22"/>
          <w:szCs w:val="22"/>
        </w:rPr>
        <w:t>that takes place entirely at the workplace. Up to 12 students with disabilities experience total workplace</w:t>
      </w:r>
      <w:r w:rsidRPr="00FF5661">
        <w:rPr>
          <w:rFonts w:asciiTheme="minorHAnsi" w:eastAsia="Arial" w:hAnsiTheme="minorHAnsi" w:cstheme="minorHAnsi"/>
          <w:color w:val="000000" w:themeColor="text1"/>
          <w:spacing w:val="1"/>
          <w:w w:val="105"/>
          <w:sz w:val="22"/>
          <w:szCs w:val="22"/>
        </w:rPr>
        <w:t xml:space="preserve"> </w:t>
      </w:r>
      <w:r w:rsidRPr="00FF5661">
        <w:rPr>
          <w:rFonts w:asciiTheme="minorHAnsi" w:eastAsia="Arial" w:hAnsiTheme="minorHAnsi" w:cstheme="minorHAnsi"/>
          <w:color w:val="000000" w:themeColor="text1"/>
          <w:w w:val="105"/>
          <w:sz w:val="22"/>
          <w:szCs w:val="22"/>
        </w:rPr>
        <w:t>immersion, classroom instruction, career exploration, and hands-on training through three different</w:t>
      </w:r>
      <w:r w:rsidRPr="00FF5661">
        <w:rPr>
          <w:rFonts w:asciiTheme="minorHAnsi" w:eastAsia="Arial" w:hAnsiTheme="minorHAnsi" w:cstheme="minorHAnsi"/>
          <w:color w:val="000000" w:themeColor="text1"/>
          <w:spacing w:val="1"/>
          <w:w w:val="105"/>
          <w:sz w:val="22"/>
          <w:szCs w:val="22"/>
        </w:rPr>
        <w:t xml:space="preserve"> </w:t>
      </w:r>
      <w:r w:rsidRPr="00FF5661">
        <w:rPr>
          <w:rFonts w:asciiTheme="minorHAnsi" w:eastAsia="Arial" w:hAnsiTheme="minorHAnsi" w:cstheme="minorHAnsi"/>
          <w:color w:val="000000" w:themeColor="text1"/>
          <w:sz w:val="22"/>
          <w:szCs w:val="22"/>
        </w:rPr>
        <w:t>worksite</w:t>
      </w:r>
      <w:r w:rsidRPr="00FF5661">
        <w:rPr>
          <w:rFonts w:asciiTheme="minorHAnsi" w:eastAsia="Arial" w:hAnsiTheme="minorHAnsi" w:cstheme="minorHAnsi"/>
          <w:color w:val="000000" w:themeColor="text1"/>
          <w:spacing w:val="16"/>
          <w:sz w:val="22"/>
          <w:szCs w:val="22"/>
        </w:rPr>
        <w:t xml:space="preserve"> </w:t>
      </w:r>
      <w:r w:rsidRPr="00FF5661">
        <w:rPr>
          <w:rFonts w:asciiTheme="minorHAnsi" w:eastAsia="Arial" w:hAnsiTheme="minorHAnsi" w:cstheme="minorHAnsi"/>
          <w:color w:val="000000" w:themeColor="text1"/>
          <w:sz w:val="22"/>
          <w:szCs w:val="22"/>
        </w:rPr>
        <w:t>rotations.</w:t>
      </w:r>
      <w:r w:rsidRPr="00FF5661">
        <w:rPr>
          <w:rFonts w:asciiTheme="minorHAnsi" w:eastAsia="Arial" w:hAnsiTheme="minorHAnsi" w:cstheme="minorHAnsi"/>
          <w:color w:val="000000" w:themeColor="text1"/>
          <w:spacing w:val="17"/>
          <w:sz w:val="22"/>
          <w:szCs w:val="22"/>
        </w:rPr>
        <w:t xml:space="preserve"> </w:t>
      </w:r>
      <w:r w:rsidRPr="00FF5661">
        <w:rPr>
          <w:rFonts w:asciiTheme="minorHAnsi" w:eastAsia="Arial" w:hAnsiTheme="minorHAnsi" w:cstheme="minorHAnsi"/>
          <w:color w:val="000000" w:themeColor="text1"/>
          <w:sz w:val="22"/>
          <w:szCs w:val="22"/>
        </w:rPr>
        <w:t>The</w:t>
      </w:r>
      <w:r w:rsidRPr="00FF5661">
        <w:rPr>
          <w:rFonts w:asciiTheme="minorHAnsi" w:eastAsia="Arial" w:hAnsiTheme="minorHAnsi" w:cstheme="minorHAnsi"/>
          <w:color w:val="000000" w:themeColor="text1"/>
          <w:spacing w:val="16"/>
          <w:sz w:val="22"/>
          <w:szCs w:val="22"/>
        </w:rPr>
        <w:t xml:space="preserve"> </w:t>
      </w:r>
      <w:r w:rsidRPr="00FF5661">
        <w:rPr>
          <w:rFonts w:asciiTheme="minorHAnsi" w:eastAsia="Arial" w:hAnsiTheme="minorHAnsi" w:cstheme="minorHAnsi"/>
          <w:color w:val="000000" w:themeColor="text1"/>
          <w:sz w:val="22"/>
          <w:szCs w:val="22"/>
        </w:rPr>
        <w:t>goal</w:t>
      </w:r>
      <w:r w:rsidRPr="00FF5661">
        <w:rPr>
          <w:rFonts w:asciiTheme="minorHAnsi" w:eastAsia="Arial" w:hAnsiTheme="minorHAnsi" w:cstheme="minorHAnsi"/>
          <w:color w:val="000000" w:themeColor="text1"/>
          <w:spacing w:val="17"/>
          <w:sz w:val="22"/>
          <w:szCs w:val="22"/>
        </w:rPr>
        <w:t xml:space="preserve"> </w:t>
      </w:r>
      <w:r w:rsidRPr="00FF5661">
        <w:rPr>
          <w:rFonts w:asciiTheme="minorHAnsi" w:eastAsia="Arial" w:hAnsiTheme="minorHAnsi" w:cstheme="minorHAnsi"/>
          <w:color w:val="000000" w:themeColor="text1"/>
          <w:sz w:val="22"/>
          <w:szCs w:val="22"/>
        </w:rPr>
        <w:t>for</w:t>
      </w:r>
      <w:r w:rsidRPr="00FF5661">
        <w:rPr>
          <w:rFonts w:asciiTheme="minorHAnsi" w:eastAsia="Arial" w:hAnsiTheme="minorHAnsi" w:cstheme="minorHAnsi"/>
          <w:color w:val="000000" w:themeColor="text1"/>
          <w:spacing w:val="16"/>
          <w:sz w:val="22"/>
          <w:szCs w:val="22"/>
        </w:rPr>
        <w:t xml:space="preserve"> </w:t>
      </w:r>
      <w:r w:rsidRPr="00FF5661">
        <w:rPr>
          <w:rFonts w:asciiTheme="minorHAnsi" w:eastAsia="Arial" w:hAnsiTheme="minorHAnsi" w:cstheme="minorHAnsi"/>
          <w:color w:val="000000" w:themeColor="text1"/>
          <w:sz w:val="22"/>
          <w:szCs w:val="22"/>
        </w:rPr>
        <w:t>each</w:t>
      </w:r>
      <w:r w:rsidRPr="00FF5661">
        <w:rPr>
          <w:rFonts w:asciiTheme="minorHAnsi" w:eastAsia="Arial" w:hAnsiTheme="minorHAnsi" w:cstheme="minorHAnsi"/>
          <w:color w:val="000000" w:themeColor="text1"/>
          <w:spacing w:val="17"/>
          <w:sz w:val="22"/>
          <w:szCs w:val="22"/>
        </w:rPr>
        <w:t xml:space="preserve"> </w:t>
      </w:r>
      <w:r w:rsidRPr="00FF5661">
        <w:rPr>
          <w:rFonts w:asciiTheme="minorHAnsi" w:eastAsia="Arial" w:hAnsiTheme="minorHAnsi" w:cstheme="minorHAnsi"/>
          <w:color w:val="000000" w:themeColor="text1"/>
          <w:sz w:val="22"/>
          <w:szCs w:val="22"/>
        </w:rPr>
        <w:t>participant</w:t>
      </w:r>
      <w:r w:rsidRPr="00FF5661">
        <w:rPr>
          <w:rFonts w:asciiTheme="minorHAnsi" w:eastAsia="Arial" w:hAnsiTheme="minorHAnsi" w:cstheme="minorHAnsi"/>
          <w:color w:val="000000" w:themeColor="text1"/>
          <w:spacing w:val="16"/>
          <w:sz w:val="22"/>
          <w:szCs w:val="22"/>
        </w:rPr>
        <w:t xml:space="preserve"> </w:t>
      </w:r>
      <w:r w:rsidRPr="00FF5661">
        <w:rPr>
          <w:rFonts w:asciiTheme="minorHAnsi" w:eastAsia="Arial" w:hAnsiTheme="minorHAnsi" w:cstheme="minorHAnsi"/>
          <w:color w:val="000000" w:themeColor="text1"/>
          <w:sz w:val="22"/>
          <w:szCs w:val="22"/>
        </w:rPr>
        <w:t>is</w:t>
      </w:r>
      <w:r w:rsidRPr="00FF5661">
        <w:rPr>
          <w:rFonts w:asciiTheme="minorHAnsi" w:eastAsia="Arial" w:hAnsiTheme="minorHAnsi" w:cstheme="minorHAnsi"/>
          <w:color w:val="000000" w:themeColor="text1"/>
          <w:spacing w:val="17"/>
          <w:sz w:val="22"/>
          <w:szCs w:val="22"/>
        </w:rPr>
        <w:t xml:space="preserve"> </w:t>
      </w:r>
      <w:r w:rsidRPr="00FF5661">
        <w:rPr>
          <w:rFonts w:asciiTheme="minorHAnsi" w:eastAsia="Arial" w:hAnsiTheme="minorHAnsi" w:cstheme="minorHAnsi"/>
          <w:color w:val="000000" w:themeColor="text1"/>
          <w:sz w:val="22"/>
          <w:szCs w:val="22"/>
        </w:rPr>
        <w:t>competitive</w:t>
      </w:r>
      <w:r w:rsidRPr="00FF5661">
        <w:rPr>
          <w:rFonts w:asciiTheme="minorHAnsi" w:eastAsia="Arial" w:hAnsiTheme="minorHAnsi" w:cstheme="minorHAnsi"/>
          <w:color w:val="000000" w:themeColor="text1"/>
          <w:spacing w:val="16"/>
          <w:sz w:val="22"/>
          <w:szCs w:val="22"/>
        </w:rPr>
        <w:t xml:space="preserve"> </w:t>
      </w:r>
      <w:r w:rsidRPr="00FF5661">
        <w:rPr>
          <w:rFonts w:asciiTheme="minorHAnsi" w:eastAsia="Arial" w:hAnsiTheme="minorHAnsi" w:cstheme="minorHAnsi"/>
          <w:color w:val="000000" w:themeColor="text1"/>
          <w:sz w:val="22"/>
          <w:szCs w:val="22"/>
        </w:rPr>
        <w:t>employment.</w:t>
      </w:r>
      <w:r w:rsidRPr="00FF5661">
        <w:rPr>
          <w:rFonts w:asciiTheme="minorHAnsi" w:eastAsia="Arial" w:hAnsiTheme="minorHAnsi" w:cstheme="minorHAnsi"/>
          <w:color w:val="000000" w:themeColor="text1"/>
          <w:spacing w:val="17"/>
          <w:sz w:val="22"/>
          <w:szCs w:val="22"/>
        </w:rPr>
        <w:t xml:space="preserve"> </w:t>
      </w:r>
      <w:r w:rsidRPr="00FF5661">
        <w:rPr>
          <w:rFonts w:asciiTheme="minorHAnsi" w:eastAsia="Arial" w:hAnsiTheme="minorHAnsi" w:cstheme="minorHAnsi"/>
          <w:color w:val="000000" w:themeColor="text1"/>
          <w:sz w:val="22"/>
          <w:szCs w:val="22"/>
        </w:rPr>
        <w:t>To</w:t>
      </w:r>
      <w:r w:rsidRPr="00FF5661">
        <w:rPr>
          <w:rFonts w:asciiTheme="minorHAnsi" w:eastAsia="Arial" w:hAnsiTheme="minorHAnsi" w:cstheme="minorHAnsi"/>
          <w:color w:val="000000" w:themeColor="text1"/>
          <w:spacing w:val="16"/>
          <w:sz w:val="22"/>
          <w:szCs w:val="22"/>
        </w:rPr>
        <w:t xml:space="preserve"> </w:t>
      </w:r>
      <w:r w:rsidRPr="00FF5661">
        <w:rPr>
          <w:rFonts w:asciiTheme="minorHAnsi" w:eastAsia="Arial" w:hAnsiTheme="minorHAnsi" w:cstheme="minorHAnsi"/>
          <w:color w:val="000000" w:themeColor="text1"/>
          <w:sz w:val="22"/>
          <w:szCs w:val="22"/>
        </w:rPr>
        <w:t>reach</w:t>
      </w:r>
      <w:r w:rsidRPr="00FF5661">
        <w:rPr>
          <w:rFonts w:asciiTheme="minorHAnsi" w:eastAsia="Arial" w:hAnsiTheme="minorHAnsi" w:cstheme="minorHAnsi"/>
          <w:color w:val="000000" w:themeColor="text1"/>
          <w:spacing w:val="17"/>
          <w:sz w:val="22"/>
          <w:szCs w:val="22"/>
        </w:rPr>
        <w:t xml:space="preserve"> </w:t>
      </w:r>
      <w:r w:rsidRPr="00FF5661">
        <w:rPr>
          <w:rFonts w:asciiTheme="minorHAnsi" w:eastAsia="Arial" w:hAnsiTheme="minorHAnsi" w:cstheme="minorHAnsi"/>
          <w:color w:val="000000" w:themeColor="text1"/>
          <w:sz w:val="22"/>
          <w:szCs w:val="22"/>
        </w:rPr>
        <w:t>that</w:t>
      </w:r>
      <w:r w:rsidRPr="00FF5661">
        <w:rPr>
          <w:rFonts w:asciiTheme="minorHAnsi" w:eastAsia="Arial" w:hAnsiTheme="minorHAnsi" w:cstheme="minorHAnsi"/>
          <w:color w:val="000000" w:themeColor="text1"/>
          <w:spacing w:val="16"/>
          <w:sz w:val="22"/>
          <w:szCs w:val="22"/>
        </w:rPr>
        <w:t xml:space="preserve"> </w:t>
      </w:r>
      <w:r w:rsidRPr="00FF5661">
        <w:rPr>
          <w:rFonts w:asciiTheme="minorHAnsi" w:eastAsia="Arial" w:hAnsiTheme="minorHAnsi" w:cstheme="minorHAnsi"/>
          <w:color w:val="000000" w:themeColor="text1"/>
          <w:sz w:val="22"/>
          <w:szCs w:val="22"/>
        </w:rPr>
        <w:t>goal,</w:t>
      </w:r>
      <w:r w:rsidRPr="00FF5661">
        <w:rPr>
          <w:rFonts w:asciiTheme="minorHAnsi" w:eastAsia="Arial" w:hAnsiTheme="minorHAnsi" w:cstheme="minorHAnsi"/>
          <w:color w:val="000000" w:themeColor="text1"/>
          <w:spacing w:val="17"/>
          <w:sz w:val="22"/>
          <w:szCs w:val="22"/>
        </w:rPr>
        <w:t xml:space="preserve"> </w:t>
      </w:r>
      <w:r w:rsidRPr="00FF5661">
        <w:rPr>
          <w:rFonts w:asciiTheme="minorHAnsi" w:eastAsia="Arial" w:hAnsiTheme="minorHAnsi" w:cstheme="minorHAnsi"/>
          <w:color w:val="000000" w:themeColor="text1"/>
          <w:sz w:val="22"/>
          <w:szCs w:val="22"/>
        </w:rPr>
        <w:t>the</w:t>
      </w:r>
      <w:r w:rsidRPr="00FF5661">
        <w:rPr>
          <w:rFonts w:asciiTheme="minorHAnsi" w:eastAsia="Arial" w:hAnsiTheme="minorHAnsi" w:cstheme="minorHAnsi"/>
          <w:color w:val="000000" w:themeColor="text1"/>
          <w:spacing w:val="1"/>
          <w:sz w:val="22"/>
          <w:szCs w:val="22"/>
        </w:rPr>
        <w:t xml:space="preserve"> </w:t>
      </w:r>
      <w:r w:rsidRPr="00FF5661">
        <w:rPr>
          <w:rFonts w:asciiTheme="minorHAnsi" w:eastAsia="Arial" w:hAnsiTheme="minorHAnsi" w:cstheme="minorHAnsi"/>
          <w:color w:val="000000" w:themeColor="text1"/>
          <w:w w:val="105"/>
          <w:sz w:val="22"/>
          <w:szCs w:val="22"/>
        </w:rPr>
        <w:t>program</w:t>
      </w:r>
      <w:r w:rsidRPr="00FF5661">
        <w:rPr>
          <w:rFonts w:asciiTheme="minorHAnsi" w:eastAsia="Arial" w:hAnsiTheme="minorHAnsi" w:cstheme="minorHAnsi"/>
          <w:color w:val="000000" w:themeColor="text1"/>
          <w:spacing w:val="-9"/>
          <w:w w:val="105"/>
          <w:sz w:val="22"/>
          <w:szCs w:val="22"/>
        </w:rPr>
        <w:t xml:space="preserve"> </w:t>
      </w:r>
      <w:r w:rsidRPr="00FF5661">
        <w:rPr>
          <w:rFonts w:asciiTheme="minorHAnsi" w:eastAsia="Arial" w:hAnsiTheme="minorHAnsi" w:cstheme="minorHAnsi"/>
          <w:color w:val="000000" w:themeColor="text1"/>
          <w:w w:val="105"/>
          <w:sz w:val="22"/>
          <w:szCs w:val="22"/>
        </w:rPr>
        <w:t>provides</w:t>
      </w:r>
      <w:r w:rsidRPr="00FF5661">
        <w:rPr>
          <w:rFonts w:asciiTheme="minorHAnsi" w:eastAsia="Arial" w:hAnsiTheme="minorHAnsi" w:cstheme="minorHAnsi"/>
          <w:color w:val="000000" w:themeColor="text1"/>
          <w:spacing w:val="-9"/>
          <w:w w:val="105"/>
          <w:sz w:val="22"/>
          <w:szCs w:val="22"/>
        </w:rPr>
        <w:t xml:space="preserve"> </w:t>
      </w:r>
      <w:r w:rsidRPr="00FF5661">
        <w:rPr>
          <w:rFonts w:asciiTheme="minorHAnsi" w:eastAsia="Arial" w:hAnsiTheme="minorHAnsi" w:cstheme="minorHAnsi"/>
          <w:color w:val="000000" w:themeColor="text1"/>
          <w:w w:val="105"/>
          <w:sz w:val="22"/>
          <w:szCs w:val="22"/>
        </w:rPr>
        <w:t>real-life</w:t>
      </w:r>
      <w:r w:rsidRPr="00FF5661">
        <w:rPr>
          <w:rFonts w:asciiTheme="minorHAnsi" w:eastAsia="Arial" w:hAnsiTheme="minorHAnsi" w:cstheme="minorHAnsi"/>
          <w:color w:val="000000" w:themeColor="text1"/>
          <w:spacing w:val="-8"/>
          <w:w w:val="105"/>
          <w:sz w:val="22"/>
          <w:szCs w:val="22"/>
        </w:rPr>
        <w:t xml:space="preserve"> </w:t>
      </w:r>
      <w:r w:rsidRPr="00FF5661">
        <w:rPr>
          <w:rFonts w:asciiTheme="minorHAnsi" w:eastAsia="Arial" w:hAnsiTheme="minorHAnsi" w:cstheme="minorHAnsi"/>
          <w:color w:val="000000" w:themeColor="text1"/>
          <w:w w:val="105"/>
          <w:sz w:val="22"/>
          <w:szCs w:val="22"/>
        </w:rPr>
        <w:t>work</w:t>
      </w:r>
      <w:r w:rsidRPr="00FF5661">
        <w:rPr>
          <w:rFonts w:asciiTheme="minorHAnsi" w:eastAsia="Arial" w:hAnsiTheme="minorHAnsi" w:cstheme="minorHAnsi"/>
          <w:color w:val="000000" w:themeColor="text1"/>
          <w:spacing w:val="-9"/>
          <w:w w:val="105"/>
          <w:sz w:val="22"/>
          <w:szCs w:val="22"/>
        </w:rPr>
        <w:t xml:space="preserve"> </w:t>
      </w:r>
      <w:r w:rsidRPr="00FF5661">
        <w:rPr>
          <w:rFonts w:asciiTheme="minorHAnsi" w:eastAsia="Arial" w:hAnsiTheme="minorHAnsi" w:cstheme="minorHAnsi"/>
          <w:color w:val="000000" w:themeColor="text1"/>
          <w:w w:val="105"/>
          <w:sz w:val="22"/>
          <w:szCs w:val="22"/>
        </w:rPr>
        <w:t>experience</w:t>
      </w:r>
      <w:r w:rsidRPr="00FF5661">
        <w:rPr>
          <w:rFonts w:asciiTheme="minorHAnsi" w:eastAsia="Arial" w:hAnsiTheme="minorHAnsi" w:cstheme="minorHAnsi"/>
          <w:color w:val="000000" w:themeColor="text1"/>
          <w:spacing w:val="-8"/>
          <w:w w:val="105"/>
          <w:sz w:val="22"/>
          <w:szCs w:val="22"/>
        </w:rPr>
        <w:t xml:space="preserve"> </w:t>
      </w:r>
      <w:r w:rsidRPr="00FF5661">
        <w:rPr>
          <w:rFonts w:asciiTheme="minorHAnsi" w:eastAsia="Arial" w:hAnsiTheme="minorHAnsi" w:cstheme="minorHAnsi"/>
          <w:color w:val="000000" w:themeColor="text1"/>
          <w:w w:val="105"/>
          <w:sz w:val="22"/>
          <w:szCs w:val="22"/>
        </w:rPr>
        <w:t>combined</w:t>
      </w:r>
      <w:r w:rsidRPr="00FF5661">
        <w:rPr>
          <w:rFonts w:asciiTheme="minorHAnsi" w:eastAsia="Arial" w:hAnsiTheme="minorHAnsi" w:cstheme="minorHAnsi"/>
          <w:color w:val="000000" w:themeColor="text1"/>
          <w:spacing w:val="-9"/>
          <w:w w:val="105"/>
          <w:sz w:val="22"/>
          <w:szCs w:val="22"/>
        </w:rPr>
        <w:t xml:space="preserve"> </w:t>
      </w:r>
      <w:r w:rsidRPr="00FF5661">
        <w:rPr>
          <w:rFonts w:asciiTheme="minorHAnsi" w:eastAsia="Arial" w:hAnsiTheme="minorHAnsi" w:cstheme="minorHAnsi"/>
          <w:color w:val="000000" w:themeColor="text1"/>
          <w:w w:val="105"/>
          <w:sz w:val="22"/>
          <w:szCs w:val="22"/>
        </w:rPr>
        <w:t>with</w:t>
      </w:r>
      <w:r w:rsidRPr="00FF5661">
        <w:rPr>
          <w:rFonts w:asciiTheme="minorHAnsi" w:eastAsia="Arial" w:hAnsiTheme="minorHAnsi" w:cstheme="minorHAnsi"/>
          <w:color w:val="000000" w:themeColor="text1"/>
          <w:spacing w:val="-8"/>
          <w:w w:val="105"/>
          <w:sz w:val="22"/>
          <w:szCs w:val="22"/>
        </w:rPr>
        <w:t xml:space="preserve"> </w:t>
      </w:r>
      <w:r w:rsidRPr="00FF5661">
        <w:rPr>
          <w:rFonts w:asciiTheme="minorHAnsi" w:eastAsia="Arial" w:hAnsiTheme="minorHAnsi" w:cstheme="minorHAnsi"/>
          <w:color w:val="000000" w:themeColor="text1"/>
          <w:w w:val="105"/>
          <w:sz w:val="22"/>
          <w:szCs w:val="22"/>
        </w:rPr>
        <w:t>training</w:t>
      </w:r>
      <w:r w:rsidRPr="00FF5661">
        <w:rPr>
          <w:rFonts w:asciiTheme="minorHAnsi" w:eastAsia="Arial" w:hAnsiTheme="minorHAnsi" w:cstheme="minorHAnsi"/>
          <w:color w:val="000000" w:themeColor="text1"/>
          <w:spacing w:val="-9"/>
          <w:w w:val="105"/>
          <w:sz w:val="22"/>
          <w:szCs w:val="22"/>
        </w:rPr>
        <w:t xml:space="preserve"> </w:t>
      </w:r>
      <w:r w:rsidRPr="00FF5661">
        <w:rPr>
          <w:rFonts w:asciiTheme="minorHAnsi" w:eastAsia="Arial" w:hAnsiTheme="minorHAnsi" w:cstheme="minorHAnsi"/>
          <w:color w:val="000000" w:themeColor="text1"/>
          <w:w w:val="105"/>
          <w:sz w:val="22"/>
          <w:szCs w:val="22"/>
        </w:rPr>
        <w:t>in</w:t>
      </w:r>
      <w:r w:rsidRPr="00FF5661">
        <w:rPr>
          <w:rFonts w:asciiTheme="minorHAnsi" w:eastAsia="Arial" w:hAnsiTheme="minorHAnsi" w:cstheme="minorHAnsi"/>
          <w:color w:val="000000" w:themeColor="text1"/>
          <w:spacing w:val="-9"/>
          <w:w w:val="105"/>
          <w:sz w:val="22"/>
          <w:szCs w:val="22"/>
        </w:rPr>
        <w:t xml:space="preserve"> </w:t>
      </w:r>
      <w:r w:rsidRPr="00FF5661">
        <w:rPr>
          <w:rFonts w:asciiTheme="minorHAnsi" w:eastAsia="Arial" w:hAnsiTheme="minorHAnsi" w:cstheme="minorHAnsi"/>
          <w:color w:val="000000" w:themeColor="text1"/>
          <w:w w:val="105"/>
          <w:sz w:val="22"/>
          <w:szCs w:val="22"/>
        </w:rPr>
        <w:t>employability</w:t>
      </w:r>
      <w:r w:rsidRPr="00FF5661">
        <w:rPr>
          <w:rFonts w:asciiTheme="minorHAnsi" w:eastAsia="Arial" w:hAnsiTheme="minorHAnsi" w:cstheme="minorHAnsi"/>
          <w:color w:val="000000" w:themeColor="text1"/>
          <w:spacing w:val="-8"/>
          <w:w w:val="105"/>
          <w:sz w:val="22"/>
          <w:szCs w:val="22"/>
        </w:rPr>
        <w:t xml:space="preserve"> </w:t>
      </w:r>
      <w:r w:rsidRPr="00FF5661">
        <w:rPr>
          <w:rFonts w:asciiTheme="minorHAnsi" w:eastAsia="Arial" w:hAnsiTheme="minorHAnsi" w:cstheme="minorHAnsi"/>
          <w:color w:val="000000" w:themeColor="text1"/>
          <w:w w:val="105"/>
          <w:sz w:val="22"/>
          <w:szCs w:val="22"/>
        </w:rPr>
        <w:t>and</w:t>
      </w:r>
      <w:r w:rsidRPr="00FF5661">
        <w:rPr>
          <w:rFonts w:asciiTheme="minorHAnsi" w:eastAsia="Arial" w:hAnsiTheme="minorHAnsi" w:cstheme="minorHAnsi"/>
          <w:color w:val="000000" w:themeColor="text1"/>
          <w:spacing w:val="-9"/>
          <w:w w:val="105"/>
          <w:sz w:val="22"/>
          <w:szCs w:val="22"/>
        </w:rPr>
        <w:t xml:space="preserve"> </w:t>
      </w:r>
      <w:r w:rsidRPr="00FF5661">
        <w:rPr>
          <w:rFonts w:asciiTheme="minorHAnsi" w:eastAsia="Arial" w:hAnsiTheme="minorHAnsi" w:cstheme="minorHAnsi"/>
          <w:color w:val="000000" w:themeColor="text1"/>
          <w:w w:val="105"/>
          <w:sz w:val="22"/>
          <w:szCs w:val="22"/>
        </w:rPr>
        <w:t>independent-living</w:t>
      </w:r>
      <w:r w:rsidRPr="00FF5661">
        <w:rPr>
          <w:rFonts w:asciiTheme="minorHAnsi" w:eastAsia="Arial" w:hAnsiTheme="minorHAnsi" w:cstheme="minorHAnsi"/>
          <w:color w:val="000000" w:themeColor="text1"/>
          <w:spacing w:val="-64"/>
          <w:w w:val="105"/>
          <w:sz w:val="22"/>
          <w:szCs w:val="22"/>
        </w:rPr>
        <w:t xml:space="preserve"> </w:t>
      </w:r>
      <w:r w:rsidRPr="00FF5661">
        <w:rPr>
          <w:rFonts w:asciiTheme="minorHAnsi" w:eastAsia="Arial" w:hAnsiTheme="minorHAnsi" w:cstheme="minorHAnsi"/>
          <w:color w:val="000000" w:themeColor="text1"/>
          <w:w w:val="105"/>
          <w:sz w:val="22"/>
          <w:szCs w:val="22"/>
        </w:rPr>
        <w:t>skills</w:t>
      </w:r>
      <w:r w:rsidRPr="00FF5661">
        <w:rPr>
          <w:rFonts w:asciiTheme="minorHAnsi" w:eastAsia="Arial" w:hAnsiTheme="minorHAnsi" w:cstheme="minorHAnsi"/>
          <w:color w:val="000000" w:themeColor="text1"/>
          <w:spacing w:val="-6"/>
          <w:w w:val="105"/>
          <w:sz w:val="22"/>
          <w:szCs w:val="22"/>
        </w:rPr>
        <w:t xml:space="preserve"> </w:t>
      </w:r>
      <w:r w:rsidRPr="00FF5661">
        <w:rPr>
          <w:rFonts w:asciiTheme="minorHAnsi" w:eastAsia="Arial" w:hAnsiTheme="minorHAnsi" w:cstheme="minorHAnsi"/>
          <w:color w:val="000000" w:themeColor="text1"/>
          <w:w w:val="105"/>
          <w:sz w:val="22"/>
          <w:szCs w:val="22"/>
        </w:rPr>
        <w:t>to</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help</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young</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people</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with</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significant</w:t>
      </w:r>
      <w:r w:rsidRPr="00FF5661">
        <w:rPr>
          <w:rFonts w:asciiTheme="minorHAnsi" w:eastAsia="Arial" w:hAnsiTheme="minorHAnsi" w:cstheme="minorHAnsi"/>
          <w:color w:val="000000" w:themeColor="text1"/>
          <w:spacing w:val="-6"/>
          <w:w w:val="105"/>
          <w:sz w:val="22"/>
          <w:szCs w:val="22"/>
        </w:rPr>
        <w:t xml:space="preserve"> </w:t>
      </w:r>
      <w:r w:rsidRPr="00FF5661">
        <w:rPr>
          <w:rFonts w:asciiTheme="minorHAnsi" w:eastAsia="Arial" w:hAnsiTheme="minorHAnsi" w:cstheme="minorHAnsi"/>
          <w:color w:val="000000" w:themeColor="text1"/>
          <w:w w:val="105"/>
          <w:sz w:val="22"/>
          <w:szCs w:val="22"/>
        </w:rPr>
        <w:t>disabilities</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make</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successful</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transitions</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to</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productive</w:t>
      </w:r>
      <w:r w:rsidRPr="00FF5661">
        <w:rPr>
          <w:rFonts w:asciiTheme="minorHAnsi" w:eastAsia="Arial" w:hAnsiTheme="minorHAnsi" w:cstheme="minorHAnsi"/>
          <w:color w:val="000000" w:themeColor="text1"/>
          <w:spacing w:val="-6"/>
          <w:w w:val="105"/>
          <w:sz w:val="22"/>
          <w:szCs w:val="22"/>
        </w:rPr>
        <w:t xml:space="preserve"> </w:t>
      </w:r>
      <w:r w:rsidRPr="00FF5661">
        <w:rPr>
          <w:rFonts w:asciiTheme="minorHAnsi" w:eastAsia="Arial" w:hAnsiTheme="minorHAnsi" w:cstheme="minorHAnsi"/>
          <w:color w:val="000000" w:themeColor="text1"/>
          <w:w w:val="105"/>
          <w:sz w:val="22"/>
          <w:szCs w:val="22"/>
        </w:rPr>
        <w:t>adult</w:t>
      </w:r>
      <w:r w:rsidRPr="00FF5661">
        <w:rPr>
          <w:rFonts w:asciiTheme="minorHAnsi" w:eastAsia="Arial" w:hAnsiTheme="minorHAnsi" w:cstheme="minorHAnsi"/>
          <w:color w:val="000000" w:themeColor="text1"/>
          <w:spacing w:val="-5"/>
          <w:w w:val="105"/>
          <w:sz w:val="22"/>
          <w:szCs w:val="22"/>
        </w:rPr>
        <w:t xml:space="preserve"> </w:t>
      </w:r>
      <w:r w:rsidRPr="00FF5661">
        <w:rPr>
          <w:rFonts w:asciiTheme="minorHAnsi" w:eastAsia="Arial" w:hAnsiTheme="minorHAnsi" w:cstheme="minorHAnsi"/>
          <w:color w:val="000000" w:themeColor="text1"/>
          <w:w w:val="105"/>
          <w:sz w:val="22"/>
          <w:szCs w:val="22"/>
        </w:rPr>
        <w:t>life.</w:t>
      </w:r>
    </w:p>
    <w:p w14:paraId="0F4CE4DD" w14:textId="77777777" w:rsidR="00423D27" w:rsidRPr="00FF5661" w:rsidRDefault="00423D27" w:rsidP="00151346">
      <w:pPr>
        <w:ind w:left="1080" w:right="450"/>
        <w:jc w:val="both"/>
        <w:rPr>
          <w:rFonts w:asciiTheme="minorHAnsi" w:eastAsia="Arial" w:hAnsiTheme="minorHAnsi" w:cstheme="minorHAnsi"/>
          <w:color w:val="000000" w:themeColor="text1"/>
        </w:rPr>
      </w:pPr>
    </w:p>
    <w:p w14:paraId="11DF55F5" w14:textId="6B8DC36B" w:rsidR="000C7405" w:rsidRPr="00FF5661" w:rsidRDefault="000C7405" w:rsidP="00151346">
      <w:pPr>
        <w:ind w:left="1080" w:right="450"/>
        <w:jc w:val="both"/>
        <w:rPr>
          <w:rFonts w:asciiTheme="minorHAnsi" w:eastAsia="Arial" w:hAnsiTheme="minorHAnsi" w:cstheme="minorHAnsi"/>
          <w:color w:val="000000" w:themeColor="text1"/>
          <w:w w:val="105"/>
        </w:rPr>
      </w:pPr>
      <w:r w:rsidRPr="00FF5661">
        <w:rPr>
          <w:rFonts w:asciiTheme="minorHAnsi" w:eastAsia="Arial" w:hAnsiTheme="minorHAnsi" w:cstheme="minorHAnsi"/>
          <w:b/>
          <w:bCs/>
          <w:color w:val="000000" w:themeColor="text1"/>
          <w:w w:val="105"/>
        </w:rPr>
        <w:t xml:space="preserve">Project Search Mississippi Success:  </w:t>
      </w:r>
      <w:r w:rsidR="009819B3" w:rsidRPr="00FF5661">
        <w:rPr>
          <w:rFonts w:asciiTheme="minorHAnsi" w:eastAsia="Arial" w:hAnsiTheme="minorHAnsi" w:cstheme="minorHAnsi"/>
          <w:b/>
          <w:bCs/>
          <w:color w:val="000000" w:themeColor="text1"/>
          <w:w w:val="105"/>
        </w:rPr>
        <w:t>434</w:t>
      </w:r>
      <w:r w:rsidRPr="00FF5661">
        <w:rPr>
          <w:rFonts w:asciiTheme="minorHAnsi" w:eastAsia="Arial" w:hAnsiTheme="minorHAnsi" w:cstheme="minorHAnsi"/>
          <w:color w:val="000000" w:themeColor="text1"/>
          <w:w w:val="105"/>
        </w:rPr>
        <w:t xml:space="preserve"> individuals with disabilities have graduated from Project SEARCH Mississippi since Project</w:t>
      </w:r>
      <w:r w:rsidRPr="00FF5661">
        <w:rPr>
          <w:rFonts w:asciiTheme="minorHAnsi" w:eastAsia="Arial" w:hAnsiTheme="minorHAnsi" w:cstheme="minorHAnsi"/>
          <w:color w:val="000000" w:themeColor="text1"/>
          <w:spacing w:val="1"/>
          <w:w w:val="105"/>
        </w:rPr>
        <w:t xml:space="preserve"> </w:t>
      </w:r>
      <w:r w:rsidRPr="00FF5661">
        <w:rPr>
          <w:rFonts w:asciiTheme="minorHAnsi" w:eastAsia="Arial" w:hAnsiTheme="minorHAnsi" w:cstheme="minorHAnsi"/>
          <w:color w:val="000000" w:themeColor="text1"/>
          <w:w w:val="105"/>
        </w:rPr>
        <w:t>SEARCH</w:t>
      </w:r>
      <w:r w:rsidRPr="00FF5661">
        <w:rPr>
          <w:rFonts w:asciiTheme="minorHAnsi" w:eastAsia="Arial" w:hAnsiTheme="minorHAnsi" w:cstheme="minorHAnsi"/>
          <w:color w:val="000000" w:themeColor="text1"/>
          <w:spacing w:val="-15"/>
          <w:w w:val="105"/>
        </w:rPr>
        <w:t xml:space="preserve"> </w:t>
      </w:r>
      <w:r w:rsidRPr="00FF5661">
        <w:rPr>
          <w:rFonts w:asciiTheme="minorHAnsi" w:eastAsia="Arial" w:hAnsiTheme="minorHAnsi" w:cstheme="minorHAnsi"/>
          <w:color w:val="000000" w:themeColor="text1"/>
          <w:w w:val="105"/>
        </w:rPr>
        <w:t>UMMC</w:t>
      </w:r>
      <w:r w:rsidRPr="00FF5661">
        <w:rPr>
          <w:rFonts w:asciiTheme="minorHAnsi" w:eastAsia="Arial" w:hAnsiTheme="minorHAnsi" w:cstheme="minorHAnsi"/>
          <w:color w:val="000000" w:themeColor="text1"/>
          <w:spacing w:val="-14"/>
          <w:w w:val="105"/>
        </w:rPr>
        <w:t xml:space="preserve"> </w:t>
      </w:r>
      <w:r w:rsidRPr="00FF5661">
        <w:rPr>
          <w:rFonts w:asciiTheme="minorHAnsi" w:eastAsia="Arial" w:hAnsiTheme="minorHAnsi" w:cstheme="minorHAnsi"/>
          <w:color w:val="000000" w:themeColor="text1"/>
          <w:w w:val="105"/>
        </w:rPr>
        <w:t>launched</w:t>
      </w:r>
      <w:r w:rsidRPr="00FF5661">
        <w:rPr>
          <w:rFonts w:asciiTheme="minorHAnsi" w:eastAsia="Arial" w:hAnsiTheme="minorHAnsi" w:cstheme="minorHAnsi"/>
          <w:color w:val="000000" w:themeColor="text1"/>
          <w:spacing w:val="-15"/>
          <w:w w:val="105"/>
        </w:rPr>
        <w:t xml:space="preserve"> </w:t>
      </w:r>
      <w:r w:rsidRPr="00FF5661">
        <w:rPr>
          <w:rFonts w:asciiTheme="minorHAnsi" w:eastAsia="Arial" w:hAnsiTheme="minorHAnsi" w:cstheme="minorHAnsi"/>
          <w:color w:val="000000" w:themeColor="text1"/>
          <w:w w:val="105"/>
        </w:rPr>
        <w:t>in</w:t>
      </w:r>
      <w:r w:rsidRPr="00FF5661">
        <w:rPr>
          <w:rFonts w:asciiTheme="minorHAnsi" w:eastAsia="Arial" w:hAnsiTheme="minorHAnsi" w:cstheme="minorHAnsi"/>
          <w:color w:val="000000" w:themeColor="text1"/>
          <w:spacing w:val="-14"/>
          <w:w w:val="105"/>
        </w:rPr>
        <w:t xml:space="preserve"> </w:t>
      </w:r>
      <w:r w:rsidRPr="00FF5661">
        <w:rPr>
          <w:rFonts w:asciiTheme="minorHAnsi" w:eastAsia="Arial" w:hAnsiTheme="minorHAnsi" w:cstheme="minorHAnsi"/>
          <w:color w:val="000000" w:themeColor="text1"/>
          <w:w w:val="105"/>
        </w:rPr>
        <w:t>August</w:t>
      </w:r>
      <w:r w:rsidRPr="00FF5661">
        <w:rPr>
          <w:rFonts w:asciiTheme="minorHAnsi" w:eastAsia="Arial" w:hAnsiTheme="minorHAnsi" w:cstheme="minorHAnsi"/>
          <w:color w:val="000000" w:themeColor="text1"/>
          <w:spacing w:val="-15"/>
          <w:w w:val="105"/>
        </w:rPr>
        <w:t xml:space="preserve"> </w:t>
      </w:r>
      <w:r w:rsidRPr="00FF5661">
        <w:rPr>
          <w:rFonts w:asciiTheme="minorHAnsi" w:eastAsia="Arial" w:hAnsiTheme="minorHAnsi" w:cstheme="minorHAnsi"/>
          <w:color w:val="000000" w:themeColor="text1"/>
          <w:w w:val="105"/>
        </w:rPr>
        <w:t>2018.</w:t>
      </w:r>
      <w:r w:rsidRPr="00FF5661">
        <w:rPr>
          <w:rFonts w:asciiTheme="minorHAnsi" w:eastAsia="Arial" w:hAnsiTheme="minorHAnsi" w:cstheme="minorHAnsi"/>
          <w:color w:val="000000" w:themeColor="text1"/>
          <w:spacing w:val="-14"/>
          <w:w w:val="105"/>
        </w:rPr>
        <w:t xml:space="preserve"> </w:t>
      </w:r>
      <w:r w:rsidR="00CD2F93" w:rsidRPr="00FF5661">
        <w:rPr>
          <w:rFonts w:asciiTheme="minorHAnsi" w:eastAsia="Arial" w:hAnsiTheme="minorHAnsi" w:cstheme="minorHAnsi"/>
          <w:b/>
          <w:bCs/>
          <w:color w:val="000000" w:themeColor="text1"/>
          <w:spacing w:val="-15"/>
          <w:w w:val="105"/>
        </w:rPr>
        <w:t xml:space="preserve">323 </w:t>
      </w:r>
      <w:r w:rsidRPr="00FF5661">
        <w:rPr>
          <w:rFonts w:asciiTheme="minorHAnsi" w:eastAsia="Arial" w:hAnsiTheme="minorHAnsi" w:cstheme="minorHAnsi"/>
          <w:color w:val="000000" w:themeColor="text1"/>
          <w:w w:val="105"/>
        </w:rPr>
        <w:t>of</w:t>
      </w:r>
      <w:r w:rsidRPr="00FF5661">
        <w:rPr>
          <w:rFonts w:asciiTheme="minorHAnsi" w:eastAsia="Arial" w:hAnsiTheme="minorHAnsi" w:cstheme="minorHAnsi"/>
          <w:color w:val="000000" w:themeColor="text1"/>
          <w:spacing w:val="-14"/>
          <w:w w:val="105"/>
        </w:rPr>
        <w:t xml:space="preserve"> </w:t>
      </w:r>
      <w:r w:rsidRPr="00FF5661">
        <w:rPr>
          <w:rFonts w:asciiTheme="minorHAnsi" w:eastAsia="Arial" w:hAnsiTheme="minorHAnsi" w:cstheme="minorHAnsi"/>
          <w:color w:val="000000" w:themeColor="text1"/>
          <w:w w:val="105"/>
        </w:rPr>
        <w:t>those</w:t>
      </w:r>
      <w:r w:rsidRPr="00FF5661">
        <w:rPr>
          <w:rFonts w:asciiTheme="minorHAnsi" w:eastAsia="Arial" w:hAnsiTheme="minorHAnsi" w:cstheme="minorHAnsi"/>
          <w:color w:val="000000" w:themeColor="text1"/>
          <w:spacing w:val="-14"/>
          <w:w w:val="105"/>
        </w:rPr>
        <w:t xml:space="preserve"> </w:t>
      </w:r>
      <w:r w:rsidRPr="00FF5661">
        <w:rPr>
          <w:rFonts w:asciiTheme="minorHAnsi" w:eastAsia="Arial" w:hAnsiTheme="minorHAnsi" w:cstheme="minorHAnsi"/>
          <w:color w:val="000000" w:themeColor="text1"/>
          <w:w w:val="105"/>
        </w:rPr>
        <w:t>individuals</w:t>
      </w:r>
      <w:r w:rsidRPr="00FF5661">
        <w:rPr>
          <w:rFonts w:asciiTheme="minorHAnsi" w:eastAsia="Arial" w:hAnsiTheme="minorHAnsi" w:cstheme="minorHAnsi"/>
          <w:color w:val="000000" w:themeColor="text1"/>
          <w:spacing w:val="-15"/>
          <w:w w:val="105"/>
        </w:rPr>
        <w:t xml:space="preserve"> </w:t>
      </w:r>
      <w:r w:rsidRPr="00FF5661">
        <w:rPr>
          <w:rFonts w:asciiTheme="minorHAnsi" w:eastAsia="Arial" w:hAnsiTheme="minorHAnsi" w:cstheme="minorHAnsi"/>
          <w:color w:val="000000" w:themeColor="text1"/>
          <w:w w:val="105"/>
        </w:rPr>
        <w:t>have</w:t>
      </w:r>
      <w:r w:rsidRPr="00FF5661">
        <w:rPr>
          <w:rFonts w:asciiTheme="minorHAnsi" w:eastAsia="Arial" w:hAnsiTheme="minorHAnsi" w:cstheme="minorHAnsi"/>
          <w:color w:val="000000" w:themeColor="text1"/>
          <w:spacing w:val="-14"/>
          <w:w w:val="105"/>
        </w:rPr>
        <w:t xml:space="preserve"> </w:t>
      </w:r>
      <w:r w:rsidRPr="00FF5661">
        <w:rPr>
          <w:rFonts w:asciiTheme="minorHAnsi" w:eastAsia="Arial" w:hAnsiTheme="minorHAnsi" w:cstheme="minorHAnsi"/>
          <w:color w:val="000000" w:themeColor="text1"/>
          <w:w w:val="105"/>
        </w:rPr>
        <w:t>gained</w:t>
      </w:r>
      <w:r w:rsidRPr="00FF5661">
        <w:rPr>
          <w:rFonts w:asciiTheme="minorHAnsi" w:eastAsia="Arial" w:hAnsiTheme="minorHAnsi" w:cstheme="minorHAnsi"/>
          <w:color w:val="000000" w:themeColor="text1"/>
          <w:spacing w:val="-15"/>
          <w:w w:val="105"/>
        </w:rPr>
        <w:t xml:space="preserve"> </w:t>
      </w:r>
      <w:r w:rsidRPr="00FF5661">
        <w:rPr>
          <w:rFonts w:asciiTheme="minorHAnsi" w:eastAsia="Arial" w:hAnsiTheme="minorHAnsi" w:cstheme="minorHAnsi"/>
          <w:color w:val="000000" w:themeColor="text1"/>
          <w:w w:val="105"/>
        </w:rPr>
        <w:t xml:space="preserve">employment. Mississippi currently has </w:t>
      </w:r>
      <w:r w:rsidR="009856A6" w:rsidRPr="00FF5661">
        <w:rPr>
          <w:rFonts w:asciiTheme="minorHAnsi" w:eastAsia="Arial" w:hAnsiTheme="minorHAnsi" w:cstheme="minorHAnsi"/>
          <w:b/>
          <w:bCs/>
          <w:color w:val="000000" w:themeColor="text1"/>
          <w:w w:val="105"/>
        </w:rPr>
        <w:t>13</w:t>
      </w:r>
      <w:r w:rsidRPr="00FF5661">
        <w:rPr>
          <w:rFonts w:asciiTheme="minorHAnsi" w:eastAsia="Arial" w:hAnsiTheme="minorHAnsi" w:cstheme="minorHAnsi"/>
          <w:b/>
          <w:bCs/>
          <w:color w:val="C00000"/>
          <w:w w:val="105"/>
        </w:rPr>
        <w:t xml:space="preserve"> </w:t>
      </w:r>
      <w:r w:rsidRPr="00FF5661">
        <w:rPr>
          <w:rFonts w:asciiTheme="minorHAnsi" w:eastAsia="Arial" w:hAnsiTheme="minorHAnsi" w:cstheme="minorHAnsi"/>
          <w:color w:val="000000" w:themeColor="text1"/>
          <w:w w:val="105"/>
        </w:rPr>
        <w:t>Project SEARCH sites across the state</w:t>
      </w:r>
      <w:r w:rsidR="008B6277" w:rsidRPr="00FF5661">
        <w:rPr>
          <w:rFonts w:asciiTheme="minorHAnsi" w:eastAsia="Arial" w:hAnsiTheme="minorHAnsi" w:cstheme="minorHAnsi"/>
          <w:color w:val="000000" w:themeColor="text1"/>
          <w:w w:val="105"/>
        </w:rPr>
        <w:t xml:space="preserve"> in current operation</w:t>
      </w:r>
      <w:r w:rsidRPr="00FF5661">
        <w:rPr>
          <w:rFonts w:asciiTheme="minorHAnsi" w:eastAsia="Arial" w:hAnsiTheme="minorHAnsi" w:cstheme="minorHAnsi"/>
          <w:color w:val="000000" w:themeColor="text1"/>
          <w:w w:val="105"/>
        </w:rPr>
        <w:t>. Over</w:t>
      </w:r>
      <w:r w:rsidRPr="00FF5661">
        <w:rPr>
          <w:rFonts w:asciiTheme="minorHAnsi" w:eastAsia="Arial" w:hAnsiTheme="minorHAnsi" w:cstheme="minorHAnsi"/>
          <w:b/>
          <w:bCs/>
          <w:color w:val="000000" w:themeColor="text1"/>
          <w:w w:val="105"/>
        </w:rPr>
        <w:t xml:space="preserve"> </w:t>
      </w:r>
      <w:r w:rsidR="00BB524C" w:rsidRPr="00FF5661">
        <w:rPr>
          <w:rFonts w:asciiTheme="minorHAnsi" w:eastAsia="Arial" w:hAnsiTheme="minorHAnsi" w:cstheme="minorHAnsi"/>
          <w:b/>
          <w:bCs/>
          <w:color w:val="000000" w:themeColor="text1"/>
          <w:w w:val="105"/>
        </w:rPr>
        <w:t>75</w:t>
      </w:r>
      <w:r w:rsidRPr="00FF5661">
        <w:rPr>
          <w:rFonts w:asciiTheme="minorHAnsi" w:eastAsia="Arial" w:hAnsiTheme="minorHAnsi" w:cstheme="minorHAnsi"/>
          <w:b/>
          <w:bCs/>
          <w:color w:val="C00000"/>
          <w:w w:val="105"/>
        </w:rPr>
        <w:t xml:space="preserve"> </w:t>
      </w:r>
      <w:r w:rsidRPr="00FF5661">
        <w:rPr>
          <w:rFonts w:asciiTheme="minorHAnsi" w:eastAsia="Arial" w:hAnsiTheme="minorHAnsi" w:cstheme="minorHAnsi"/>
          <w:color w:val="000000" w:themeColor="text1"/>
          <w:w w:val="105"/>
        </w:rPr>
        <w:t xml:space="preserve">interns will be </w:t>
      </w:r>
      <w:r w:rsidRPr="00FF5661">
        <w:rPr>
          <w:rFonts w:asciiTheme="minorHAnsi" w:eastAsia="Arial" w:hAnsiTheme="minorHAnsi" w:cstheme="minorHAnsi"/>
          <w:color w:val="000000" w:themeColor="text1"/>
          <w:spacing w:val="-12"/>
          <w:w w:val="105"/>
        </w:rPr>
        <w:t xml:space="preserve">participating in </w:t>
      </w:r>
      <w:r w:rsidRPr="00FF5661">
        <w:rPr>
          <w:rFonts w:asciiTheme="minorHAnsi" w:eastAsia="Arial" w:hAnsiTheme="minorHAnsi" w:cstheme="minorHAnsi"/>
          <w:color w:val="000000" w:themeColor="text1"/>
          <w:w w:val="105"/>
        </w:rPr>
        <w:t>Project</w:t>
      </w:r>
      <w:r w:rsidRPr="00FF5661">
        <w:rPr>
          <w:rFonts w:asciiTheme="minorHAnsi" w:eastAsia="Arial" w:hAnsiTheme="minorHAnsi" w:cstheme="minorHAnsi"/>
          <w:color w:val="000000" w:themeColor="text1"/>
          <w:spacing w:val="-12"/>
          <w:w w:val="105"/>
        </w:rPr>
        <w:t xml:space="preserve"> </w:t>
      </w:r>
      <w:r w:rsidRPr="00FF5661">
        <w:rPr>
          <w:rFonts w:asciiTheme="minorHAnsi" w:eastAsia="Arial" w:hAnsiTheme="minorHAnsi" w:cstheme="minorHAnsi"/>
          <w:color w:val="000000" w:themeColor="text1"/>
          <w:w w:val="105"/>
        </w:rPr>
        <w:t>SEARCH beginning in August 202</w:t>
      </w:r>
      <w:r w:rsidR="00BB524C" w:rsidRPr="00FF5661">
        <w:rPr>
          <w:rFonts w:asciiTheme="minorHAnsi" w:eastAsia="Arial" w:hAnsiTheme="minorHAnsi" w:cstheme="minorHAnsi"/>
          <w:color w:val="000000" w:themeColor="text1"/>
          <w:w w:val="105"/>
        </w:rPr>
        <w:t>5</w:t>
      </w:r>
      <w:r w:rsidRPr="00FF5661">
        <w:rPr>
          <w:rFonts w:asciiTheme="minorHAnsi" w:eastAsia="Arial" w:hAnsiTheme="minorHAnsi" w:cstheme="minorHAnsi"/>
          <w:color w:val="000000" w:themeColor="text1"/>
          <w:w w:val="105"/>
        </w:rPr>
        <w:t>.</w:t>
      </w:r>
    </w:p>
    <w:bookmarkEnd w:id="70"/>
    <w:p w14:paraId="6446E3E4" w14:textId="77777777" w:rsidR="000C7405" w:rsidRPr="000C7405" w:rsidRDefault="000C7405" w:rsidP="000C7405">
      <w:pPr>
        <w:ind w:left="1080" w:right="381"/>
        <w:rPr>
          <w:rFonts w:asciiTheme="minorHAnsi" w:eastAsia="Arial" w:hAnsiTheme="minorHAnsi" w:cstheme="minorHAnsi"/>
          <w:color w:val="000000" w:themeColor="text1"/>
          <w:sz w:val="24"/>
          <w:szCs w:val="24"/>
        </w:rPr>
      </w:pPr>
    </w:p>
    <w:bookmarkEnd w:id="71"/>
    <w:p w14:paraId="46444ABF" w14:textId="2994DC93" w:rsidR="00423D27" w:rsidRPr="00000220" w:rsidRDefault="00423D27" w:rsidP="00423D27">
      <w:pPr>
        <w:ind w:left="1080" w:right="900"/>
        <w:jc w:val="both"/>
        <w:rPr>
          <w:rFonts w:asciiTheme="minorHAnsi" w:eastAsia="Arial" w:hAnsiTheme="minorHAnsi" w:cstheme="minorHAnsi"/>
          <w:b/>
          <w:i/>
          <w:iCs/>
          <w:color w:val="000000" w:themeColor="text1"/>
          <w:w w:val="105"/>
          <w:sz w:val="24"/>
          <w:szCs w:val="24"/>
        </w:rPr>
      </w:pPr>
      <w:r w:rsidRPr="00000220">
        <w:rPr>
          <w:rFonts w:asciiTheme="minorHAnsi" w:eastAsia="Arial" w:hAnsiTheme="minorHAnsi" w:cstheme="minorHAnsi"/>
          <w:b/>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does a good Project SEARCH Candidate look like?</w:t>
      </w:r>
    </w:p>
    <w:tbl>
      <w:tblPr>
        <w:tblStyle w:val="TableGrid"/>
        <w:tblW w:w="0" w:type="auto"/>
        <w:tblInd w:w="29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64"/>
        <w:gridCol w:w="5034"/>
        <w:gridCol w:w="5052"/>
        <w:gridCol w:w="78"/>
      </w:tblGrid>
      <w:tr w:rsidR="006F7746" w14:paraId="5BCC5AF3" w14:textId="77777777" w:rsidTr="00713C58">
        <w:trPr>
          <w:gridBefore w:val="1"/>
          <w:gridAfter w:val="1"/>
          <w:wBefore w:w="788" w:type="dxa"/>
          <w:wAfter w:w="80" w:type="dxa"/>
        </w:trPr>
        <w:tc>
          <w:tcPr>
            <w:tcW w:w="5125" w:type="dxa"/>
          </w:tcPr>
          <w:p w14:paraId="7820E823" w14:textId="3EC66FE3" w:rsidR="006F7746" w:rsidRPr="00924E10" w:rsidRDefault="006F7746" w:rsidP="00955EEA">
            <w:pPr>
              <w:pStyle w:val="ListParagraph"/>
              <w:numPr>
                <w:ilvl w:val="0"/>
                <w:numId w:val="9"/>
              </w:numPr>
              <w:tabs>
                <w:tab w:val="left" w:pos="496"/>
                <w:tab w:val="left" w:pos="7136"/>
              </w:tabs>
              <w:ind w:left="150" w:right="900" w:hanging="180"/>
              <w:outlineLvl w:val="0"/>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Must have a strong desire to work.</w:t>
            </w:r>
          </w:p>
        </w:tc>
        <w:tc>
          <w:tcPr>
            <w:tcW w:w="5130" w:type="dxa"/>
          </w:tcPr>
          <w:p w14:paraId="21768B57" w14:textId="6F35765A" w:rsidR="006F7746" w:rsidRPr="00924E10" w:rsidRDefault="006F7746" w:rsidP="00955EEA">
            <w:pPr>
              <w:numPr>
                <w:ilvl w:val="0"/>
                <w:numId w:val="9"/>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Able to manage their own self-care skills.</w:t>
            </w:r>
          </w:p>
        </w:tc>
      </w:tr>
      <w:tr w:rsidR="006F7746" w14:paraId="49453EE6" w14:textId="77777777" w:rsidTr="00713C58">
        <w:trPr>
          <w:gridBefore w:val="1"/>
          <w:gridAfter w:val="1"/>
          <w:wBefore w:w="788" w:type="dxa"/>
          <w:wAfter w:w="80" w:type="dxa"/>
        </w:trPr>
        <w:tc>
          <w:tcPr>
            <w:tcW w:w="5125" w:type="dxa"/>
          </w:tcPr>
          <w:p w14:paraId="5D8BF05E" w14:textId="65E98CD4" w:rsidR="006F7746" w:rsidRPr="00924E10" w:rsidRDefault="006F7746" w:rsidP="00955EEA">
            <w:pPr>
              <w:numPr>
                <w:ilvl w:val="0"/>
                <w:numId w:val="8"/>
              </w:numPr>
              <w:ind w:left="150" w:right="165" w:hanging="180"/>
              <w:rPr>
                <w:rFonts w:asciiTheme="minorHAnsi" w:eastAsia="Arial" w:hAnsiTheme="minorHAnsi" w:cstheme="minorHAnsi"/>
                <w:color w:val="000000" w:themeColor="text1"/>
                <w:w w:val="105"/>
                <w:sz w:val="24"/>
                <w:szCs w:val="24"/>
              </w:rPr>
            </w:pPr>
            <w:bookmarkStart w:id="72" w:name="_Hlk152579906"/>
            <w:r w:rsidRPr="00924E10">
              <w:rPr>
                <w:rFonts w:asciiTheme="minorHAnsi" w:eastAsia="Arial" w:hAnsiTheme="minorHAnsi" w:cstheme="minorHAnsi"/>
                <w:color w:val="000000" w:themeColor="text1"/>
                <w:w w:val="105"/>
                <w:sz w:val="24"/>
                <w:szCs w:val="24"/>
              </w:rPr>
              <w:t xml:space="preserve">Meet all their high school credit requirements for graduation, </w:t>
            </w:r>
            <w:r w:rsidR="00996CD7" w:rsidRPr="00924E10">
              <w:rPr>
                <w:rFonts w:asciiTheme="minorHAnsi" w:eastAsia="Arial" w:hAnsiTheme="minorHAnsi" w:cstheme="minorHAnsi"/>
                <w:color w:val="000000" w:themeColor="text1"/>
                <w:w w:val="105"/>
                <w:sz w:val="24"/>
                <w:szCs w:val="24"/>
              </w:rPr>
              <w:t>certification,</w:t>
            </w:r>
            <w:r w:rsidRPr="00924E10">
              <w:rPr>
                <w:rFonts w:asciiTheme="minorHAnsi" w:eastAsia="Arial" w:hAnsiTheme="minorHAnsi" w:cstheme="minorHAnsi"/>
                <w:color w:val="000000" w:themeColor="text1"/>
                <w:w w:val="105"/>
                <w:sz w:val="24"/>
                <w:szCs w:val="24"/>
              </w:rPr>
              <w:t xml:space="preserve"> or completion.</w:t>
            </w:r>
          </w:p>
        </w:tc>
        <w:tc>
          <w:tcPr>
            <w:tcW w:w="5130" w:type="dxa"/>
          </w:tcPr>
          <w:p w14:paraId="5C913258" w14:textId="344B46F1" w:rsidR="006F7746" w:rsidRPr="00924E10" w:rsidRDefault="006F7746" w:rsidP="00955EEA">
            <w:pPr>
              <w:numPr>
                <w:ilvl w:val="0"/>
                <w:numId w:val="8"/>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Good attendance record.</w:t>
            </w:r>
          </w:p>
        </w:tc>
      </w:tr>
      <w:tr w:rsidR="006F7746" w14:paraId="27016A02" w14:textId="77777777" w:rsidTr="00713C58">
        <w:trPr>
          <w:gridBefore w:val="1"/>
          <w:gridAfter w:val="1"/>
          <w:wBefore w:w="788" w:type="dxa"/>
          <w:wAfter w:w="80" w:type="dxa"/>
        </w:trPr>
        <w:tc>
          <w:tcPr>
            <w:tcW w:w="5125" w:type="dxa"/>
          </w:tcPr>
          <w:p w14:paraId="24BC54A8" w14:textId="176CE518" w:rsidR="006F7746" w:rsidRPr="00924E10" w:rsidRDefault="006F7746" w:rsidP="00955EEA">
            <w:pPr>
              <w:numPr>
                <w:ilvl w:val="0"/>
                <w:numId w:val="8"/>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Must be 18-21(Transition site), 18-</w:t>
            </w:r>
            <w:r w:rsidR="000C7405">
              <w:rPr>
                <w:rFonts w:asciiTheme="minorHAnsi" w:eastAsia="Arial" w:hAnsiTheme="minorHAnsi" w:cstheme="minorHAnsi"/>
                <w:color w:val="000000" w:themeColor="text1"/>
                <w:w w:val="105"/>
                <w:sz w:val="24"/>
                <w:szCs w:val="24"/>
              </w:rPr>
              <w:t xml:space="preserve">30 </w:t>
            </w:r>
            <w:r w:rsidRPr="00924E10">
              <w:rPr>
                <w:rFonts w:asciiTheme="minorHAnsi" w:eastAsia="Arial" w:hAnsiTheme="minorHAnsi" w:cstheme="minorHAnsi"/>
                <w:color w:val="000000" w:themeColor="text1"/>
                <w:w w:val="105"/>
                <w:sz w:val="24"/>
                <w:szCs w:val="24"/>
              </w:rPr>
              <w:t>(Adult site) years old.</w:t>
            </w:r>
          </w:p>
        </w:tc>
        <w:tc>
          <w:tcPr>
            <w:tcW w:w="5130" w:type="dxa"/>
          </w:tcPr>
          <w:p w14:paraId="680871C4" w14:textId="1B6BC99B" w:rsidR="006F7746" w:rsidRPr="00924E10" w:rsidRDefault="006F7746" w:rsidP="00955EEA">
            <w:pPr>
              <w:numPr>
                <w:ilvl w:val="0"/>
                <w:numId w:val="8"/>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Able to pass drug test and background check.</w:t>
            </w:r>
          </w:p>
        </w:tc>
      </w:tr>
      <w:tr w:rsidR="006F7746" w14:paraId="7D77BE2B" w14:textId="77777777" w:rsidTr="00713C58">
        <w:trPr>
          <w:gridBefore w:val="1"/>
          <w:gridAfter w:val="1"/>
          <w:wBefore w:w="788" w:type="dxa"/>
          <w:wAfter w:w="80" w:type="dxa"/>
        </w:trPr>
        <w:tc>
          <w:tcPr>
            <w:tcW w:w="5125" w:type="dxa"/>
          </w:tcPr>
          <w:p w14:paraId="06139339" w14:textId="0EC0C621" w:rsidR="006F7746" w:rsidRPr="00924E10" w:rsidRDefault="006F7746" w:rsidP="00955EEA">
            <w:pPr>
              <w:numPr>
                <w:ilvl w:val="0"/>
                <w:numId w:val="8"/>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Must be eligible for Vocational Rehabilitation.</w:t>
            </w:r>
          </w:p>
        </w:tc>
        <w:tc>
          <w:tcPr>
            <w:tcW w:w="5130" w:type="dxa"/>
          </w:tcPr>
          <w:p w14:paraId="38039BAB" w14:textId="6300A5ED" w:rsidR="006F7746" w:rsidRPr="00924E10" w:rsidRDefault="006F7746" w:rsidP="00955EEA">
            <w:pPr>
              <w:numPr>
                <w:ilvl w:val="0"/>
                <w:numId w:val="8"/>
              </w:numPr>
              <w:ind w:left="256" w:right="900" w:hanging="256"/>
              <w:rPr>
                <w:rFonts w:asciiTheme="minorHAnsi" w:eastAsia="Klinic Slab Bold" w:hAnsiTheme="minorHAnsi" w:cstheme="minorHAnsi"/>
                <w:bCs/>
                <w:color w:val="000000" w:themeColor="text1"/>
                <w:sz w:val="24"/>
                <w:szCs w:val="24"/>
              </w:rPr>
            </w:pPr>
            <w:r w:rsidRPr="00924E10">
              <w:rPr>
                <w:rFonts w:asciiTheme="minorHAnsi" w:eastAsia="Arial" w:hAnsiTheme="minorHAnsi" w:cstheme="minorHAnsi"/>
                <w:color w:val="000000" w:themeColor="text1"/>
                <w:w w:val="105"/>
                <w:sz w:val="24"/>
                <w:szCs w:val="24"/>
              </w:rPr>
              <w:t>Ability to understand safety.</w:t>
            </w:r>
          </w:p>
        </w:tc>
      </w:tr>
      <w:tr w:rsidR="006F7746" w14:paraId="4501AE66" w14:textId="77777777" w:rsidTr="00713C58">
        <w:trPr>
          <w:gridBefore w:val="1"/>
          <w:gridAfter w:val="1"/>
          <w:wBefore w:w="788" w:type="dxa"/>
          <w:wAfter w:w="80" w:type="dxa"/>
        </w:trPr>
        <w:tc>
          <w:tcPr>
            <w:tcW w:w="5125" w:type="dxa"/>
          </w:tcPr>
          <w:p w14:paraId="5FD777AA" w14:textId="45085F8E" w:rsidR="006F7746" w:rsidRPr="00924E10" w:rsidRDefault="006F7746" w:rsidP="00955EEA">
            <w:pPr>
              <w:numPr>
                <w:ilvl w:val="0"/>
                <w:numId w:val="8"/>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Basic and effective communication skills.</w:t>
            </w:r>
          </w:p>
        </w:tc>
        <w:tc>
          <w:tcPr>
            <w:tcW w:w="5130" w:type="dxa"/>
          </w:tcPr>
          <w:p w14:paraId="68169291" w14:textId="7ACED440" w:rsidR="006F7746" w:rsidRPr="00924E10" w:rsidRDefault="006F7746" w:rsidP="00955EEA">
            <w:pPr>
              <w:numPr>
                <w:ilvl w:val="0"/>
                <w:numId w:val="8"/>
              </w:numPr>
              <w:ind w:left="256" w:right="900" w:hanging="256"/>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Ability to take directions.</w:t>
            </w:r>
          </w:p>
        </w:tc>
      </w:tr>
      <w:tr w:rsidR="006F7746" w14:paraId="34D63416" w14:textId="77777777" w:rsidTr="00713C58">
        <w:trPr>
          <w:gridBefore w:val="1"/>
          <w:gridAfter w:val="1"/>
          <w:wBefore w:w="788" w:type="dxa"/>
          <w:wAfter w:w="80" w:type="dxa"/>
        </w:trPr>
        <w:tc>
          <w:tcPr>
            <w:tcW w:w="5125" w:type="dxa"/>
          </w:tcPr>
          <w:p w14:paraId="0D230E91" w14:textId="36AA978F" w:rsidR="006F7746" w:rsidRPr="00924E10" w:rsidRDefault="006F7746" w:rsidP="00955EEA">
            <w:pPr>
              <w:pStyle w:val="ListParagraph"/>
              <w:numPr>
                <w:ilvl w:val="0"/>
                <w:numId w:val="8"/>
              </w:numPr>
              <w:ind w:left="150" w:right="165" w:hanging="180"/>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Basic reading and writing skills.</w:t>
            </w:r>
          </w:p>
        </w:tc>
        <w:tc>
          <w:tcPr>
            <w:tcW w:w="5130" w:type="dxa"/>
          </w:tcPr>
          <w:p w14:paraId="14F27744" w14:textId="18ADF6FE" w:rsidR="006F7746" w:rsidRPr="00924E10" w:rsidRDefault="006F7746" w:rsidP="00955EEA">
            <w:pPr>
              <w:numPr>
                <w:ilvl w:val="0"/>
                <w:numId w:val="8"/>
              </w:numPr>
              <w:ind w:left="256" w:right="900" w:hanging="256"/>
              <w:rPr>
                <w:rFonts w:asciiTheme="minorHAnsi" w:eastAsia="Arial" w:hAnsiTheme="minorHAnsi" w:cstheme="minorHAnsi"/>
                <w:color w:val="000000" w:themeColor="text1"/>
                <w:w w:val="105"/>
                <w:sz w:val="24"/>
                <w:szCs w:val="24"/>
              </w:rPr>
            </w:pPr>
            <w:r w:rsidRPr="00924E10">
              <w:rPr>
                <w:rFonts w:asciiTheme="minorHAnsi" w:eastAsia="Arial" w:hAnsiTheme="minorHAnsi" w:cstheme="minorHAnsi"/>
                <w:color w:val="000000" w:themeColor="text1"/>
                <w:w w:val="105"/>
                <w:sz w:val="24"/>
                <w:szCs w:val="24"/>
              </w:rPr>
              <w:t xml:space="preserve">Maintain appropriate behavior in the workplace. </w:t>
            </w:r>
          </w:p>
        </w:tc>
      </w:tr>
      <w:bookmarkEnd w:id="72"/>
      <w:tr w:rsidR="00423D27" w:rsidRPr="00B1080B" w14:paraId="145FE6D3" w14:textId="77777777" w:rsidTr="00713C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23" w:type="dxa"/>
            <w:gridSpan w:val="4"/>
            <w:tcBorders>
              <w:top w:val="nil"/>
              <w:left w:val="nil"/>
              <w:bottom w:val="nil"/>
              <w:right w:val="nil"/>
            </w:tcBorders>
          </w:tcPr>
          <w:p w14:paraId="03DE2752" w14:textId="77777777" w:rsidR="006F7746" w:rsidRDefault="006F7746" w:rsidP="00713C58">
            <w:pPr>
              <w:ind w:left="1080" w:right="900"/>
              <w:rPr>
                <w:rFonts w:asciiTheme="minorHAnsi" w:eastAsia="Arial" w:hAnsiTheme="minorHAnsi" w:cstheme="minorHAnsi"/>
                <w:color w:val="000000" w:themeColor="text1"/>
                <w:w w:val="105"/>
                <w:sz w:val="24"/>
                <w:szCs w:val="24"/>
              </w:rPr>
            </w:pPr>
          </w:p>
          <w:p w14:paraId="4F29DC47" w14:textId="77777777" w:rsidR="00DF4A0D" w:rsidRDefault="00DF4A0D" w:rsidP="00713C58">
            <w:pPr>
              <w:ind w:left="1080" w:right="900"/>
              <w:rPr>
                <w:rFonts w:asciiTheme="minorHAnsi" w:eastAsia="Arial" w:hAnsiTheme="minorHAnsi" w:cstheme="minorHAnsi"/>
                <w:color w:val="000000" w:themeColor="text1"/>
                <w:w w:val="105"/>
                <w:sz w:val="24"/>
                <w:szCs w:val="24"/>
              </w:rPr>
            </w:pPr>
          </w:p>
          <w:p w14:paraId="0F696454" w14:textId="77777777" w:rsidR="00DF4A0D" w:rsidRDefault="00DF4A0D" w:rsidP="00713C58">
            <w:pPr>
              <w:ind w:left="1080" w:right="900"/>
              <w:rPr>
                <w:rFonts w:asciiTheme="minorHAnsi" w:eastAsia="Arial" w:hAnsiTheme="minorHAnsi" w:cstheme="minorHAnsi"/>
                <w:color w:val="000000" w:themeColor="text1"/>
                <w:w w:val="105"/>
                <w:sz w:val="24"/>
                <w:szCs w:val="24"/>
              </w:rPr>
            </w:pPr>
          </w:p>
          <w:p w14:paraId="6AC46A2A"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37608035"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41A2C247"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5FB5AE38"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35767A14"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415FE525"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28312D8B"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64C02E44" w14:textId="77777777" w:rsidR="00FF5661" w:rsidRDefault="00FF5661" w:rsidP="00713C58">
            <w:pPr>
              <w:ind w:left="1080" w:right="900"/>
              <w:rPr>
                <w:rFonts w:asciiTheme="minorHAnsi" w:eastAsia="Arial" w:hAnsiTheme="minorHAnsi" w:cstheme="minorHAnsi"/>
                <w:color w:val="000000" w:themeColor="text1"/>
                <w:w w:val="105"/>
                <w:sz w:val="24"/>
                <w:szCs w:val="24"/>
              </w:rPr>
            </w:pPr>
          </w:p>
          <w:p w14:paraId="535238F5" w14:textId="348E1BE5" w:rsidR="00FF5661" w:rsidRPr="00B1080B" w:rsidRDefault="00FF5661" w:rsidP="00713C58">
            <w:pPr>
              <w:ind w:left="1080" w:right="900"/>
              <w:rPr>
                <w:rFonts w:asciiTheme="minorHAnsi" w:eastAsia="Arial" w:hAnsiTheme="minorHAnsi" w:cstheme="minorHAnsi"/>
                <w:color w:val="000000" w:themeColor="text1"/>
                <w:w w:val="105"/>
                <w:sz w:val="24"/>
                <w:szCs w:val="24"/>
              </w:rPr>
            </w:pPr>
          </w:p>
        </w:tc>
      </w:tr>
    </w:tbl>
    <w:p w14:paraId="34970B16" w14:textId="1038751B" w:rsidR="00013B11" w:rsidRDefault="00013B11" w:rsidP="00713C58">
      <w:pPr>
        <w:pStyle w:val="BodyText"/>
        <w:ind w:left="400"/>
        <w:rPr>
          <w:sz w:val="20"/>
        </w:rPr>
      </w:pPr>
    </w:p>
    <w:p w14:paraId="1E4B953B" w14:textId="77777777" w:rsidR="0015030A" w:rsidRDefault="0015030A" w:rsidP="00713C58">
      <w:pPr>
        <w:pStyle w:val="BodyText"/>
        <w:ind w:left="400"/>
        <w:rPr>
          <w:sz w:val="20"/>
        </w:rPr>
      </w:pPr>
    </w:p>
    <w:p w14:paraId="68C059D2" w14:textId="77777777" w:rsidR="0015030A" w:rsidRDefault="0015030A" w:rsidP="00713C58">
      <w:pPr>
        <w:pStyle w:val="BodyText"/>
        <w:ind w:left="400"/>
        <w:rPr>
          <w:sz w:val="20"/>
        </w:rPr>
      </w:pPr>
    </w:p>
    <w:p w14:paraId="5C95E87A" w14:textId="77777777" w:rsidR="0015030A" w:rsidRDefault="0015030A" w:rsidP="00BD5218">
      <w:pPr>
        <w:pStyle w:val="BodyText"/>
        <w:ind w:left="720"/>
        <w:rPr>
          <w:sz w:val="20"/>
        </w:rPr>
      </w:pPr>
    </w:p>
    <w:p w14:paraId="4067DABF" w14:textId="05BD8817" w:rsidR="00A462AC" w:rsidRDefault="00A462AC" w:rsidP="00BD5218">
      <w:pPr>
        <w:pStyle w:val="BodyText"/>
        <w:tabs>
          <w:tab w:val="left" w:pos="1170"/>
        </w:tabs>
        <w:ind w:left="720"/>
        <w:rPr>
          <w:rFonts w:ascii="Britannic Bold" w:hAnsi="Britannic Bold"/>
          <w:sz w:val="28"/>
          <w:szCs w:val="28"/>
          <w:highlight w:val="lightGray"/>
          <w:u w:val="single"/>
        </w:rPr>
      </w:pPr>
    </w:p>
    <w:tbl>
      <w:tblPr>
        <w:tblStyle w:val="TableGrid"/>
        <w:tblW w:w="0" w:type="auto"/>
        <w:tblInd w:w="942" w:type="dxa"/>
        <w:tblLook w:val="04A0" w:firstRow="1" w:lastRow="0" w:firstColumn="1" w:lastColumn="0" w:noHBand="0" w:noVBand="1"/>
      </w:tblPr>
      <w:tblGrid>
        <w:gridCol w:w="5070"/>
        <w:gridCol w:w="5058"/>
      </w:tblGrid>
      <w:tr w:rsidR="000C0825" w14:paraId="3AC9F706" w14:textId="77777777" w:rsidTr="00BF1EF7">
        <w:trPr>
          <w:trHeight w:val="257"/>
        </w:trPr>
        <w:tc>
          <w:tcPr>
            <w:tcW w:w="10128" w:type="dxa"/>
            <w:gridSpan w:val="2"/>
            <w:tcBorders>
              <w:top w:val="nil"/>
              <w:left w:val="nil"/>
              <w:bottom w:val="single" w:sz="12" w:space="0" w:color="auto"/>
              <w:right w:val="nil"/>
            </w:tcBorders>
            <w:shd w:val="clear" w:color="auto" w:fill="FFFFFF" w:themeFill="background1"/>
          </w:tcPr>
          <w:p w14:paraId="10AB621C" w14:textId="77777777" w:rsidR="00713C58" w:rsidRPr="00B551E5" w:rsidRDefault="00713C58" w:rsidP="000C0825">
            <w:pPr>
              <w:ind w:left="256" w:right="-89"/>
              <w:jc w:val="center"/>
              <w:rPr>
                <w:rFonts w:ascii="Britannic Bold" w:hAnsi="Britannic Bold"/>
                <w:color w:val="FFFFFF"/>
                <w:sz w:val="36"/>
                <w:szCs w:val="36"/>
                <w:shd w:val="clear" w:color="auto" w:fill="000000"/>
              </w:rPr>
            </w:pPr>
          </w:p>
          <w:p w14:paraId="6ECA4615" w14:textId="77777777" w:rsidR="00160BDD" w:rsidRDefault="00160BDD" w:rsidP="000C0825">
            <w:pPr>
              <w:ind w:left="256" w:right="-89"/>
              <w:jc w:val="center"/>
              <w:rPr>
                <w:rFonts w:ascii="Britannic Bold" w:hAnsi="Britannic Bold"/>
                <w:sz w:val="36"/>
                <w:szCs w:val="36"/>
              </w:rPr>
            </w:pPr>
          </w:p>
          <w:p w14:paraId="39383798" w14:textId="25173FBE" w:rsidR="000C0825" w:rsidRDefault="000C0825" w:rsidP="000C0825">
            <w:pPr>
              <w:ind w:left="256" w:right="-89"/>
              <w:jc w:val="center"/>
              <w:rPr>
                <w:rFonts w:ascii="Britannic Bold" w:hAnsi="Britannic Bold"/>
                <w:spacing w:val="-2"/>
                <w:sz w:val="36"/>
                <w:szCs w:val="36"/>
              </w:rPr>
            </w:pPr>
            <w:r w:rsidRPr="00B551E5">
              <w:rPr>
                <w:rFonts w:ascii="Britannic Bold" w:hAnsi="Britannic Bold"/>
                <w:sz w:val="36"/>
                <w:szCs w:val="36"/>
              </w:rPr>
              <w:t>Project</w:t>
            </w:r>
            <w:r w:rsidRPr="00B551E5">
              <w:rPr>
                <w:rFonts w:ascii="Britannic Bold" w:hAnsi="Britannic Bold"/>
                <w:spacing w:val="-14"/>
                <w:sz w:val="36"/>
                <w:szCs w:val="36"/>
              </w:rPr>
              <w:t xml:space="preserve"> </w:t>
            </w:r>
            <w:r w:rsidR="00BB1669" w:rsidRPr="00B551E5">
              <w:rPr>
                <w:rFonts w:ascii="Britannic Bold" w:hAnsi="Britannic Bold"/>
                <w:sz w:val="36"/>
                <w:szCs w:val="36"/>
              </w:rPr>
              <w:t>SEARCH</w:t>
            </w:r>
            <w:r w:rsidRPr="00B551E5">
              <w:rPr>
                <w:rFonts w:ascii="Britannic Bold" w:hAnsi="Britannic Bold"/>
                <w:spacing w:val="-16"/>
                <w:sz w:val="36"/>
                <w:szCs w:val="36"/>
              </w:rPr>
              <w:t xml:space="preserve"> </w:t>
            </w:r>
            <w:r w:rsidRPr="00B551E5">
              <w:rPr>
                <w:rFonts w:ascii="Britannic Bold" w:hAnsi="Britannic Bold"/>
                <w:sz w:val="36"/>
                <w:szCs w:val="36"/>
              </w:rPr>
              <w:t>-</w:t>
            </w:r>
            <w:r w:rsidRPr="00B551E5">
              <w:rPr>
                <w:rFonts w:ascii="Britannic Bold" w:hAnsi="Britannic Bold"/>
                <w:spacing w:val="-11"/>
                <w:sz w:val="36"/>
                <w:szCs w:val="36"/>
              </w:rPr>
              <w:t xml:space="preserve"> </w:t>
            </w:r>
            <w:r w:rsidRPr="00B551E5">
              <w:rPr>
                <w:rFonts w:ascii="Britannic Bold" w:hAnsi="Britannic Bold"/>
                <w:sz w:val="36"/>
                <w:szCs w:val="36"/>
              </w:rPr>
              <w:t>Current</w:t>
            </w:r>
            <w:r w:rsidRPr="00B551E5">
              <w:rPr>
                <w:rFonts w:ascii="Britannic Bold" w:hAnsi="Britannic Bold"/>
                <w:spacing w:val="-12"/>
                <w:sz w:val="36"/>
                <w:szCs w:val="36"/>
              </w:rPr>
              <w:t xml:space="preserve"> </w:t>
            </w:r>
            <w:r w:rsidRPr="00B551E5">
              <w:rPr>
                <w:rFonts w:ascii="Britannic Bold" w:hAnsi="Britannic Bold"/>
                <w:sz w:val="36"/>
                <w:szCs w:val="36"/>
              </w:rPr>
              <w:t>Sites/Participating</w:t>
            </w:r>
            <w:r w:rsidRPr="00B551E5">
              <w:rPr>
                <w:rFonts w:ascii="Britannic Bold" w:hAnsi="Britannic Bold"/>
                <w:spacing w:val="-13"/>
                <w:sz w:val="36"/>
                <w:szCs w:val="36"/>
              </w:rPr>
              <w:t xml:space="preserve"> </w:t>
            </w:r>
            <w:r w:rsidRPr="00B551E5">
              <w:rPr>
                <w:rFonts w:ascii="Britannic Bold" w:hAnsi="Britannic Bold"/>
                <w:spacing w:val="-2"/>
                <w:sz w:val="36"/>
                <w:szCs w:val="36"/>
              </w:rPr>
              <w:t>Schools</w:t>
            </w:r>
          </w:p>
          <w:p w14:paraId="55DA826A" w14:textId="30D258F4" w:rsidR="00B551E5" w:rsidRPr="00B551E5" w:rsidRDefault="00B551E5" w:rsidP="000C0825">
            <w:pPr>
              <w:ind w:left="256" w:right="-89"/>
              <w:jc w:val="center"/>
              <w:rPr>
                <w:rFonts w:asciiTheme="minorHAnsi" w:eastAsia="Franklin Gothic Book" w:hAnsiTheme="minorHAnsi" w:cstheme="minorHAnsi"/>
                <w:sz w:val="36"/>
                <w:szCs w:val="36"/>
              </w:rPr>
            </w:pPr>
          </w:p>
        </w:tc>
      </w:tr>
      <w:tr w:rsidR="000C0825" w14:paraId="65A92BFC" w14:textId="77777777" w:rsidTr="00B33839">
        <w:trPr>
          <w:trHeight w:val="12000"/>
        </w:trPr>
        <w:tc>
          <w:tcPr>
            <w:tcW w:w="5070" w:type="dxa"/>
            <w:tcBorders>
              <w:top w:val="single" w:sz="12" w:space="0" w:color="auto"/>
            </w:tcBorders>
          </w:tcPr>
          <w:p w14:paraId="4777AA62" w14:textId="77777777" w:rsidR="0015030A" w:rsidRDefault="0015030A" w:rsidP="00E37B3F">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noProof/>
                <w:sz w:val="20"/>
                <w:szCs w:val="20"/>
              </w:rPr>
              <w:drawing>
                <wp:anchor distT="0" distB="0" distL="0" distR="0" simplePos="0" relativeHeight="487942656" behindDoc="0" locked="0" layoutInCell="1" allowOverlap="1" wp14:anchorId="42A9C692" wp14:editId="5E9557C4">
                  <wp:simplePos x="0" y="0"/>
                  <wp:positionH relativeFrom="page">
                    <wp:posOffset>6964085</wp:posOffset>
                  </wp:positionH>
                  <wp:positionV relativeFrom="page">
                    <wp:posOffset>9690957</wp:posOffset>
                  </wp:positionV>
                  <wp:extent cx="621583" cy="17058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2" cstate="print"/>
                          <a:stretch>
                            <a:fillRect/>
                          </a:stretch>
                        </pic:blipFill>
                        <pic:spPr>
                          <a:xfrm>
                            <a:off x="0" y="0"/>
                            <a:ext cx="621583" cy="170587"/>
                          </a:xfrm>
                          <a:prstGeom prst="rect">
                            <a:avLst/>
                          </a:prstGeom>
                        </pic:spPr>
                      </pic:pic>
                    </a:graphicData>
                  </a:graphic>
                </wp:anchor>
              </w:drawing>
            </w:r>
            <w:r w:rsidRPr="0015030A">
              <w:rPr>
                <w:rFonts w:asciiTheme="minorHAnsi" w:hAnsiTheme="minorHAnsi" w:cstheme="minorHAnsi"/>
                <w:b/>
                <w:bCs/>
                <w:sz w:val="20"/>
                <w:szCs w:val="20"/>
              </w:rPr>
              <w:t xml:space="preserve">University Medical Center–Jackson </w:t>
            </w:r>
          </w:p>
          <w:p w14:paraId="57C26A83" w14:textId="77777777" w:rsidR="0015030A" w:rsidRDefault="0015030A" w:rsidP="00E37B3F">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Rankin</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503A24E0" w14:textId="54D057BA" w:rsidR="0015030A" w:rsidRPr="0015030A" w:rsidRDefault="0015030A" w:rsidP="00E37B3F">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Pearl School District</w:t>
            </w:r>
          </w:p>
          <w:p w14:paraId="61A57698"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23C3A187"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Siemens</w:t>
            </w:r>
            <w:r w:rsidRPr="0015030A">
              <w:rPr>
                <w:rFonts w:asciiTheme="minorHAnsi" w:hAnsiTheme="minorHAnsi" w:cstheme="minorHAnsi"/>
                <w:b/>
                <w:bCs/>
                <w:spacing w:val="-4"/>
                <w:sz w:val="20"/>
                <w:szCs w:val="20"/>
              </w:rPr>
              <w:t xml:space="preserve"> </w:t>
            </w:r>
            <w:r w:rsidRPr="0015030A">
              <w:rPr>
                <w:rFonts w:asciiTheme="minorHAnsi" w:hAnsiTheme="minorHAnsi" w:cstheme="minorHAnsi"/>
                <w:b/>
                <w:bCs/>
                <w:sz w:val="20"/>
                <w:szCs w:val="20"/>
              </w:rPr>
              <w:t>-</w:t>
            </w:r>
            <w:r w:rsidRPr="0015030A">
              <w:rPr>
                <w:rFonts w:asciiTheme="minorHAnsi" w:hAnsiTheme="minorHAnsi" w:cstheme="minorHAnsi"/>
                <w:b/>
                <w:bCs/>
                <w:spacing w:val="-3"/>
                <w:sz w:val="20"/>
                <w:szCs w:val="20"/>
              </w:rPr>
              <w:t xml:space="preserve"> </w:t>
            </w:r>
            <w:r w:rsidRPr="0015030A">
              <w:rPr>
                <w:rFonts w:asciiTheme="minorHAnsi" w:hAnsiTheme="minorHAnsi" w:cstheme="minorHAnsi"/>
                <w:b/>
                <w:bCs/>
                <w:spacing w:val="-2"/>
                <w:sz w:val="20"/>
                <w:szCs w:val="20"/>
              </w:rPr>
              <w:t>Richland</w:t>
            </w:r>
          </w:p>
          <w:p w14:paraId="50355E0F" w14:textId="77777777" w:rsid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Rankin</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231878A2" w14:textId="587D0BAA"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Pearl School District</w:t>
            </w:r>
          </w:p>
          <w:p w14:paraId="7CD8A85A"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1EBF8C2B"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Forrest</w:t>
            </w:r>
            <w:r w:rsidRPr="0015030A">
              <w:rPr>
                <w:rFonts w:asciiTheme="minorHAnsi" w:hAnsiTheme="minorHAnsi" w:cstheme="minorHAnsi"/>
                <w:b/>
                <w:bCs/>
                <w:spacing w:val="-13"/>
                <w:sz w:val="20"/>
                <w:szCs w:val="20"/>
              </w:rPr>
              <w:t xml:space="preserve"> </w:t>
            </w:r>
            <w:r w:rsidRPr="0015030A">
              <w:rPr>
                <w:rFonts w:asciiTheme="minorHAnsi" w:hAnsiTheme="minorHAnsi" w:cstheme="minorHAnsi"/>
                <w:b/>
                <w:bCs/>
                <w:spacing w:val="-2"/>
                <w:sz w:val="20"/>
                <w:szCs w:val="20"/>
              </w:rPr>
              <w:t>General–Hattiesburg</w:t>
            </w:r>
          </w:p>
          <w:p w14:paraId="32E9A546"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Hattiesburg</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District</w:t>
            </w:r>
          </w:p>
          <w:p w14:paraId="7DD90410"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 Petal County School District</w:t>
            </w:r>
          </w:p>
          <w:p w14:paraId="357110AF" w14:textId="097DC55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Lamar County School District</w:t>
            </w:r>
          </w:p>
          <w:p w14:paraId="4D99D2DB" w14:textId="77777777" w:rsidR="0015030A" w:rsidRPr="0015030A" w:rsidRDefault="0015030A" w:rsidP="0015030A">
            <w:pPr>
              <w:pStyle w:val="BodyText"/>
              <w:spacing w:before="14"/>
              <w:ind w:left="300" w:right="150" w:hanging="90"/>
              <w:jc w:val="center"/>
              <w:rPr>
                <w:rFonts w:asciiTheme="minorHAnsi" w:hAnsiTheme="minorHAnsi" w:cstheme="minorHAnsi"/>
                <w:sz w:val="20"/>
                <w:szCs w:val="20"/>
              </w:rPr>
            </w:pPr>
          </w:p>
          <w:p w14:paraId="213AE7C3"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South</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Central</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Regional</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Medical</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pacing w:val="-2"/>
                <w:sz w:val="20"/>
                <w:szCs w:val="20"/>
              </w:rPr>
              <w:t>Center–Laurel</w:t>
            </w:r>
          </w:p>
          <w:p w14:paraId="0CAE6411"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Jones</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6BD9F343" w14:textId="390840E5"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Laurel School District</w:t>
            </w:r>
          </w:p>
          <w:p w14:paraId="23563FDC"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4461EF51"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King</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Daughters</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Hospital–Brookhaven</w:t>
            </w:r>
          </w:p>
          <w:p w14:paraId="032F0654" w14:textId="7C939256"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 Lincoln County School District </w:t>
            </w:r>
          </w:p>
          <w:p w14:paraId="3EDCB1C4" w14:textId="19418F9C"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Brookhaven School District</w:t>
            </w:r>
          </w:p>
          <w:p w14:paraId="339C73B0"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79F37CA5"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Singing River Health–Ocean Springs</w:t>
            </w:r>
          </w:p>
          <w:p w14:paraId="645BAAEA" w14:textId="7C26DCD9"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 Ocean Springs School District </w:t>
            </w:r>
          </w:p>
          <w:p w14:paraId="140EE55B" w14:textId="3E126FE6"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Jackson County School </w:t>
            </w:r>
            <w:r w:rsidRPr="0015030A">
              <w:rPr>
                <w:rFonts w:asciiTheme="minorHAnsi" w:hAnsiTheme="minorHAnsi" w:cstheme="minorHAnsi"/>
                <w:spacing w:val="-2"/>
                <w:sz w:val="20"/>
                <w:szCs w:val="20"/>
              </w:rPr>
              <w:t>District</w:t>
            </w:r>
          </w:p>
          <w:p w14:paraId="1A81934D" w14:textId="77777777" w:rsidR="0015030A" w:rsidRPr="0015030A" w:rsidRDefault="0015030A" w:rsidP="0015030A">
            <w:pPr>
              <w:pStyle w:val="BodyText"/>
              <w:spacing w:before="14"/>
              <w:ind w:left="300" w:right="150" w:hanging="90"/>
              <w:jc w:val="center"/>
              <w:rPr>
                <w:rFonts w:asciiTheme="minorHAnsi" w:hAnsiTheme="minorHAnsi" w:cstheme="minorHAnsi"/>
                <w:sz w:val="20"/>
                <w:szCs w:val="20"/>
              </w:rPr>
            </w:pPr>
          </w:p>
          <w:p w14:paraId="77FCB022"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Merit</w:t>
            </w:r>
            <w:r w:rsidRPr="0015030A">
              <w:rPr>
                <w:rFonts w:asciiTheme="minorHAnsi" w:hAnsiTheme="minorHAnsi" w:cstheme="minorHAnsi"/>
                <w:b/>
                <w:bCs/>
                <w:spacing w:val="-7"/>
                <w:sz w:val="20"/>
                <w:szCs w:val="20"/>
              </w:rPr>
              <w:t xml:space="preserve"> </w:t>
            </w:r>
            <w:r w:rsidRPr="0015030A">
              <w:rPr>
                <w:rFonts w:asciiTheme="minorHAnsi" w:hAnsiTheme="minorHAnsi" w:cstheme="minorHAnsi"/>
                <w:b/>
                <w:bCs/>
                <w:sz w:val="20"/>
                <w:szCs w:val="20"/>
              </w:rPr>
              <w:t>Health-</w:t>
            </w:r>
            <w:r w:rsidRPr="0015030A">
              <w:rPr>
                <w:rFonts w:asciiTheme="minorHAnsi" w:hAnsiTheme="minorHAnsi" w:cstheme="minorHAnsi"/>
                <w:b/>
                <w:bCs/>
                <w:spacing w:val="-2"/>
                <w:sz w:val="20"/>
                <w:szCs w:val="20"/>
              </w:rPr>
              <w:t>Natchez</w:t>
            </w:r>
          </w:p>
          <w:p w14:paraId="33FE0D47"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Natchez-Adams</w:t>
            </w:r>
            <w:r w:rsidRPr="0015030A">
              <w:rPr>
                <w:rFonts w:asciiTheme="minorHAnsi" w:hAnsiTheme="minorHAnsi" w:cstheme="minorHAnsi"/>
                <w:spacing w:val="1"/>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2"/>
                <w:sz w:val="20"/>
                <w:szCs w:val="20"/>
              </w:rPr>
              <w:t xml:space="preserve"> </w:t>
            </w:r>
            <w:r w:rsidRPr="0015030A">
              <w:rPr>
                <w:rFonts w:asciiTheme="minorHAnsi" w:hAnsiTheme="minorHAnsi" w:cstheme="minorHAnsi"/>
                <w:spacing w:val="-2"/>
                <w:sz w:val="20"/>
                <w:szCs w:val="20"/>
              </w:rPr>
              <w:t>District</w:t>
            </w:r>
          </w:p>
          <w:p w14:paraId="34501943" w14:textId="77777777" w:rsidR="0015030A" w:rsidRPr="0015030A" w:rsidRDefault="0015030A" w:rsidP="0015030A">
            <w:pPr>
              <w:pStyle w:val="BodyText"/>
              <w:spacing w:before="32"/>
              <w:ind w:left="300" w:right="150" w:hanging="90"/>
              <w:jc w:val="center"/>
              <w:rPr>
                <w:rFonts w:asciiTheme="minorHAnsi" w:hAnsiTheme="minorHAnsi" w:cstheme="minorHAnsi"/>
                <w:sz w:val="20"/>
                <w:szCs w:val="20"/>
              </w:rPr>
            </w:pPr>
          </w:p>
          <w:p w14:paraId="7FE5E937"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Singing</w:t>
            </w:r>
            <w:r w:rsidRPr="0015030A">
              <w:rPr>
                <w:rFonts w:asciiTheme="minorHAnsi" w:hAnsiTheme="minorHAnsi" w:cstheme="minorHAnsi"/>
                <w:b/>
                <w:bCs/>
                <w:spacing w:val="-10"/>
                <w:sz w:val="20"/>
                <w:szCs w:val="20"/>
              </w:rPr>
              <w:t xml:space="preserve"> </w:t>
            </w:r>
            <w:r w:rsidRPr="0015030A">
              <w:rPr>
                <w:rFonts w:asciiTheme="minorHAnsi" w:hAnsiTheme="minorHAnsi" w:cstheme="minorHAnsi"/>
                <w:b/>
                <w:bCs/>
                <w:sz w:val="20"/>
                <w:szCs w:val="20"/>
              </w:rPr>
              <w:t>River</w:t>
            </w:r>
            <w:r w:rsidRPr="0015030A">
              <w:rPr>
                <w:rFonts w:asciiTheme="minorHAnsi" w:hAnsiTheme="minorHAnsi" w:cstheme="minorHAnsi"/>
                <w:b/>
                <w:bCs/>
                <w:spacing w:val="-9"/>
                <w:sz w:val="20"/>
                <w:szCs w:val="20"/>
              </w:rPr>
              <w:t xml:space="preserve"> </w:t>
            </w:r>
            <w:r w:rsidRPr="0015030A">
              <w:rPr>
                <w:rFonts w:asciiTheme="minorHAnsi" w:hAnsiTheme="minorHAnsi" w:cstheme="minorHAnsi"/>
                <w:b/>
                <w:bCs/>
                <w:sz w:val="20"/>
                <w:szCs w:val="20"/>
              </w:rPr>
              <w:t>Health-</w:t>
            </w:r>
            <w:r w:rsidRPr="0015030A">
              <w:rPr>
                <w:rFonts w:asciiTheme="minorHAnsi" w:hAnsiTheme="minorHAnsi" w:cstheme="minorHAnsi"/>
                <w:b/>
                <w:bCs/>
                <w:spacing w:val="-2"/>
                <w:sz w:val="20"/>
                <w:szCs w:val="20"/>
              </w:rPr>
              <w:t>Pascagoula</w:t>
            </w:r>
          </w:p>
          <w:p w14:paraId="3230E6EE"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Pascagoula-Gautier</w:t>
            </w:r>
            <w:r w:rsidRPr="0015030A">
              <w:rPr>
                <w:rFonts w:asciiTheme="minorHAnsi" w:hAnsiTheme="minorHAnsi" w:cstheme="minorHAnsi"/>
                <w:spacing w:val="-1"/>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
                <w:sz w:val="20"/>
                <w:szCs w:val="20"/>
              </w:rPr>
              <w:t xml:space="preserve"> </w:t>
            </w:r>
            <w:r w:rsidRPr="0015030A">
              <w:rPr>
                <w:rFonts w:asciiTheme="minorHAnsi" w:hAnsiTheme="minorHAnsi" w:cstheme="minorHAnsi"/>
                <w:spacing w:val="-2"/>
                <w:sz w:val="20"/>
                <w:szCs w:val="20"/>
              </w:rPr>
              <w:t>District</w:t>
            </w:r>
          </w:p>
          <w:p w14:paraId="19180D5B" w14:textId="77777777" w:rsidR="0015030A" w:rsidRPr="0015030A" w:rsidRDefault="0015030A" w:rsidP="0015030A">
            <w:pPr>
              <w:pStyle w:val="BodyText"/>
              <w:spacing w:before="31"/>
              <w:ind w:left="300" w:right="150" w:hanging="90"/>
              <w:jc w:val="center"/>
              <w:rPr>
                <w:rFonts w:asciiTheme="minorHAnsi" w:hAnsiTheme="minorHAnsi" w:cstheme="minorHAnsi"/>
                <w:sz w:val="20"/>
                <w:szCs w:val="20"/>
              </w:rPr>
            </w:pPr>
          </w:p>
          <w:p w14:paraId="4AC52E2E" w14:textId="77777777" w:rsidR="0015030A" w:rsidRPr="0015030A" w:rsidRDefault="0015030A" w:rsidP="0015030A">
            <w:pPr>
              <w:pStyle w:val="BodyText"/>
              <w:spacing w:before="1"/>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Baptist</w:t>
            </w:r>
            <w:r w:rsidRPr="0015030A">
              <w:rPr>
                <w:rFonts w:asciiTheme="minorHAnsi" w:hAnsiTheme="minorHAnsi" w:cstheme="minorHAnsi"/>
                <w:b/>
                <w:bCs/>
                <w:spacing w:val="-8"/>
                <w:sz w:val="20"/>
                <w:szCs w:val="20"/>
              </w:rPr>
              <w:t xml:space="preserve"> </w:t>
            </w:r>
            <w:r w:rsidRPr="0015030A">
              <w:rPr>
                <w:rFonts w:asciiTheme="minorHAnsi" w:hAnsiTheme="minorHAnsi" w:cstheme="minorHAnsi"/>
                <w:b/>
                <w:bCs/>
                <w:sz w:val="20"/>
                <w:szCs w:val="20"/>
              </w:rPr>
              <w:t>Medical</w:t>
            </w:r>
            <w:r w:rsidRPr="0015030A">
              <w:rPr>
                <w:rFonts w:asciiTheme="minorHAnsi" w:hAnsiTheme="minorHAnsi" w:cstheme="minorHAnsi"/>
                <w:b/>
                <w:bCs/>
                <w:spacing w:val="-6"/>
                <w:sz w:val="20"/>
                <w:szCs w:val="20"/>
              </w:rPr>
              <w:t xml:space="preserve"> </w:t>
            </w:r>
            <w:r w:rsidRPr="0015030A">
              <w:rPr>
                <w:rFonts w:asciiTheme="minorHAnsi" w:hAnsiTheme="minorHAnsi" w:cstheme="minorHAnsi"/>
                <w:b/>
                <w:bCs/>
                <w:sz w:val="20"/>
                <w:szCs w:val="20"/>
              </w:rPr>
              <w:t>Center-</w:t>
            </w:r>
            <w:r w:rsidRPr="0015030A">
              <w:rPr>
                <w:rFonts w:asciiTheme="minorHAnsi" w:hAnsiTheme="minorHAnsi" w:cstheme="minorHAnsi"/>
                <w:b/>
                <w:bCs/>
                <w:spacing w:val="-2"/>
                <w:sz w:val="20"/>
                <w:szCs w:val="20"/>
              </w:rPr>
              <w:t>Kosciusko</w:t>
            </w:r>
          </w:p>
          <w:p w14:paraId="0989778D"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Kosciusko</w:t>
            </w:r>
            <w:r w:rsidRPr="0015030A">
              <w:rPr>
                <w:rFonts w:asciiTheme="minorHAnsi" w:hAnsiTheme="minorHAnsi" w:cstheme="minorHAnsi"/>
                <w:spacing w:val="-5"/>
                <w:sz w:val="20"/>
                <w:szCs w:val="20"/>
              </w:rPr>
              <w:t xml:space="preserve"> </w:t>
            </w:r>
            <w:r w:rsidRPr="0015030A">
              <w:rPr>
                <w:rFonts w:asciiTheme="minorHAnsi" w:hAnsiTheme="minorHAnsi" w:cstheme="minorHAnsi"/>
                <w:sz w:val="20"/>
                <w:szCs w:val="20"/>
              </w:rPr>
              <w:t>/</w:t>
            </w:r>
            <w:r w:rsidRPr="0015030A">
              <w:rPr>
                <w:rFonts w:asciiTheme="minorHAnsi" w:hAnsiTheme="minorHAnsi" w:cstheme="minorHAnsi"/>
                <w:spacing w:val="-4"/>
                <w:sz w:val="20"/>
                <w:szCs w:val="20"/>
              </w:rPr>
              <w:t xml:space="preserve"> </w:t>
            </w:r>
            <w:r w:rsidRPr="0015030A">
              <w:rPr>
                <w:rFonts w:asciiTheme="minorHAnsi" w:hAnsiTheme="minorHAnsi" w:cstheme="minorHAnsi"/>
                <w:sz w:val="20"/>
                <w:szCs w:val="20"/>
              </w:rPr>
              <w:t>Attala</w:t>
            </w:r>
            <w:r w:rsidRPr="0015030A">
              <w:rPr>
                <w:rFonts w:asciiTheme="minorHAnsi" w:hAnsiTheme="minorHAnsi" w:cstheme="minorHAnsi"/>
                <w:spacing w:val="-4"/>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4"/>
                <w:sz w:val="20"/>
                <w:szCs w:val="20"/>
              </w:rPr>
              <w:t xml:space="preserve"> </w:t>
            </w:r>
            <w:r w:rsidRPr="0015030A">
              <w:rPr>
                <w:rFonts w:asciiTheme="minorHAnsi" w:hAnsiTheme="minorHAnsi" w:cstheme="minorHAnsi"/>
                <w:spacing w:val="-2"/>
                <w:sz w:val="20"/>
                <w:szCs w:val="20"/>
              </w:rPr>
              <w:t>District</w:t>
            </w:r>
          </w:p>
          <w:p w14:paraId="79BC11B8" w14:textId="77777777" w:rsidR="0015030A" w:rsidRPr="0015030A" w:rsidRDefault="0015030A" w:rsidP="0015030A">
            <w:pPr>
              <w:pStyle w:val="BodyText"/>
              <w:spacing w:before="31"/>
              <w:ind w:left="300" w:right="150" w:hanging="90"/>
              <w:jc w:val="center"/>
              <w:rPr>
                <w:rFonts w:asciiTheme="minorHAnsi" w:hAnsiTheme="minorHAnsi" w:cstheme="minorHAnsi"/>
                <w:sz w:val="20"/>
                <w:szCs w:val="20"/>
              </w:rPr>
            </w:pPr>
          </w:p>
          <w:p w14:paraId="3F00B435"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Keesler</w:t>
            </w:r>
            <w:r w:rsidRPr="0015030A">
              <w:rPr>
                <w:rFonts w:asciiTheme="minorHAnsi" w:hAnsiTheme="minorHAnsi" w:cstheme="minorHAnsi"/>
                <w:b/>
                <w:bCs/>
                <w:spacing w:val="-5"/>
                <w:sz w:val="20"/>
                <w:szCs w:val="20"/>
              </w:rPr>
              <w:t xml:space="preserve"> </w:t>
            </w:r>
            <w:r w:rsidRPr="0015030A">
              <w:rPr>
                <w:rFonts w:asciiTheme="minorHAnsi" w:hAnsiTheme="minorHAnsi" w:cstheme="minorHAnsi"/>
                <w:b/>
                <w:bCs/>
                <w:sz w:val="20"/>
                <w:szCs w:val="20"/>
              </w:rPr>
              <w:t>Air</w:t>
            </w:r>
            <w:r w:rsidRPr="0015030A">
              <w:rPr>
                <w:rFonts w:asciiTheme="minorHAnsi" w:hAnsiTheme="minorHAnsi" w:cstheme="minorHAnsi"/>
                <w:b/>
                <w:bCs/>
                <w:spacing w:val="-5"/>
                <w:sz w:val="20"/>
                <w:szCs w:val="20"/>
              </w:rPr>
              <w:t xml:space="preserve"> </w:t>
            </w:r>
            <w:r w:rsidRPr="0015030A">
              <w:rPr>
                <w:rFonts w:asciiTheme="minorHAnsi" w:hAnsiTheme="minorHAnsi" w:cstheme="minorHAnsi"/>
                <w:b/>
                <w:bCs/>
                <w:sz w:val="20"/>
                <w:szCs w:val="20"/>
              </w:rPr>
              <w:t>Force</w:t>
            </w:r>
            <w:r w:rsidRPr="0015030A">
              <w:rPr>
                <w:rFonts w:asciiTheme="minorHAnsi" w:hAnsiTheme="minorHAnsi" w:cstheme="minorHAnsi"/>
                <w:b/>
                <w:bCs/>
                <w:spacing w:val="-5"/>
                <w:sz w:val="20"/>
                <w:szCs w:val="20"/>
              </w:rPr>
              <w:t xml:space="preserve"> </w:t>
            </w:r>
            <w:r w:rsidRPr="0015030A">
              <w:rPr>
                <w:rFonts w:asciiTheme="minorHAnsi" w:hAnsiTheme="minorHAnsi" w:cstheme="minorHAnsi"/>
                <w:b/>
                <w:bCs/>
                <w:spacing w:val="-4"/>
                <w:sz w:val="20"/>
                <w:szCs w:val="20"/>
              </w:rPr>
              <w:t>Base</w:t>
            </w:r>
          </w:p>
          <w:p w14:paraId="190E328B" w14:textId="77777777"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Biloxi</w:t>
            </w:r>
            <w:r w:rsidRPr="0015030A">
              <w:rPr>
                <w:rFonts w:asciiTheme="minorHAnsi" w:hAnsiTheme="minorHAnsi" w:cstheme="minorHAnsi"/>
                <w:spacing w:val="-5"/>
                <w:sz w:val="20"/>
                <w:szCs w:val="20"/>
              </w:rPr>
              <w:t xml:space="preserve"> </w:t>
            </w:r>
            <w:r w:rsidRPr="0015030A">
              <w:rPr>
                <w:rFonts w:asciiTheme="minorHAnsi" w:hAnsiTheme="minorHAnsi" w:cstheme="minorHAnsi"/>
                <w:sz w:val="20"/>
                <w:szCs w:val="20"/>
              </w:rPr>
              <w:t>Public</w:t>
            </w:r>
            <w:r w:rsidRPr="0015030A">
              <w:rPr>
                <w:rFonts w:asciiTheme="minorHAnsi" w:hAnsiTheme="minorHAnsi" w:cstheme="minorHAnsi"/>
                <w:spacing w:val="-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
                <w:sz w:val="20"/>
                <w:szCs w:val="20"/>
              </w:rPr>
              <w:t xml:space="preserve"> </w:t>
            </w:r>
            <w:r w:rsidRPr="0015030A">
              <w:rPr>
                <w:rFonts w:asciiTheme="minorHAnsi" w:hAnsiTheme="minorHAnsi" w:cstheme="minorHAnsi"/>
                <w:spacing w:val="-2"/>
                <w:sz w:val="20"/>
                <w:szCs w:val="20"/>
              </w:rPr>
              <w:t>District</w:t>
            </w:r>
          </w:p>
          <w:p w14:paraId="50B5B771" w14:textId="77777777" w:rsidR="0015030A" w:rsidRPr="0015030A" w:rsidRDefault="0015030A" w:rsidP="0015030A">
            <w:pPr>
              <w:pStyle w:val="BodyText"/>
              <w:spacing w:before="32"/>
              <w:ind w:left="300" w:right="150" w:hanging="90"/>
              <w:jc w:val="center"/>
              <w:rPr>
                <w:rFonts w:asciiTheme="minorHAnsi" w:hAnsiTheme="minorHAnsi" w:cstheme="minorHAnsi"/>
                <w:sz w:val="20"/>
                <w:szCs w:val="20"/>
              </w:rPr>
            </w:pPr>
          </w:p>
          <w:p w14:paraId="664B45B0"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Ochsner</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 xml:space="preserve">Rush </w:t>
            </w:r>
            <w:r w:rsidRPr="0015030A">
              <w:rPr>
                <w:rFonts w:asciiTheme="minorHAnsi" w:hAnsiTheme="minorHAnsi" w:cstheme="minorHAnsi"/>
                <w:b/>
                <w:bCs/>
                <w:spacing w:val="-2"/>
                <w:sz w:val="20"/>
                <w:szCs w:val="20"/>
              </w:rPr>
              <w:t>Health</w:t>
            </w:r>
          </w:p>
          <w:p w14:paraId="67E2A5F5" w14:textId="77777777" w:rsid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Lauderdale</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County</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 xml:space="preserve">District </w:t>
            </w:r>
          </w:p>
          <w:p w14:paraId="70BD5065" w14:textId="2BB8B41E" w:rsidR="0015030A" w:rsidRPr="0015030A" w:rsidRDefault="0015030A" w:rsidP="0015030A">
            <w:pPr>
              <w:pStyle w:val="BodyText"/>
              <w:spacing w:before="16"/>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Meridian School District</w:t>
            </w:r>
          </w:p>
          <w:p w14:paraId="29C21C44"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5A978781"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Singing River Health-Gulfport</w:t>
            </w:r>
          </w:p>
          <w:p w14:paraId="79838FB1" w14:textId="77777777" w:rsid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pacing w:val="40"/>
                <w:sz w:val="20"/>
                <w:szCs w:val="20"/>
              </w:rPr>
              <w:t xml:space="preserve"> </w:t>
            </w:r>
            <w:r w:rsidRPr="0015030A">
              <w:rPr>
                <w:rFonts w:asciiTheme="minorHAnsi" w:hAnsiTheme="minorHAnsi" w:cstheme="minorHAnsi"/>
                <w:sz w:val="20"/>
                <w:szCs w:val="20"/>
              </w:rPr>
              <w:t>Long</w:t>
            </w:r>
            <w:r w:rsidRPr="0015030A">
              <w:rPr>
                <w:rFonts w:asciiTheme="minorHAnsi" w:hAnsiTheme="minorHAnsi" w:cstheme="minorHAnsi"/>
                <w:spacing w:val="-13"/>
                <w:sz w:val="20"/>
                <w:szCs w:val="20"/>
              </w:rPr>
              <w:t xml:space="preserve"> </w:t>
            </w:r>
            <w:r w:rsidRPr="0015030A">
              <w:rPr>
                <w:rFonts w:asciiTheme="minorHAnsi" w:hAnsiTheme="minorHAnsi" w:cstheme="minorHAnsi"/>
                <w:sz w:val="20"/>
                <w:szCs w:val="20"/>
              </w:rPr>
              <w:t>Beach</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School</w:t>
            </w:r>
            <w:r w:rsidRPr="0015030A">
              <w:rPr>
                <w:rFonts w:asciiTheme="minorHAnsi" w:hAnsiTheme="minorHAnsi" w:cstheme="minorHAnsi"/>
                <w:spacing w:val="-12"/>
                <w:sz w:val="20"/>
                <w:szCs w:val="20"/>
              </w:rPr>
              <w:t xml:space="preserve"> </w:t>
            </w:r>
            <w:r w:rsidRPr="0015030A">
              <w:rPr>
                <w:rFonts w:asciiTheme="minorHAnsi" w:hAnsiTheme="minorHAnsi" w:cstheme="minorHAnsi"/>
                <w:sz w:val="20"/>
                <w:szCs w:val="20"/>
              </w:rPr>
              <w:t xml:space="preserve">District </w:t>
            </w:r>
          </w:p>
          <w:p w14:paraId="16C333FF" w14:textId="023655BB"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Gulfport School District</w:t>
            </w:r>
          </w:p>
          <w:p w14:paraId="59AE8890" w14:textId="77777777" w:rsidR="0015030A" w:rsidRPr="0015030A" w:rsidRDefault="0015030A" w:rsidP="0015030A">
            <w:pPr>
              <w:pStyle w:val="BodyText"/>
              <w:spacing w:before="14"/>
              <w:ind w:left="300" w:right="150" w:hanging="90"/>
              <w:jc w:val="center"/>
              <w:rPr>
                <w:rFonts w:asciiTheme="minorHAnsi" w:hAnsiTheme="minorHAnsi" w:cstheme="minorHAnsi"/>
                <w:sz w:val="20"/>
                <w:szCs w:val="20"/>
              </w:rPr>
            </w:pPr>
          </w:p>
          <w:p w14:paraId="17CACED0" w14:textId="77777777" w:rsid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Neshoba</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General</w:t>
            </w:r>
            <w:r w:rsidRPr="0015030A">
              <w:rPr>
                <w:rFonts w:asciiTheme="minorHAnsi" w:hAnsiTheme="minorHAnsi" w:cstheme="minorHAnsi"/>
                <w:b/>
                <w:bCs/>
                <w:spacing w:val="-15"/>
                <w:sz w:val="20"/>
                <w:szCs w:val="20"/>
              </w:rPr>
              <w:t xml:space="preserve"> </w:t>
            </w:r>
            <w:r w:rsidRPr="0015030A">
              <w:rPr>
                <w:rFonts w:asciiTheme="minorHAnsi" w:hAnsiTheme="minorHAnsi" w:cstheme="minorHAnsi"/>
                <w:b/>
                <w:bCs/>
                <w:sz w:val="20"/>
                <w:szCs w:val="20"/>
              </w:rPr>
              <w:t>Hospital–Philadelphia</w:t>
            </w:r>
          </w:p>
          <w:p w14:paraId="0F2A3EF5" w14:textId="5A6CBBDB" w:rsid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 xml:space="preserve">Neshoba County School District </w:t>
            </w:r>
          </w:p>
          <w:p w14:paraId="17B9EEBB" w14:textId="472C7250" w:rsidR="0015030A" w:rsidRPr="0015030A" w:rsidRDefault="0015030A" w:rsidP="0015030A">
            <w:pPr>
              <w:pStyle w:val="BodyText"/>
              <w:ind w:left="300" w:right="150" w:hanging="90"/>
              <w:jc w:val="center"/>
              <w:rPr>
                <w:rFonts w:asciiTheme="minorHAnsi" w:hAnsiTheme="minorHAnsi" w:cstheme="minorHAnsi"/>
                <w:sz w:val="20"/>
                <w:szCs w:val="20"/>
              </w:rPr>
            </w:pPr>
            <w:r w:rsidRPr="0015030A">
              <w:rPr>
                <w:rFonts w:asciiTheme="minorHAnsi" w:hAnsiTheme="minorHAnsi" w:cstheme="minorHAnsi"/>
                <w:sz w:val="20"/>
                <w:szCs w:val="20"/>
              </w:rPr>
              <w:t>Philadelphia School District</w:t>
            </w:r>
          </w:p>
          <w:p w14:paraId="53083D6C" w14:textId="77777777" w:rsidR="0015030A" w:rsidRPr="0015030A" w:rsidRDefault="0015030A" w:rsidP="0015030A">
            <w:pPr>
              <w:pStyle w:val="BodyText"/>
              <w:spacing w:before="15"/>
              <w:ind w:left="300" w:right="150" w:hanging="90"/>
              <w:jc w:val="center"/>
              <w:rPr>
                <w:rFonts w:asciiTheme="minorHAnsi" w:hAnsiTheme="minorHAnsi" w:cstheme="minorHAnsi"/>
                <w:sz w:val="20"/>
                <w:szCs w:val="20"/>
              </w:rPr>
            </w:pPr>
          </w:p>
          <w:p w14:paraId="7E2928A1" w14:textId="77777777" w:rsidR="0015030A" w:rsidRPr="0015030A" w:rsidRDefault="0015030A" w:rsidP="0015030A">
            <w:pPr>
              <w:pStyle w:val="BodyText"/>
              <w:ind w:left="300" w:right="150" w:hanging="90"/>
              <w:jc w:val="center"/>
              <w:rPr>
                <w:rFonts w:asciiTheme="minorHAnsi" w:hAnsiTheme="minorHAnsi" w:cstheme="minorHAnsi"/>
                <w:b/>
                <w:bCs/>
                <w:sz w:val="20"/>
                <w:szCs w:val="20"/>
              </w:rPr>
            </w:pPr>
            <w:r w:rsidRPr="0015030A">
              <w:rPr>
                <w:rFonts w:asciiTheme="minorHAnsi" w:hAnsiTheme="minorHAnsi" w:cstheme="minorHAnsi"/>
                <w:b/>
                <w:bCs/>
                <w:sz w:val="20"/>
                <w:szCs w:val="20"/>
              </w:rPr>
              <w:t>St.</w:t>
            </w:r>
            <w:r w:rsidRPr="0015030A">
              <w:rPr>
                <w:rFonts w:asciiTheme="minorHAnsi" w:hAnsiTheme="minorHAnsi" w:cstheme="minorHAnsi"/>
                <w:b/>
                <w:bCs/>
                <w:spacing w:val="-1"/>
                <w:sz w:val="20"/>
                <w:szCs w:val="20"/>
              </w:rPr>
              <w:t xml:space="preserve"> </w:t>
            </w:r>
            <w:r w:rsidRPr="0015030A">
              <w:rPr>
                <w:rFonts w:asciiTheme="minorHAnsi" w:hAnsiTheme="minorHAnsi" w:cstheme="minorHAnsi"/>
                <w:b/>
                <w:bCs/>
                <w:sz w:val="20"/>
                <w:szCs w:val="20"/>
              </w:rPr>
              <w:t xml:space="preserve">Dominic Hospital - </w:t>
            </w:r>
            <w:r w:rsidRPr="0015030A">
              <w:rPr>
                <w:rFonts w:asciiTheme="minorHAnsi" w:hAnsiTheme="minorHAnsi" w:cstheme="minorHAnsi"/>
                <w:b/>
                <w:bCs/>
                <w:spacing w:val="-2"/>
                <w:sz w:val="20"/>
                <w:szCs w:val="20"/>
              </w:rPr>
              <w:t>Jackson</w:t>
            </w:r>
          </w:p>
          <w:p w14:paraId="25D8DCA1" w14:textId="186FA68A" w:rsidR="000C0825" w:rsidRPr="00B33839" w:rsidRDefault="0015030A" w:rsidP="0015030A">
            <w:pPr>
              <w:pStyle w:val="BodyText"/>
              <w:spacing w:before="16"/>
              <w:ind w:left="300" w:right="150" w:hanging="90"/>
              <w:jc w:val="center"/>
              <w:rPr>
                <w:rFonts w:asciiTheme="minorHAnsi" w:eastAsia="Franklin Gothic Book" w:hAnsiTheme="minorHAnsi" w:cstheme="minorHAnsi"/>
                <w:b/>
                <w:bCs/>
                <w:color w:val="C00000"/>
              </w:rPr>
            </w:pPr>
            <w:r w:rsidRPr="0015030A">
              <w:rPr>
                <w:rFonts w:asciiTheme="minorHAnsi" w:hAnsiTheme="minorHAnsi" w:cstheme="minorHAnsi"/>
                <w:sz w:val="20"/>
                <w:szCs w:val="20"/>
              </w:rPr>
              <w:t>Adult</w:t>
            </w:r>
            <w:r w:rsidRPr="0015030A">
              <w:rPr>
                <w:rFonts w:asciiTheme="minorHAnsi" w:hAnsiTheme="minorHAnsi" w:cstheme="minorHAnsi"/>
                <w:spacing w:val="-3"/>
                <w:sz w:val="20"/>
                <w:szCs w:val="20"/>
              </w:rPr>
              <w:t xml:space="preserve"> </w:t>
            </w:r>
            <w:r w:rsidRPr="0015030A">
              <w:rPr>
                <w:rFonts w:asciiTheme="minorHAnsi" w:hAnsiTheme="minorHAnsi" w:cstheme="minorHAnsi"/>
                <w:spacing w:val="-4"/>
                <w:sz w:val="20"/>
                <w:szCs w:val="20"/>
              </w:rPr>
              <w:t>Site</w:t>
            </w:r>
          </w:p>
        </w:tc>
        <w:tc>
          <w:tcPr>
            <w:tcW w:w="5058" w:type="dxa"/>
            <w:tcBorders>
              <w:top w:val="single" w:sz="12" w:space="0" w:color="auto"/>
            </w:tcBorders>
          </w:tcPr>
          <w:p w14:paraId="6FB05457"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Viking</w:t>
            </w:r>
            <w:r w:rsidRPr="0015030A">
              <w:rPr>
                <w:rFonts w:asciiTheme="minorHAnsi" w:eastAsia="Franklin Gothic Book" w:hAnsiTheme="minorHAnsi" w:cstheme="minorHAnsi"/>
                <w:b/>
                <w:bCs/>
                <w:spacing w:val="-6"/>
                <w:sz w:val="20"/>
                <w:szCs w:val="20"/>
              </w:rPr>
              <w:t xml:space="preserve"> </w:t>
            </w:r>
            <w:r w:rsidRPr="0015030A">
              <w:rPr>
                <w:rFonts w:asciiTheme="minorHAnsi" w:eastAsia="Franklin Gothic Book" w:hAnsiTheme="minorHAnsi" w:cstheme="minorHAnsi"/>
                <w:b/>
                <w:bCs/>
                <w:spacing w:val="-2"/>
                <w:sz w:val="20"/>
                <w:szCs w:val="20"/>
              </w:rPr>
              <w:t>Range–Greenwood</w:t>
            </w:r>
          </w:p>
          <w:p w14:paraId="5AA06DAA"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Leflore Christian </w:t>
            </w:r>
            <w:r w:rsidRPr="0015030A">
              <w:rPr>
                <w:rFonts w:asciiTheme="minorHAnsi" w:eastAsia="Franklin Gothic Book" w:hAnsiTheme="minorHAnsi" w:cstheme="minorHAnsi"/>
                <w:spacing w:val="-2"/>
                <w:sz w:val="20"/>
                <w:szCs w:val="20"/>
              </w:rPr>
              <w:t>School</w:t>
            </w:r>
          </w:p>
          <w:p w14:paraId="579BE780" w14:textId="77777777" w:rsidR="0015030A" w:rsidRPr="0015030A" w:rsidRDefault="0015030A" w:rsidP="0015030A">
            <w:pPr>
              <w:ind w:right="76"/>
              <w:jc w:val="center"/>
              <w:rPr>
                <w:rFonts w:asciiTheme="minorHAnsi" w:eastAsia="Franklin Gothic Book" w:hAnsiTheme="minorHAnsi" w:cstheme="minorHAnsi"/>
                <w:sz w:val="20"/>
                <w:szCs w:val="20"/>
              </w:rPr>
            </w:pPr>
          </w:p>
          <w:p w14:paraId="130D040D"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Merit</w:t>
            </w:r>
            <w:r w:rsidRPr="0015030A">
              <w:rPr>
                <w:rFonts w:asciiTheme="minorHAnsi" w:eastAsia="Franklin Gothic Book" w:hAnsiTheme="minorHAnsi" w:cstheme="minorHAnsi"/>
                <w:b/>
                <w:bCs/>
                <w:spacing w:val="-5"/>
                <w:sz w:val="20"/>
                <w:szCs w:val="20"/>
              </w:rPr>
              <w:t xml:space="preserve"> </w:t>
            </w:r>
            <w:r w:rsidRPr="0015030A">
              <w:rPr>
                <w:rFonts w:asciiTheme="minorHAnsi" w:eastAsia="Franklin Gothic Book" w:hAnsiTheme="minorHAnsi" w:cstheme="minorHAnsi"/>
                <w:b/>
                <w:bCs/>
                <w:sz w:val="20"/>
                <w:szCs w:val="20"/>
              </w:rPr>
              <w:t>Health</w:t>
            </w:r>
            <w:r w:rsidRPr="0015030A">
              <w:rPr>
                <w:rFonts w:asciiTheme="minorHAnsi" w:eastAsia="Franklin Gothic Book" w:hAnsiTheme="minorHAnsi" w:cstheme="minorHAnsi"/>
                <w:b/>
                <w:bCs/>
                <w:spacing w:val="-4"/>
                <w:sz w:val="20"/>
                <w:szCs w:val="20"/>
              </w:rPr>
              <w:t xml:space="preserve"> </w:t>
            </w:r>
            <w:r w:rsidRPr="0015030A">
              <w:rPr>
                <w:rFonts w:asciiTheme="minorHAnsi" w:eastAsia="Franklin Gothic Book" w:hAnsiTheme="minorHAnsi" w:cstheme="minorHAnsi"/>
                <w:b/>
                <w:bCs/>
                <w:sz w:val="20"/>
                <w:szCs w:val="20"/>
              </w:rPr>
              <w:t>River</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Region-</w:t>
            </w:r>
            <w:r w:rsidRPr="0015030A">
              <w:rPr>
                <w:rFonts w:asciiTheme="minorHAnsi" w:eastAsia="Franklin Gothic Book" w:hAnsiTheme="minorHAnsi" w:cstheme="minorHAnsi"/>
                <w:b/>
                <w:bCs/>
                <w:spacing w:val="-2"/>
                <w:sz w:val="20"/>
                <w:szCs w:val="20"/>
              </w:rPr>
              <w:t>Vicksburg</w:t>
            </w:r>
          </w:p>
          <w:p w14:paraId="7561256F"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Vicksburg–Warren</w:t>
            </w:r>
            <w:r w:rsidRPr="0015030A">
              <w:rPr>
                <w:rFonts w:asciiTheme="minorHAnsi" w:eastAsia="Franklin Gothic Book" w:hAnsiTheme="minorHAnsi" w:cstheme="minorHAnsi"/>
                <w:spacing w:val="-9"/>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8"/>
                <w:sz w:val="20"/>
                <w:szCs w:val="20"/>
              </w:rPr>
              <w:t xml:space="preserve"> </w:t>
            </w:r>
            <w:r w:rsidRPr="0015030A">
              <w:rPr>
                <w:rFonts w:asciiTheme="minorHAnsi" w:eastAsia="Franklin Gothic Book" w:hAnsiTheme="minorHAnsi" w:cstheme="minorHAnsi"/>
                <w:spacing w:val="-2"/>
                <w:sz w:val="20"/>
                <w:szCs w:val="20"/>
              </w:rPr>
              <w:t>District</w:t>
            </w:r>
          </w:p>
          <w:p w14:paraId="2AE614CD" w14:textId="77777777" w:rsidR="0015030A" w:rsidRPr="0015030A" w:rsidRDefault="0015030A" w:rsidP="0015030A">
            <w:pPr>
              <w:ind w:right="76"/>
              <w:jc w:val="center"/>
              <w:rPr>
                <w:rFonts w:asciiTheme="minorHAnsi" w:eastAsia="Franklin Gothic Book" w:hAnsiTheme="minorHAnsi" w:cstheme="minorHAnsi"/>
                <w:sz w:val="20"/>
                <w:szCs w:val="20"/>
              </w:rPr>
            </w:pPr>
          </w:p>
          <w:p w14:paraId="57B8D184" w14:textId="77777777" w:rsidR="0015030A" w:rsidRPr="0015030A" w:rsidRDefault="0015030A" w:rsidP="0015030A">
            <w:pPr>
              <w:ind w:left="888" w:right="76" w:hanging="777"/>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15"/>
                <w:sz w:val="20"/>
                <w:szCs w:val="20"/>
              </w:rPr>
              <w:t xml:space="preserve"> </w:t>
            </w:r>
            <w:r w:rsidRPr="0015030A">
              <w:rPr>
                <w:rFonts w:asciiTheme="minorHAnsi" w:eastAsia="Franklin Gothic Book" w:hAnsiTheme="minorHAnsi" w:cstheme="minorHAnsi"/>
                <w:b/>
                <w:bCs/>
                <w:sz w:val="20"/>
                <w:szCs w:val="20"/>
              </w:rPr>
              <w:t>Memorial</w:t>
            </w:r>
            <w:r w:rsidRPr="0015030A">
              <w:rPr>
                <w:rFonts w:asciiTheme="minorHAnsi" w:eastAsia="Franklin Gothic Book" w:hAnsiTheme="minorHAnsi" w:cstheme="minorHAnsi"/>
                <w:b/>
                <w:bCs/>
                <w:spacing w:val="-15"/>
                <w:sz w:val="20"/>
                <w:szCs w:val="20"/>
              </w:rPr>
              <w:t xml:space="preserve"> </w:t>
            </w:r>
            <w:r w:rsidRPr="0015030A">
              <w:rPr>
                <w:rFonts w:asciiTheme="minorHAnsi" w:eastAsia="Franklin Gothic Book" w:hAnsiTheme="minorHAnsi" w:cstheme="minorHAnsi"/>
                <w:b/>
                <w:bCs/>
                <w:sz w:val="20"/>
                <w:szCs w:val="20"/>
              </w:rPr>
              <w:t xml:space="preserve">Hospital–Oxford Lafayette School </w:t>
            </w:r>
            <w:r w:rsidRPr="0015030A">
              <w:rPr>
                <w:rFonts w:asciiTheme="minorHAnsi" w:eastAsia="Franklin Gothic Book" w:hAnsiTheme="minorHAnsi" w:cstheme="minorHAnsi"/>
                <w:sz w:val="20"/>
                <w:szCs w:val="20"/>
              </w:rPr>
              <w:t>District Oxford School District</w:t>
            </w:r>
          </w:p>
          <w:p w14:paraId="684A9502" w14:textId="77777777" w:rsidR="0015030A" w:rsidRPr="0015030A" w:rsidRDefault="0015030A" w:rsidP="0015030A">
            <w:pPr>
              <w:ind w:right="76"/>
              <w:jc w:val="center"/>
              <w:rPr>
                <w:rFonts w:asciiTheme="minorHAnsi" w:eastAsia="Franklin Gothic Book" w:hAnsiTheme="minorHAnsi" w:cstheme="minorHAnsi"/>
                <w:sz w:val="20"/>
                <w:szCs w:val="20"/>
              </w:rPr>
            </w:pPr>
          </w:p>
          <w:p w14:paraId="104368B0"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Columbus</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Air</w:t>
            </w:r>
            <w:r w:rsidRPr="0015030A">
              <w:rPr>
                <w:rFonts w:asciiTheme="minorHAnsi" w:eastAsia="Franklin Gothic Book" w:hAnsiTheme="minorHAnsi" w:cstheme="minorHAnsi"/>
                <w:b/>
                <w:bCs/>
                <w:spacing w:val="-5"/>
                <w:sz w:val="20"/>
                <w:szCs w:val="20"/>
              </w:rPr>
              <w:t xml:space="preserve"> </w:t>
            </w:r>
            <w:r w:rsidRPr="0015030A">
              <w:rPr>
                <w:rFonts w:asciiTheme="minorHAnsi" w:eastAsia="Franklin Gothic Book" w:hAnsiTheme="minorHAnsi" w:cstheme="minorHAnsi"/>
                <w:b/>
                <w:bCs/>
                <w:sz w:val="20"/>
                <w:szCs w:val="20"/>
              </w:rPr>
              <w:t>Force</w:t>
            </w:r>
            <w:r w:rsidRPr="0015030A">
              <w:rPr>
                <w:rFonts w:asciiTheme="minorHAnsi" w:eastAsia="Franklin Gothic Book" w:hAnsiTheme="minorHAnsi" w:cstheme="minorHAnsi"/>
                <w:b/>
                <w:bCs/>
                <w:spacing w:val="-6"/>
                <w:sz w:val="20"/>
                <w:szCs w:val="20"/>
              </w:rPr>
              <w:t xml:space="preserve"> </w:t>
            </w:r>
            <w:r w:rsidRPr="0015030A">
              <w:rPr>
                <w:rFonts w:asciiTheme="minorHAnsi" w:eastAsia="Franklin Gothic Book" w:hAnsiTheme="minorHAnsi" w:cstheme="minorHAnsi"/>
                <w:b/>
                <w:bCs/>
                <w:spacing w:val="-4"/>
                <w:sz w:val="20"/>
                <w:szCs w:val="20"/>
              </w:rPr>
              <w:t>Base</w:t>
            </w:r>
          </w:p>
          <w:p w14:paraId="0513DE31"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Lowndes</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pacing w:val="-2"/>
                <w:sz w:val="20"/>
                <w:szCs w:val="20"/>
              </w:rPr>
              <w:t>District</w:t>
            </w:r>
          </w:p>
          <w:p w14:paraId="663F9E65" w14:textId="77777777" w:rsidR="0015030A" w:rsidRPr="0015030A" w:rsidRDefault="0015030A" w:rsidP="0015030A">
            <w:pPr>
              <w:ind w:right="76"/>
              <w:jc w:val="center"/>
              <w:rPr>
                <w:rFonts w:asciiTheme="minorHAnsi" w:eastAsia="Franklin Gothic Book" w:hAnsiTheme="minorHAnsi" w:cstheme="minorHAnsi"/>
                <w:sz w:val="20"/>
                <w:szCs w:val="20"/>
              </w:rPr>
            </w:pPr>
          </w:p>
          <w:p w14:paraId="31AC630E"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9"/>
                <w:sz w:val="20"/>
                <w:szCs w:val="20"/>
              </w:rPr>
              <w:t xml:space="preserve"> </w:t>
            </w:r>
            <w:r w:rsidRPr="0015030A">
              <w:rPr>
                <w:rFonts w:asciiTheme="minorHAnsi" w:eastAsia="Franklin Gothic Book" w:hAnsiTheme="minorHAnsi" w:cstheme="minorHAnsi"/>
                <w:b/>
                <w:bCs/>
                <w:sz w:val="20"/>
                <w:szCs w:val="20"/>
              </w:rPr>
              <w:t>Memorial</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Hospital–Olive</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pacing w:val="-2"/>
                <w:sz w:val="20"/>
                <w:szCs w:val="20"/>
              </w:rPr>
              <w:t>Branch</w:t>
            </w:r>
          </w:p>
          <w:p w14:paraId="3D60EC2C" w14:textId="77777777" w:rsidR="0015030A" w:rsidRP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DeSoto</w:t>
            </w:r>
            <w:r w:rsidRPr="0015030A">
              <w:rPr>
                <w:rFonts w:asciiTheme="minorHAnsi" w:eastAsia="Franklin Gothic Book" w:hAnsiTheme="minorHAnsi" w:cstheme="minorHAnsi"/>
                <w:spacing w:val="-4"/>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2"/>
                <w:sz w:val="20"/>
                <w:szCs w:val="20"/>
              </w:rPr>
              <w:t xml:space="preserve"> District</w:t>
            </w:r>
          </w:p>
          <w:p w14:paraId="4A5136E4" w14:textId="77777777" w:rsidR="0015030A" w:rsidRPr="0015030A" w:rsidRDefault="0015030A" w:rsidP="0015030A">
            <w:pPr>
              <w:ind w:right="76"/>
              <w:jc w:val="center"/>
              <w:rPr>
                <w:rFonts w:asciiTheme="minorHAnsi" w:eastAsia="Franklin Gothic Book" w:hAnsiTheme="minorHAnsi" w:cstheme="minorHAnsi"/>
                <w:sz w:val="20"/>
                <w:szCs w:val="20"/>
              </w:rPr>
            </w:pPr>
          </w:p>
          <w:p w14:paraId="28B399AD" w14:textId="77777777" w:rsidR="0015030A" w:rsidRPr="0015030A" w:rsidRDefault="0015030A" w:rsidP="0015030A">
            <w:pPr>
              <w:ind w:left="111"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pacing w:val="-2"/>
                <w:sz w:val="20"/>
                <w:szCs w:val="20"/>
              </w:rPr>
              <w:t>Hospital–Jackson</w:t>
            </w:r>
          </w:p>
          <w:p w14:paraId="0CB05CAF" w14:textId="77777777" w:rsidR="0015030A" w:rsidRDefault="0015030A" w:rsidP="0015030A">
            <w:pPr>
              <w:ind w:left="888"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Clinton Public School District </w:t>
            </w:r>
          </w:p>
          <w:p w14:paraId="0ED90CFC"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Jackson Public School District </w:t>
            </w:r>
          </w:p>
          <w:p w14:paraId="0D1B5B51" w14:textId="64E0603E"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Madison</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District</w:t>
            </w:r>
          </w:p>
          <w:p w14:paraId="6D8AE141" w14:textId="77777777" w:rsidR="0015030A" w:rsidRPr="0015030A" w:rsidRDefault="0015030A" w:rsidP="0015030A">
            <w:pPr>
              <w:ind w:right="76"/>
              <w:jc w:val="center"/>
              <w:rPr>
                <w:rFonts w:asciiTheme="minorHAnsi" w:eastAsia="Franklin Gothic Book" w:hAnsiTheme="minorHAnsi" w:cstheme="minorHAnsi"/>
                <w:sz w:val="20"/>
                <w:szCs w:val="20"/>
              </w:rPr>
            </w:pPr>
          </w:p>
          <w:p w14:paraId="03F0689D"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North</w:t>
            </w:r>
            <w:r w:rsidRPr="0015030A">
              <w:rPr>
                <w:rFonts w:asciiTheme="minorHAnsi" w:eastAsia="Franklin Gothic Book" w:hAnsiTheme="minorHAnsi" w:cstheme="minorHAnsi"/>
                <w:b/>
                <w:bCs/>
                <w:spacing w:val="1"/>
                <w:sz w:val="20"/>
                <w:szCs w:val="20"/>
              </w:rPr>
              <w:t xml:space="preserve"> </w:t>
            </w:r>
            <w:r w:rsidRPr="0015030A">
              <w:rPr>
                <w:rFonts w:asciiTheme="minorHAnsi" w:eastAsia="Franklin Gothic Book" w:hAnsiTheme="minorHAnsi" w:cstheme="minorHAnsi"/>
                <w:b/>
                <w:bCs/>
                <w:sz w:val="20"/>
                <w:szCs w:val="20"/>
              </w:rPr>
              <w:t>Mississippi</w:t>
            </w:r>
            <w:r w:rsidRPr="0015030A">
              <w:rPr>
                <w:rFonts w:asciiTheme="minorHAnsi" w:eastAsia="Franklin Gothic Book" w:hAnsiTheme="minorHAnsi" w:cstheme="minorHAnsi"/>
                <w:b/>
                <w:bCs/>
                <w:spacing w:val="1"/>
                <w:sz w:val="20"/>
                <w:szCs w:val="20"/>
              </w:rPr>
              <w:t xml:space="preserve"> </w:t>
            </w:r>
            <w:r w:rsidRPr="0015030A">
              <w:rPr>
                <w:rFonts w:asciiTheme="minorHAnsi" w:eastAsia="Franklin Gothic Book" w:hAnsiTheme="minorHAnsi" w:cstheme="minorHAnsi"/>
                <w:b/>
                <w:bCs/>
                <w:sz w:val="20"/>
                <w:szCs w:val="20"/>
              </w:rPr>
              <w:t>Medical</w:t>
            </w:r>
            <w:r w:rsidRPr="0015030A">
              <w:rPr>
                <w:rFonts w:asciiTheme="minorHAnsi" w:eastAsia="Franklin Gothic Book" w:hAnsiTheme="minorHAnsi" w:cstheme="minorHAnsi"/>
                <w:b/>
                <w:bCs/>
                <w:spacing w:val="2"/>
                <w:sz w:val="20"/>
                <w:szCs w:val="20"/>
              </w:rPr>
              <w:t xml:space="preserve"> </w:t>
            </w:r>
            <w:r w:rsidRPr="0015030A">
              <w:rPr>
                <w:rFonts w:asciiTheme="minorHAnsi" w:eastAsia="Franklin Gothic Book" w:hAnsiTheme="minorHAnsi" w:cstheme="minorHAnsi"/>
                <w:b/>
                <w:bCs/>
                <w:spacing w:val="-2"/>
                <w:sz w:val="20"/>
                <w:szCs w:val="20"/>
              </w:rPr>
              <w:t>Center–Tupelo</w:t>
            </w:r>
          </w:p>
          <w:p w14:paraId="38E9F506"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Tupelo</w:t>
            </w:r>
            <w:r w:rsidRPr="0015030A">
              <w:rPr>
                <w:rFonts w:asciiTheme="minorHAnsi" w:eastAsia="Franklin Gothic Book" w:hAnsiTheme="minorHAnsi" w:cstheme="minorHAnsi"/>
                <w:spacing w:val="-9"/>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8"/>
                <w:sz w:val="20"/>
                <w:szCs w:val="20"/>
              </w:rPr>
              <w:t xml:space="preserve"> </w:t>
            </w:r>
            <w:r w:rsidRPr="0015030A">
              <w:rPr>
                <w:rFonts w:asciiTheme="minorHAnsi" w:eastAsia="Franklin Gothic Book" w:hAnsiTheme="minorHAnsi" w:cstheme="minorHAnsi"/>
                <w:spacing w:val="-2"/>
                <w:sz w:val="20"/>
                <w:szCs w:val="20"/>
              </w:rPr>
              <w:t>District</w:t>
            </w:r>
          </w:p>
          <w:p w14:paraId="52763452"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Lee</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3"/>
                <w:sz w:val="20"/>
                <w:szCs w:val="20"/>
              </w:rPr>
              <w:t xml:space="preserve"> </w:t>
            </w:r>
            <w:r w:rsidRPr="0015030A">
              <w:rPr>
                <w:rFonts w:asciiTheme="minorHAnsi" w:eastAsia="Franklin Gothic Book" w:hAnsiTheme="minorHAnsi" w:cstheme="minorHAnsi"/>
                <w:sz w:val="20"/>
                <w:szCs w:val="20"/>
              </w:rPr>
              <w:t xml:space="preserve">District </w:t>
            </w:r>
          </w:p>
          <w:p w14:paraId="1D33572B"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Nettleton School District </w:t>
            </w:r>
          </w:p>
          <w:p w14:paraId="078B9F8F"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Itawamba</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County</w:t>
            </w:r>
            <w:r w:rsidRPr="0015030A">
              <w:rPr>
                <w:rFonts w:asciiTheme="minorHAnsi" w:eastAsia="Franklin Gothic Book" w:hAnsiTheme="minorHAnsi" w:cstheme="minorHAnsi"/>
                <w:spacing w:val="-2"/>
                <w:sz w:val="20"/>
                <w:szCs w:val="20"/>
              </w:rPr>
              <w:t xml:space="preserve"> </w:t>
            </w:r>
            <w:r w:rsidRPr="0015030A">
              <w:rPr>
                <w:rFonts w:asciiTheme="minorHAnsi" w:eastAsia="Franklin Gothic Book" w:hAnsiTheme="minorHAnsi" w:cstheme="minorHAnsi"/>
                <w:sz w:val="20"/>
                <w:szCs w:val="20"/>
              </w:rPr>
              <w:t>Schools</w:t>
            </w:r>
          </w:p>
          <w:p w14:paraId="0269C48B" w14:textId="27B42F0F"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Pontotoc County Schools</w:t>
            </w:r>
          </w:p>
          <w:p w14:paraId="2EA5C869" w14:textId="77777777" w:rsidR="0015030A" w:rsidRPr="0015030A" w:rsidRDefault="0015030A" w:rsidP="0015030A">
            <w:pPr>
              <w:ind w:right="76"/>
              <w:jc w:val="center"/>
              <w:rPr>
                <w:rFonts w:asciiTheme="minorHAnsi" w:eastAsia="Franklin Gothic Book" w:hAnsiTheme="minorHAnsi" w:cstheme="minorHAnsi"/>
                <w:sz w:val="20"/>
                <w:szCs w:val="20"/>
              </w:rPr>
            </w:pPr>
          </w:p>
          <w:p w14:paraId="29063BAA"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North</w:t>
            </w:r>
            <w:r w:rsidRPr="0015030A">
              <w:rPr>
                <w:rFonts w:asciiTheme="minorHAnsi" w:eastAsia="Franklin Gothic Book" w:hAnsiTheme="minorHAnsi" w:cstheme="minorHAnsi"/>
                <w:b/>
                <w:bCs/>
                <w:spacing w:val="1"/>
                <w:sz w:val="20"/>
                <w:szCs w:val="20"/>
              </w:rPr>
              <w:t xml:space="preserve"> </w:t>
            </w:r>
            <w:r w:rsidRPr="0015030A">
              <w:rPr>
                <w:rFonts w:asciiTheme="minorHAnsi" w:eastAsia="Franklin Gothic Book" w:hAnsiTheme="minorHAnsi" w:cstheme="minorHAnsi"/>
                <w:b/>
                <w:bCs/>
                <w:sz w:val="20"/>
                <w:szCs w:val="20"/>
              </w:rPr>
              <w:t>Mississippi</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Health</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Services-</w:t>
            </w:r>
            <w:r w:rsidRPr="0015030A">
              <w:rPr>
                <w:rFonts w:asciiTheme="minorHAnsi" w:eastAsia="Franklin Gothic Book" w:hAnsiTheme="minorHAnsi" w:cstheme="minorHAnsi"/>
                <w:b/>
                <w:bCs/>
                <w:spacing w:val="-2"/>
                <w:sz w:val="20"/>
                <w:szCs w:val="20"/>
              </w:rPr>
              <w:t>Eupora</w:t>
            </w:r>
          </w:p>
          <w:p w14:paraId="6F2BB93A"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Adult</w:t>
            </w:r>
            <w:r w:rsidRPr="0015030A">
              <w:rPr>
                <w:rFonts w:asciiTheme="minorHAnsi" w:eastAsia="Franklin Gothic Book" w:hAnsiTheme="minorHAnsi" w:cstheme="minorHAnsi"/>
                <w:spacing w:val="-3"/>
                <w:sz w:val="20"/>
                <w:szCs w:val="20"/>
              </w:rPr>
              <w:t xml:space="preserve"> </w:t>
            </w:r>
            <w:r w:rsidRPr="0015030A">
              <w:rPr>
                <w:rFonts w:asciiTheme="minorHAnsi" w:eastAsia="Franklin Gothic Book" w:hAnsiTheme="minorHAnsi" w:cstheme="minorHAnsi"/>
                <w:spacing w:val="-4"/>
                <w:sz w:val="20"/>
                <w:szCs w:val="20"/>
              </w:rPr>
              <w:t>site</w:t>
            </w:r>
          </w:p>
          <w:p w14:paraId="7B6DE96B" w14:textId="77777777" w:rsidR="0015030A" w:rsidRPr="0015030A" w:rsidRDefault="0015030A" w:rsidP="0015030A">
            <w:pPr>
              <w:ind w:right="76"/>
              <w:jc w:val="center"/>
              <w:rPr>
                <w:rFonts w:asciiTheme="minorHAnsi" w:eastAsia="Franklin Gothic Book" w:hAnsiTheme="minorHAnsi" w:cstheme="minorHAnsi"/>
                <w:sz w:val="20"/>
                <w:szCs w:val="20"/>
              </w:rPr>
            </w:pPr>
          </w:p>
          <w:p w14:paraId="42A097BF"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pacing w:val="-2"/>
                <w:sz w:val="20"/>
                <w:szCs w:val="20"/>
              </w:rPr>
              <w:t>Milwaukee</w:t>
            </w:r>
            <w:r w:rsidRPr="0015030A">
              <w:rPr>
                <w:rFonts w:asciiTheme="minorHAnsi" w:eastAsia="Franklin Gothic Book" w:hAnsiTheme="minorHAnsi" w:cstheme="minorHAnsi"/>
                <w:b/>
                <w:bCs/>
                <w:spacing w:val="5"/>
                <w:sz w:val="20"/>
                <w:szCs w:val="20"/>
              </w:rPr>
              <w:t xml:space="preserve"> </w:t>
            </w:r>
            <w:r w:rsidRPr="0015030A">
              <w:rPr>
                <w:rFonts w:asciiTheme="minorHAnsi" w:eastAsia="Franklin Gothic Book" w:hAnsiTheme="minorHAnsi" w:cstheme="minorHAnsi"/>
                <w:b/>
                <w:bCs/>
                <w:spacing w:val="-2"/>
                <w:sz w:val="20"/>
                <w:szCs w:val="20"/>
              </w:rPr>
              <w:t>Tools-Jackson</w:t>
            </w:r>
          </w:p>
          <w:p w14:paraId="25EA4731"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Adult</w:t>
            </w:r>
            <w:r w:rsidRPr="0015030A">
              <w:rPr>
                <w:rFonts w:asciiTheme="minorHAnsi" w:eastAsia="Franklin Gothic Book" w:hAnsiTheme="minorHAnsi" w:cstheme="minorHAnsi"/>
                <w:spacing w:val="-3"/>
                <w:sz w:val="20"/>
                <w:szCs w:val="20"/>
              </w:rPr>
              <w:t xml:space="preserve"> </w:t>
            </w:r>
            <w:r w:rsidRPr="0015030A">
              <w:rPr>
                <w:rFonts w:asciiTheme="minorHAnsi" w:eastAsia="Franklin Gothic Book" w:hAnsiTheme="minorHAnsi" w:cstheme="minorHAnsi"/>
                <w:spacing w:val="-4"/>
                <w:sz w:val="20"/>
                <w:szCs w:val="20"/>
              </w:rPr>
              <w:t>site</w:t>
            </w:r>
          </w:p>
          <w:p w14:paraId="27B9DD3F" w14:textId="77777777" w:rsidR="0015030A" w:rsidRPr="0015030A" w:rsidRDefault="0015030A" w:rsidP="0015030A">
            <w:pPr>
              <w:ind w:right="76"/>
              <w:jc w:val="center"/>
              <w:rPr>
                <w:rFonts w:asciiTheme="minorHAnsi" w:eastAsia="Franklin Gothic Book" w:hAnsiTheme="minorHAnsi" w:cstheme="minorHAnsi"/>
                <w:sz w:val="20"/>
                <w:szCs w:val="20"/>
              </w:rPr>
            </w:pPr>
          </w:p>
          <w:p w14:paraId="20698771"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OCH-Regional</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z w:val="20"/>
                <w:szCs w:val="20"/>
              </w:rPr>
              <w:t>Medical</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Center-</w:t>
            </w:r>
            <w:r w:rsidRPr="0015030A">
              <w:rPr>
                <w:rFonts w:asciiTheme="minorHAnsi" w:eastAsia="Franklin Gothic Book" w:hAnsiTheme="minorHAnsi" w:cstheme="minorHAnsi"/>
                <w:b/>
                <w:bCs/>
                <w:spacing w:val="-2"/>
                <w:sz w:val="20"/>
                <w:szCs w:val="20"/>
              </w:rPr>
              <w:t>Starkville</w:t>
            </w:r>
          </w:p>
          <w:p w14:paraId="0B7DAD75"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Starkville</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z w:val="20"/>
                <w:szCs w:val="20"/>
              </w:rPr>
              <w:t>Public</w:t>
            </w:r>
            <w:r w:rsidRPr="0015030A">
              <w:rPr>
                <w:rFonts w:asciiTheme="minorHAnsi" w:eastAsia="Franklin Gothic Book" w:hAnsiTheme="minorHAnsi" w:cstheme="minorHAnsi"/>
                <w:spacing w:val="-1"/>
                <w:sz w:val="20"/>
                <w:szCs w:val="20"/>
              </w:rPr>
              <w:t xml:space="preserve"> </w:t>
            </w:r>
            <w:r w:rsidRPr="0015030A">
              <w:rPr>
                <w:rFonts w:asciiTheme="minorHAnsi" w:eastAsia="Franklin Gothic Book" w:hAnsiTheme="minorHAnsi" w:cstheme="minorHAnsi"/>
                <w:sz w:val="20"/>
                <w:szCs w:val="20"/>
              </w:rPr>
              <w:t xml:space="preserve">School </w:t>
            </w:r>
            <w:r w:rsidRPr="0015030A">
              <w:rPr>
                <w:rFonts w:asciiTheme="minorHAnsi" w:eastAsia="Franklin Gothic Book" w:hAnsiTheme="minorHAnsi" w:cstheme="minorHAnsi"/>
                <w:spacing w:val="-2"/>
                <w:sz w:val="20"/>
                <w:szCs w:val="20"/>
              </w:rPr>
              <w:t>District</w:t>
            </w:r>
          </w:p>
          <w:p w14:paraId="6F7405D7" w14:textId="77777777" w:rsidR="0015030A" w:rsidRPr="0015030A" w:rsidRDefault="0015030A" w:rsidP="0015030A">
            <w:pPr>
              <w:ind w:right="76"/>
              <w:jc w:val="center"/>
              <w:rPr>
                <w:rFonts w:asciiTheme="minorHAnsi" w:eastAsia="Franklin Gothic Book" w:hAnsiTheme="minorHAnsi" w:cstheme="minorHAnsi"/>
                <w:sz w:val="20"/>
                <w:szCs w:val="20"/>
              </w:rPr>
            </w:pPr>
          </w:p>
          <w:p w14:paraId="51110CFB"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Southwest</w:t>
            </w:r>
            <w:r w:rsidRPr="0015030A">
              <w:rPr>
                <w:rFonts w:asciiTheme="minorHAnsi" w:eastAsia="Franklin Gothic Book" w:hAnsiTheme="minorHAnsi" w:cstheme="minorHAnsi"/>
                <w:b/>
                <w:bCs/>
                <w:spacing w:val="-4"/>
                <w:sz w:val="20"/>
                <w:szCs w:val="20"/>
              </w:rPr>
              <w:t xml:space="preserve"> </w:t>
            </w:r>
            <w:r w:rsidRPr="0015030A">
              <w:rPr>
                <w:rFonts w:asciiTheme="minorHAnsi" w:eastAsia="Franklin Gothic Book" w:hAnsiTheme="minorHAnsi" w:cstheme="minorHAnsi"/>
                <w:b/>
                <w:bCs/>
                <w:sz w:val="20"/>
                <w:szCs w:val="20"/>
              </w:rPr>
              <w:t>Regional</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Medical</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Center</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pacing w:val="-2"/>
                <w:sz w:val="20"/>
                <w:szCs w:val="20"/>
              </w:rPr>
              <w:t>McComb</w:t>
            </w:r>
          </w:p>
          <w:p w14:paraId="6E25EAB4"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North</w:t>
            </w:r>
            <w:r w:rsidRPr="0015030A">
              <w:rPr>
                <w:rFonts w:asciiTheme="minorHAnsi" w:eastAsia="Franklin Gothic Book" w:hAnsiTheme="minorHAnsi" w:cstheme="minorHAnsi"/>
                <w:spacing w:val="-5"/>
                <w:sz w:val="20"/>
                <w:szCs w:val="20"/>
              </w:rPr>
              <w:t xml:space="preserve"> </w:t>
            </w:r>
            <w:r w:rsidRPr="0015030A">
              <w:rPr>
                <w:rFonts w:asciiTheme="minorHAnsi" w:eastAsia="Franklin Gothic Book" w:hAnsiTheme="minorHAnsi" w:cstheme="minorHAnsi"/>
                <w:sz w:val="20"/>
                <w:szCs w:val="20"/>
              </w:rPr>
              <w:t>Pike</w:t>
            </w:r>
            <w:r w:rsidRPr="0015030A">
              <w:rPr>
                <w:rFonts w:asciiTheme="minorHAnsi" w:eastAsia="Franklin Gothic Book" w:hAnsiTheme="minorHAnsi" w:cstheme="minorHAnsi"/>
                <w:spacing w:val="-5"/>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5"/>
                <w:sz w:val="20"/>
                <w:szCs w:val="20"/>
              </w:rPr>
              <w:t xml:space="preserve"> </w:t>
            </w:r>
            <w:r w:rsidRPr="0015030A">
              <w:rPr>
                <w:rFonts w:asciiTheme="minorHAnsi" w:eastAsia="Franklin Gothic Book" w:hAnsiTheme="minorHAnsi" w:cstheme="minorHAnsi"/>
                <w:sz w:val="20"/>
                <w:szCs w:val="20"/>
              </w:rPr>
              <w:t xml:space="preserve">District </w:t>
            </w:r>
          </w:p>
          <w:p w14:paraId="754B7D60" w14:textId="77777777" w:rsid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South</w:t>
            </w:r>
            <w:r w:rsidRPr="0015030A">
              <w:rPr>
                <w:rFonts w:asciiTheme="minorHAnsi" w:eastAsia="Franklin Gothic Book" w:hAnsiTheme="minorHAnsi" w:cstheme="minorHAnsi"/>
                <w:spacing w:val="-15"/>
                <w:sz w:val="20"/>
                <w:szCs w:val="20"/>
              </w:rPr>
              <w:t xml:space="preserve"> </w:t>
            </w:r>
            <w:r w:rsidRPr="0015030A">
              <w:rPr>
                <w:rFonts w:asciiTheme="minorHAnsi" w:eastAsia="Franklin Gothic Book" w:hAnsiTheme="minorHAnsi" w:cstheme="minorHAnsi"/>
                <w:sz w:val="20"/>
                <w:szCs w:val="20"/>
              </w:rPr>
              <w:t>Pike</w:t>
            </w:r>
            <w:r w:rsidRPr="0015030A">
              <w:rPr>
                <w:rFonts w:asciiTheme="minorHAnsi" w:eastAsia="Franklin Gothic Book" w:hAnsiTheme="minorHAnsi" w:cstheme="minorHAnsi"/>
                <w:spacing w:val="-15"/>
                <w:sz w:val="20"/>
                <w:szCs w:val="20"/>
              </w:rPr>
              <w:t xml:space="preserve"> </w:t>
            </w:r>
            <w:r w:rsidRPr="0015030A">
              <w:rPr>
                <w:rFonts w:asciiTheme="minorHAnsi" w:eastAsia="Franklin Gothic Book" w:hAnsiTheme="minorHAnsi" w:cstheme="minorHAnsi"/>
                <w:sz w:val="20"/>
                <w:szCs w:val="20"/>
              </w:rPr>
              <w:t>School</w:t>
            </w:r>
            <w:r w:rsidRPr="0015030A">
              <w:rPr>
                <w:rFonts w:asciiTheme="minorHAnsi" w:eastAsia="Franklin Gothic Book" w:hAnsiTheme="minorHAnsi" w:cstheme="minorHAnsi"/>
                <w:spacing w:val="-15"/>
                <w:sz w:val="20"/>
                <w:szCs w:val="20"/>
              </w:rPr>
              <w:t xml:space="preserve"> </w:t>
            </w:r>
            <w:r w:rsidRPr="0015030A">
              <w:rPr>
                <w:rFonts w:asciiTheme="minorHAnsi" w:eastAsia="Franklin Gothic Book" w:hAnsiTheme="minorHAnsi" w:cstheme="minorHAnsi"/>
                <w:sz w:val="20"/>
                <w:szCs w:val="20"/>
              </w:rPr>
              <w:t xml:space="preserve">District </w:t>
            </w:r>
          </w:p>
          <w:p w14:paraId="162BC709" w14:textId="3FA9EF3B"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McComb High School</w:t>
            </w:r>
          </w:p>
          <w:p w14:paraId="287F738C" w14:textId="77777777" w:rsidR="0015030A" w:rsidRPr="0015030A" w:rsidRDefault="0015030A" w:rsidP="0015030A">
            <w:pPr>
              <w:ind w:right="76"/>
              <w:jc w:val="center"/>
              <w:rPr>
                <w:rFonts w:asciiTheme="minorHAnsi" w:eastAsia="Franklin Gothic Book" w:hAnsiTheme="minorHAnsi" w:cstheme="minorHAnsi"/>
                <w:sz w:val="20"/>
                <w:szCs w:val="20"/>
              </w:rPr>
            </w:pPr>
          </w:p>
          <w:p w14:paraId="3C807C14"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 xml:space="preserve">Division of Medicaid - </w:t>
            </w:r>
            <w:r w:rsidRPr="0015030A">
              <w:rPr>
                <w:rFonts w:asciiTheme="minorHAnsi" w:eastAsia="Franklin Gothic Book" w:hAnsiTheme="minorHAnsi" w:cstheme="minorHAnsi"/>
                <w:b/>
                <w:bCs/>
                <w:spacing w:val="-2"/>
                <w:sz w:val="20"/>
                <w:szCs w:val="20"/>
              </w:rPr>
              <w:t>Jackson</w:t>
            </w:r>
          </w:p>
          <w:p w14:paraId="2824EA47"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 xml:space="preserve">Jackson Public </w:t>
            </w:r>
            <w:r w:rsidRPr="0015030A">
              <w:rPr>
                <w:rFonts w:asciiTheme="minorHAnsi" w:eastAsia="Franklin Gothic Book" w:hAnsiTheme="minorHAnsi" w:cstheme="minorHAnsi"/>
                <w:spacing w:val="-2"/>
                <w:sz w:val="20"/>
                <w:szCs w:val="20"/>
              </w:rPr>
              <w:t>School</w:t>
            </w:r>
          </w:p>
          <w:p w14:paraId="2B3C658F" w14:textId="77777777" w:rsidR="0015030A" w:rsidRPr="0015030A" w:rsidRDefault="0015030A" w:rsidP="0015030A">
            <w:pPr>
              <w:ind w:right="76"/>
              <w:jc w:val="center"/>
              <w:rPr>
                <w:rFonts w:asciiTheme="minorHAnsi" w:eastAsia="Franklin Gothic Book" w:hAnsiTheme="minorHAnsi" w:cstheme="minorHAnsi"/>
                <w:sz w:val="20"/>
                <w:szCs w:val="20"/>
              </w:rPr>
            </w:pPr>
          </w:p>
          <w:p w14:paraId="4710E887"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Jay</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z w:val="20"/>
                <w:szCs w:val="20"/>
              </w:rPr>
              <w:t>Allen</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z w:val="20"/>
                <w:szCs w:val="20"/>
              </w:rPr>
              <w:t>Toyota</w:t>
            </w:r>
            <w:r w:rsidRPr="0015030A">
              <w:rPr>
                <w:rFonts w:asciiTheme="minorHAnsi" w:eastAsia="Franklin Gothic Book" w:hAnsiTheme="minorHAnsi" w:cstheme="minorHAnsi"/>
                <w:b/>
                <w:bCs/>
                <w:spacing w:val="-8"/>
                <w:sz w:val="20"/>
                <w:szCs w:val="20"/>
              </w:rPr>
              <w:t xml:space="preserve"> </w:t>
            </w:r>
            <w:r w:rsidRPr="0015030A">
              <w:rPr>
                <w:rFonts w:asciiTheme="minorHAnsi" w:eastAsia="Franklin Gothic Book" w:hAnsiTheme="minorHAnsi" w:cstheme="minorHAnsi"/>
                <w:b/>
                <w:bCs/>
                <w:sz w:val="20"/>
                <w:szCs w:val="20"/>
              </w:rPr>
              <w:t>-</w:t>
            </w:r>
            <w:r w:rsidRPr="0015030A">
              <w:rPr>
                <w:rFonts w:asciiTheme="minorHAnsi" w:eastAsia="Franklin Gothic Book" w:hAnsiTheme="minorHAnsi" w:cstheme="minorHAnsi"/>
                <w:b/>
                <w:bCs/>
                <w:spacing w:val="-7"/>
                <w:sz w:val="20"/>
                <w:szCs w:val="20"/>
              </w:rPr>
              <w:t xml:space="preserve"> </w:t>
            </w:r>
            <w:r w:rsidRPr="0015030A">
              <w:rPr>
                <w:rFonts w:asciiTheme="minorHAnsi" w:eastAsia="Franklin Gothic Book" w:hAnsiTheme="minorHAnsi" w:cstheme="minorHAnsi"/>
                <w:b/>
                <w:bCs/>
                <w:spacing w:val="-2"/>
                <w:sz w:val="20"/>
                <w:szCs w:val="20"/>
              </w:rPr>
              <w:t>Gulfport</w:t>
            </w:r>
          </w:p>
          <w:p w14:paraId="6EB56B1E" w14:textId="77777777" w:rsidR="0015030A" w:rsidRPr="0015030A" w:rsidRDefault="0015030A" w:rsidP="0015030A">
            <w:pPr>
              <w:ind w:right="76"/>
              <w:jc w:val="center"/>
              <w:rPr>
                <w:rFonts w:asciiTheme="minorHAnsi" w:eastAsia="Franklin Gothic Book" w:hAnsiTheme="minorHAnsi" w:cstheme="minorHAnsi"/>
                <w:sz w:val="20"/>
                <w:szCs w:val="20"/>
              </w:rPr>
            </w:pPr>
            <w:r w:rsidRPr="0015030A">
              <w:rPr>
                <w:rFonts w:asciiTheme="minorHAnsi" w:eastAsia="Franklin Gothic Book" w:hAnsiTheme="minorHAnsi" w:cstheme="minorHAnsi"/>
                <w:sz w:val="20"/>
                <w:szCs w:val="20"/>
              </w:rPr>
              <w:t>Adult</w:t>
            </w:r>
            <w:r w:rsidRPr="0015030A">
              <w:rPr>
                <w:rFonts w:asciiTheme="minorHAnsi" w:eastAsia="Franklin Gothic Book" w:hAnsiTheme="minorHAnsi" w:cstheme="minorHAnsi"/>
                <w:spacing w:val="-3"/>
                <w:sz w:val="20"/>
                <w:szCs w:val="20"/>
              </w:rPr>
              <w:t xml:space="preserve"> </w:t>
            </w:r>
            <w:r w:rsidRPr="0015030A">
              <w:rPr>
                <w:rFonts w:asciiTheme="minorHAnsi" w:eastAsia="Franklin Gothic Book" w:hAnsiTheme="minorHAnsi" w:cstheme="minorHAnsi"/>
                <w:spacing w:val="-4"/>
                <w:sz w:val="20"/>
                <w:szCs w:val="20"/>
              </w:rPr>
              <w:t>Site</w:t>
            </w:r>
          </w:p>
          <w:p w14:paraId="40DB4334" w14:textId="77777777" w:rsidR="0015030A" w:rsidRPr="0015030A" w:rsidRDefault="0015030A" w:rsidP="0015030A">
            <w:pPr>
              <w:ind w:right="76"/>
              <w:jc w:val="center"/>
              <w:rPr>
                <w:rFonts w:asciiTheme="minorHAnsi" w:eastAsia="Franklin Gothic Book" w:hAnsiTheme="minorHAnsi" w:cstheme="minorHAnsi"/>
                <w:sz w:val="20"/>
                <w:szCs w:val="20"/>
              </w:rPr>
            </w:pPr>
          </w:p>
          <w:p w14:paraId="36ADEB8C" w14:textId="77777777" w:rsidR="0015030A" w:rsidRPr="0015030A" w:rsidRDefault="0015030A" w:rsidP="0015030A">
            <w:pPr>
              <w:ind w:right="76"/>
              <w:jc w:val="center"/>
              <w:rPr>
                <w:rFonts w:asciiTheme="minorHAnsi" w:eastAsia="Franklin Gothic Book" w:hAnsiTheme="minorHAnsi" w:cstheme="minorHAnsi"/>
                <w:b/>
                <w:bCs/>
                <w:sz w:val="20"/>
                <w:szCs w:val="20"/>
              </w:rPr>
            </w:pPr>
            <w:r w:rsidRPr="0015030A">
              <w:rPr>
                <w:rFonts w:asciiTheme="minorHAnsi" w:eastAsia="Franklin Gothic Book" w:hAnsiTheme="minorHAnsi" w:cstheme="minorHAnsi"/>
                <w:b/>
                <w:bCs/>
                <w:sz w:val="20"/>
                <w:szCs w:val="20"/>
              </w:rPr>
              <w:t>Baptist</w:t>
            </w:r>
            <w:r w:rsidRPr="0015030A">
              <w:rPr>
                <w:rFonts w:asciiTheme="minorHAnsi" w:eastAsia="Franklin Gothic Book" w:hAnsiTheme="minorHAnsi" w:cstheme="minorHAnsi"/>
                <w:b/>
                <w:bCs/>
                <w:spacing w:val="-3"/>
                <w:sz w:val="20"/>
                <w:szCs w:val="20"/>
              </w:rPr>
              <w:t xml:space="preserve"> </w:t>
            </w:r>
            <w:r w:rsidRPr="0015030A">
              <w:rPr>
                <w:rFonts w:asciiTheme="minorHAnsi" w:eastAsia="Franklin Gothic Book" w:hAnsiTheme="minorHAnsi" w:cstheme="minorHAnsi"/>
                <w:b/>
                <w:bCs/>
                <w:sz w:val="20"/>
                <w:szCs w:val="20"/>
              </w:rPr>
              <w:t>Memorial</w:t>
            </w:r>
            <w:r w:rsidRPr="0015030A">
              <w:rPr>
                <w:rFonts w:asciiTheme="minorHAnsi" w:eastAsia="Franklin Gothic Book" w:hAnsiTheme="minorHAnsi" w:cstheme="minorHAnsi"/>
                <w:b/>
                <w:bCs/>
                <w:spacing w:val="-2"/>
                <w:sz w:val="20"/>
                <w:szCs w:val="20"/>
              </w:rPr>
              <w:t xml:space="preserve"> </w:t>
            </w:r>
            <w:r w:rsidRPr="0015030A">
              <w:rPr>
                <w:rFonts w:asciiTheme="minorHAnsi" w:eastAsia="Franklin Gothic Book" w:hAnsiTheme="minorHAnsi" w:cstheme="minorHAnsi"/>
                <w:b/>
                <w:bCs/>
                <w:sz w:val="20"/>
                <w:szCs w:val="20"/>
              </w:rPr>
              <w:t>-</w:t>
            </w:r>
            <w:r w:rsidRPr="0015030A">
              <w:rPr>
                <w:rFonts w:asciiTheme="minorHAnsi" w:eastAsia="Franklin Gothic Book" w:hAnsiTheme="minorHAnsi" w:cstheme="minorHAnsi"/>
                <w:b/>
                <w:bCs/>
                <w:spacing w:val="-2"/>
                <w:sz w:val="20"/>
                <w:szCs w:val="20"/>
              </w:rPr>
              <w:t xml:space="preserve"> Calhoun</w:t>
            </w:r>
          </w:p>
          <w:p w14:paraId="0B94C729" w14:textId="142C7337" w:rsidR="000C0825" w:rsidRPr="00B33839" w:rsidRDefault="0024274E" w:rsidP="0015030A">
            <w:pPr>
              <w:ind w:right="76"/>
              <w:jc w:val="center"/>
              <w:rPr>
                <w:rFonts w:asciiTheme="minorHAnsi" w:eastAsia="Franklin Gothic Book" w:hAnsiTheme="minorHAnsi" w:cstheme="minorHAnsi"/>
                <w:b/>
                <w:bCs/>
                <w:color w:val="C00000"/>
              </w:rPr>
            </w:pPr>
            <w:r>
              <w:rPr>
                <w:noProof/>
              </w:rPr>
              <w:drawing>
                <wp:anchor distT="0" distB="0" distL="0" distR="0" simplePos="0" relativeHeight="15709183" behindDoc="1" locked="0" layoutInCell="1" allowOverlap="1" wp14:anchorId="546CB323" wp14:editId="3944A478">
                  <wp:simplePos x="0" y="0"/>
                  <wp:positionH relativeFrom="page">
                    <wp:posOffset>2320189</wp:posOffset>
                  </wp:positionH>
                  <wp:positionV relativeFrom="page">
                    <wp:posOffset>7610806</wp:posOffset>
                  </wp:positionV>
                  <wp:extent cx="818515" cy="529590"/>
                  <wp:effectExtent l="19050" t="19050" r="19685" b="22860"/>
                  <wp:wrapNone/>
                  <wp:docPr id="973725336"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41" cstate="print"/>
                          <a:stretch>
                            <a:fillRect/>
                          </a:stretch>
                        </pic:blipFill>
                        <pic:spPr>
                          <a:xfrm>
                            <a:off x="0" y="0"/>
                            <a:ext cx="818515" cy="529590"/>
                          </a:xfrm>
                          <a:prstGeom prst="rect">
                            <a:avLst/>
                          </a:prstGeom>
                          <a:ln>
                            <a:solidFill>
                              <a:sysClr val="windowText" lastClr="000000">
                                <a:lumMod val="75000"/>
                                <a:lumOff val="25000"/>
                              </a:sysClr>
                            </a:solidFill>
                          </a:ln>
                        </pic:spPr>
                      </pic:pic>
                    </a:graphicData>
                  </a:graphic>
                  <wp14:sizeRelH relativeFrom="margin">
                    <wp14:pctWidth>0</wp14:pctWidth>
                  </wp14:sizeRelH>
                  <wp14:sizeRelV relativeFrom="margin">
                    <wp14:pctHeight>0</wp14:pctHeight>
                  </wp14:sizeRelV>
                </wp:anchor>
              </w:drawing>
            </w:r>
            <w:r w:rsidR="0015030A" w:rsidRPr="0015030A">
              <w:rPr>
                <w:rFonts w:asciiTheme="minorHAnsi" w:eastAsia="Franklin Gothic Book" w:hAnsiTheme="minorHAnsi" w:cstheme="minorHAnsi"/>
                <w:noProof/>
                <w:sz w:val="20"/>
                <w:szCs w:val="20"/>
              </w:rPr>
              <w:drawing>
                <wp:anchor distT="0" distB="0" distL="0" distR="0" simplePos="0" relativeHeight="487944704" behindDoc="0" locked="0" layoutInCell="1" allowOverlap="1" wp14:anchorId="2363E951" wp14:editId="2254E20E">
                  <wp:simplePos x="0" y="0"/>
                  <wp:positionH relativeFrom="page">
                    <wp:posOffset>6642108</wp:posOffset>
                  </wp:positionH>
                  <wp:positionV relativeFrom="paragraph">
                    <wp:posOffset>114270</wp:posOffset>
                  </wp:positionV>
                  <wp:extent cx="270394" cy="508180"/>
                  <wp:effectExtent l="0" t="0" r="0" b="0"/>
                  <wp:wrapNone/>
                  <wp:docPr id="63254375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3" cstate="print"/>
                          <a:stretch>
                            <a:fillRect/>
                          </a:stretch>
                        </pic:blipFill>
                        <pic:spPr>
                          <a:xfrm>
                            <a:off x="0" y="0"/>
                            <a:ext cx="270394" cy="508180"/>
                          </a:xfrm>
                          <a:prstGeom prst="rect">
                            <a:avLst/>
                          </a:prstGeom>
                        </pic:spPr>
                      </pic:pic>
                    </a:graphicData>
                  </a:graphic>
                </wp:anchor>
              </w:drawing>
            </w:r>
            <w:r w:rsidR="0015030A" w:rsidRPr="0015030A">
              <w:rPr>
                <w:rFonts w:asciiTheme="minorHAnsi" w:eastAsia="Franklin Gothic Book" w:hAnsiTheme="minorHAnsi" w:cstheme="minorHAnsi"/>
                <w:sz w:val="20"/>
                <w:szCs w:val="20"/>
              </w:rPr>
              <w:t xml:space="preserve">Calhoun County School </w:t>
            </w:r>
            <w:r w:rsidR="0015030A" w:rsidRPr="0015030A">
              <w:rPr>
                <w:rFonts w:asciiTheme="minorHAnsi" w:eastAsia="Franklin Gothic Book" w:hAnsiTheme="minorHAnsi" w:cstheme="minorHAnsi"/>
                <w:spacing w:val="-2"/>
                <w:sz w:val="20"/>
                <w:szCs w:val="20"/>
              </w:rPr>
              <w:t>Dis</w:t>
            </w:r>
            <w:r w:rsidR="0015030A">
              <w:rPr>
                <w:rFonts w:asciiTheme="minorHAnsi" w:eastAsia="Franklin Gothic Book" w:hAnsiTheme="minorHAnsi" w:cstheme="minorHAnsi"/>
                <w:spacing w:val="-2"/>
                <w:sz w:val="20"/>
                <w:szCs w:val="20"/>
              </w:rPr>
              <w:t xml:space="preserve">trict </w:t>
            </w:r>
          </w:p>
        </w:tc>
      </w:tr>
    </w:tbl>
    <w:p w14:paraId="041ADED9" w14:textId="72FCAD04" w:rsidR="00BE7BD0" w:rsidRDefault="00BE7BD0" w:rsidP="000C0825">
      <w:pPr>
        <w:spacing w:before="94"/>
        <w:ind w:left="942" w:right="990" w:hanging="831"/>
        <w:rPr>
          <w:rFonts w:asciiTheme="minorHAnsi" w:eastAsia="Franklin Gothic Book" w:hAnsiTheme="minorHAnsi" w:cstheme="minorHAnsi"/>
          <w:sz w:val="20"/>
          <w:szCs w:val="20"/>
        </w:rPr>
      </w:pPr>
    </w:p>
    <w:tbl>
      <w:tblPr>
        <w:tblStyle w:val="TableGrid"/>
        <w:tblW w:w="0" w:type="auto"/>
        <w:tblInd w:w="942" w:type="dxa"/>
        <w:tblLook w:val="04A0" w:firstRow="1" w:lastRow="0" w:firstColumn="1" w:lastColumn="0" w:noHBand="0" w:noVBand="1"/>
      </w:tblPr>
      <w:tblGrid>
        <w:gridCol w:w="10128"/>
      </w:tblGrid>
      <w:tr w:rsidR="00DE7923" w14:paraId="3D2590DF" w14:textId="77777777" w:rsidTr="00C25BFB">
        <w:trPr>
          <w:trHeight w:val="257"/>
        </w:trPr>
        <w:tc>
          <w:tcPr>
            <w:tcW w:w="10128" w:type="dxa"/>
            <w:tcBorders>
              <w:top w:val="nil"/>
              <w:left w:val="nil"/>
              <w:bottom w:val="single" w:sz="12" w:space="0" w:color="auto"/>
              <w:right w:val="nil"/>
            </w:tcBorders>
          </w:tcPr>
          <w:p w14:paraId="5AD82EC0" w14:textId="77777777" w:rsidR="007D7673" w:rsidRDefault="007D7673" w:rsidP="00DE7923">
            <w:pPr>
              <w:ind w:left="-150" w:right="-89"/>
              <w:rPr>
                <w:rFonts w:ascii="Britannic Bold" w:hAnsi="Britannic Bold"/>
                <w:sz w:val="32"/>
                <w:szCs w:val="32"/>
              </w:rPr>
            </w:pPr>
          </w:p>
          <w:p w14:paraId="74BE21DA" w14:textId="6B9F56F7" w:rsidR="00DE7923" w:rsidRPr="000C0825" w:rsidRDefault="00DE7923" w:rsidP="00DE7923">
            <w:pPr>
              <w:ind w:left="-150" w:right="-89"/>
              <w:rPr>
                <w:rFonts w:asciiTheme="minorHAnsi" w:eastAsia="Franklin Gothic Book" w:hAnsiTheme="minorHAnsi" w:cstheme="minorHAnsi"/>
                <w:sz w:val="32"/>
                <w:szCs w:val="32"/>
              </w:rPr>
            </w:pPr>
            <w:r w:rsidRPr="00E720C5">
              <w:rPr>
                <w:rFonts w:ascii="Britannic Bold" w:hAnsi="Britannic Bold"/>
                <w:sz w:val="32"/>
                <w:szCs w:val="32"/>
              </w:rPr>
              <w:t>Business</w:t>
            </w:r>
            <w:r w:rsidR="00A758C3" w:rsidRPr="00E720C5">
              <w:rPr>
                <w:rFonts w:ascii="Britannic Bold" w:hAnsi="Britannic Bold"/>
                <w:sz w:val="32"/>
                <w:szCs w:val="32"/>
              </w:rPr>
              <w:t xml:space="preserve"> Relations</w:t>
            </w:r>
            <w:r w:rsidRPr="00E720C5">
              <w:rPr>
                <w:rFonts w:ascii="Britannic Bold" w:hAnsi="Britannic Bold"/>
                <w:sz w:val="32"/>
                <w:szCs w:val="32"/>
              </w:rPr>
              <w:t xml:space="preserve"> </w:t>
            </w:r>
            <w:r w:rsidR="00061204" w:rsidRPr="00E720C5">
              <w:rPr>
                <w:rFonts w:ascii="Britannic Bold" w:hAnsi="Britannic Bold"/>
                <w:sz w:val="32"/>
                <w:szCs w:val="32"/>
              </w:rPr>
              <w:t>Services</w:t>
            </w:r>
          </w:p>
        </w:tc>
      </w:tr>
    </w:tbl>
    <w:p w14:paraId="7FC53822" w14:textId="11EC59C4" w:rsidR="00BE7BD0" w:rsidRPr="00E720C5" w:rsidRDefault="00DE7923" w:rsidP="00614C8D">
      <w:pPr>
        <w:tabs>
          <w:tab w:val="left" w:pos="10890"/>
        </w:tabs>
        <w:ind w:left="990" w:right="180"/>
        <w:jc w:val="both"/>
        <w:rPr>
          <w:rFonts w:asciiTheme="minorHAnsi" w:eastAsiaTheme="minorHAnsi" w:hAnsiTheme="minorHAnsi" w:cstheme="minorHAnsi"/>
        </w:rPr>
      </w:pPr>
      <w:r w:rsidRPr="00E720C5">
        <w:rPr>
          <w:rFonts w:asciiTheme="minorHAnsi" w:hAnsiTheme="minorHAnsi" w:cstheme="minorHAnsi"/>
        </w:rPr>
        <w:t xml:space="preserve">Our Business </w:t>
      </w:r>
      <w:r w:rsidR="00764B10" w:rsidRPr="00E720C5">
        <w:rPr>
          <w:rFonts w:asciiTheme="minorHAnsi" w:hAnsiTheme="minorHAnsi" w:cstheme="minorHAnsi"/>
        </w:rPr>
        <w:t xml:space="preserve">Relations </w:t>
      </w:r>
      <w:r w:rsidR="00F760EE" w:rsidRPr="00E720C5">
        <w:rPr>
          <w:rFonts w:asciiTheme="minorHAnsi" w:hAnsiTheme="minorHAnsi" w:cstheme="minorHAnsi"/>
        </w:rPr>
        <w:t xml:space="preserve">Services </w:t>
      </w:r>
      <w:r w:rsidR="00BE7BD0" w:rsidRPr="00E720C5">
        <w:rPr>
          <w:rFonts w:asciiTheme="minorHAnsi" w:hAnsiTheme="minorHAnsi" w:cstheme="minorHAnsi"/>
        </w:rPr>
        <w:t>partnered with several colleges across Mississippi to host Employer Spotlight Luncheons for students registered with their respective ADA offices. These events were held at Jackson State University</w:t>
      </w:r>
      <w:r w:rsidR="0060688D" w:rsidRPr="00E720C5">
        <w:rPr>
          <w:rFonts w:asciiTheme="minorHAnsi" w:hAnsiTheme="minorHAnsi" w:cstheme="minorHAnsi"/>
        </w:rPr>
        <w:t xml:space="preserve">, </w:t>
      </w:r>
      <w:r w:rsidR="00BE7BD0" w:rsidRPr="00E720C5">
        <w:rPr>
          <w:rFonts w:asciiTheme="minorHAnsi" w:hAnsiTheme="minorHAnsi" w:cstheme="minorHAnsi"/>
        </w:rPr>
        <w:t>the University of Mississippi</w:t>
      </w:r>
      <w:r w:rsidR="0060688D" w:rsidRPr="00E720C5">
        <w:rPr>
          <w:rFonts w:asciiTheme="minorHAnsi" w:hAnsiTheme="minorHAnsi" w:cstheme="minorHAnsi"/>
        </w:rPr>
        <w:t>, Jones College, and Meridian Community College</w:t>
      </w:r>
      <w:r w:rsidR="00BE7BD0" w:rsidRPr="00E720C5">
        <w:rPr>
          <w:rFonts w:asciiTheme="minorHAnsi" w:hAnsiTheme="minorHAnsi" w:cstheme="minorHAnsi"/>
        </w:rPr>
        <w:t>. Additional luncheons are already planned for both spring and fall of 202</w:t>
      </w:r>
      <w:r w:rsidR="00374AB1" w:rsidRPr="00E720C5">
        <w:rPr>
          <w:rFonts w:asciiTheme="minorHAnsi" w:hAnsiTheme="minorHAnsi" w:cstheme="minorHAnsi"/>
        </w:rPr>
        <w:t>6</w:t>
      </w:r>
      <w:r w:rsidR="00BE7BD0" w:rsidRPr="00E720C5">
        <w:rPr>
          <w:rFonts w:asciiTheme="minorHAnsi" w:hAnsiTheme="minorHAnsi" w:cstheme="minorHAnsi"/>
        </w:rPr>
        <w:t>, allowing more students to connect with employers and learn about workplace opportunities tailored to individuals with disabilities.</w:t>
      </w:r>
    </w:p>
    <w:p w14:paraId="7187D2D9" w14:textId="77777777" w:rsidR="00DE7923" w:rsidRPr="00B7226B" w:rsidRDefault="00DE7923" w:rsidP="00614C8D">
      <w:pPr>
        <w:tabs>
          <w:tab w:val="left" w:pos="10890"/>
        </w:tabs>
        <w:ind w:left="990" w:right="180"/>
        <w:jc w:val="both"/>
        <w:rPr>
          <w:rFonts w:asciiTheme="minorHAnsi" w:hAnsiTheme="minorHAnsi" w:cstheme="minorHAnsi"/>
          <w:b/>
          <w:bCs/>
        </w:rPr>
      </w:pPr>
    </w:p>
    <w:p w14:paraId="4C07707B" w14:textId="4F7C6051"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Community Outreach and Disability Etiquette Training</w:t>
      </w:r>
    </w:p>
    <w:p w14:paraId="549EF450" w14:textId="77777777" w:rsidR="00AE2ADC" w:rsidRPr="00AE2ADC" w:rsidRDefault="00AE2ADC" w:rsidP="00AE2ADC">
      <w:pPr>
        <w:tabs>
          <w:tab w:val="left" w:pos="10890"/>
        </w:tabs>
        <w:ind w:left="990" w:right="180"/>
        <w:jc w:val="both"/>
        <w:rPr>
          <w:rFonts w:asciiTheme="minorHAnsi" w:hAnsiTheme="minorHAnsi" w:cstheme="minorHAnsi"/>
        </w:rPr>
      </w:pPr>
      <w:r w:rsidRPr="00AE2ADC">
        <w:rPr>
          <w:rFonts w:asciiTheme="minorHAnsi" w:hAnsiTheme="minorHAnsi" w:cstheme="minorHAnsi"/>
        </w:rPr>
        <w:t>In 2025, the Business Relations Services (BRS) team expanded its outreach by conducting Disability Awareness Trainings for several key workforce partners across the state. Four trainings were delivered to staff from the Central Mississippi Planning and Development District (CMPDD), South Delta Planning and Development District (SDPDD), TANF WIN Center (MDES), and regional career coaches. These sessions increased disability awareness and strengthened collaboration among agencies serving Mississippi’s workforce.</w:t>
      </w:r>
    </w:p>
    <w:p w14:paraId="710F9247" w14:textId="77777777" w:rsidR="00AE2ADC" w:rsidRPr="00AE2ADC" w:rsidRDefault="00AE2ADC" w:rsidP="00AE2ADC">
      <w:pPr>
        <w:tabs>
          <w:tab w:val="left" w:pos="10890"/>
        </w:tabs>
        <w:ind w:left="990" w:right="180"/>
        <w:jc w:val="both"/>
        <w:rPr>
          <w:rFonts w:asciiTheme="minorHAnsi" w:hAnsiTheme="minorHAnsi" w:cstheme="minorHAnsi"/>
        </w:rPr>
      </w:pPr>
    </w:p>
    <w:p w14:paraId="515CFC89" w14:textId="038825CA" w:rsidR="00DE7923" w:rsidRDefault="00AE2ADC" w:rsidP="00AE2ADC">
      <w:pPr>
        <w:tabs>
          <w:tab w:val="left" w:pos="10890"/>
        </w:tabs>
        <w:ind w:left="990" w:right="180"/>
        <w:jc w:val="both"/>
        <w:rPr>
          <w:rFonts w:asciiTheme="minorHAnsi" w:hAnsiTheme="minorHAnsi" w:cstheme="minorHAnsi"/>
        </w:rPr>
      </w:pPr>
      <w:r w:rsidRPr="00AE2ADC">
        <w:rPr>
          <w:rFonts w:asciiTheme="minorHAnsi" w:hAnsiTheme="minorHAnsi" w:cstheme="minorHAnsi"/>
        </w:rPr>
        <w:t xml:space="preserve">Additionally, the team provided Disability Awareness Training at the University of Mississippi for both staff and students, reinforcing </w:t>
      </w:r>
      <w:r w:rsidR="009A3AEE">
        <w:rPr>
          <w:rFonts w:asciiTheme="minorHAnsi" w:hAnsiTheme="minorHAnsi" w:cstheme="minorHAnsi"/>
        </w:rPr>
        <w:t>MDRS</w:t>
      </w:r>
      <w:r w:rsidRPr="00AE2ADC">
        <w:rPr>
          <w:rFonts w:asciiTheme="minorHAnsi" w:hAnsiTheme="minorHAnsi" w:cstheme="minorHAnsi"/>
        </w:rPr>
        <w:t>’s commitment to promoting inclusivity within higher education and the broader community.</w:t>
      </w:r>
    </w:p>
    <w:p w14:paraId="49565E18" w14:textId="77777777" w:rsidR="00BB31C0" w:rsidRPr="00B7226B" w:rsidRDefault="00BB31C0" w:rsidP="00AE2ADC">
      <w:pPr>
        <w:tabs>
          <w:tab w:val="left" w:pos="10890"/>
        </w:tabs>
        <w:ind w:left="990" w:right="180"/>
        <w:jc w:val="both"/>
        <w:rPr>
          <w:rFonts w:asciiTheme="minorHAnsi" w:hAnsiTheme="minorHAnsi" w:cstheme="minorHAnsi"/>
          <w:b/>
          <w:bCs/>
        </w:rPr>
      </w:pPr>
    </w:p>
    <w:p w14:paraId="57761837" w14:textId="02B0BD5B"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Marketing Initiatives</w:t>
      </w:r>
    </w:p>
    <w:p w14:paraId="4044A8C0" w14:textId="3D23A1DD" w:rsidR="00BB31C0" w:rsidRPr="00BB31C0" w:rsidRDefault="00BB31C0" w:rsidP="00BB31C0">
      <w:pPr>
        <w:tabs>
          <w:tab w:val="left" w:pos="10890"/>
        </w:tabs>
        <w:ind w:left="990" w:right="180"/>
        <w:jc w:val="both"/>
        <w:rPr>
          <w:rFonts w:asciiTheme="minorHAnsi" w:hAnsiTheme="minorHAnsi" w:cstheme="minorHAnsi"/>
        </w:rPr>
      </w:pPr>
      <w:r w:rsidRPr="00BB31C0">
        <w:rPr>
          <w:rFonts w:asciiTheme="minorHAnsi" w:hAnsiTheme="minorHAnsi" w:cstheme="minorHAnsi"/>
        </w:rPr>
        <w:t>Marketing efforts highlight</w:t>
      </w:r>
      <w:r w:rsidR="008A398B">
        <w:rPr>
          <w:rFonts w:asciiTheme="minorHAnsi" w:hAnsiTheme="minorHAnsi" w:cstheme="minorHAnsi"/>
        </w:rPr>
        <w:t>ed</w:t>
      </w:r>
      <w:r w:rsidRPr="00BB31C0">
        <w:rPr>
          <w:rFonts w:asciiTheme="minorHAnsi" w:hAnsiTheme="minorHAnsi" w:cstheme="minorHAnsi"/>
        </w:rPr>
        <w:t xml:space="preserve"> the success of </w:t>
      </w:r>
      <w:r w:rsidR="009A3AEE">
        <w:rPr>
          <w:rFonts w:asciiTheme="minorHAnsi" w:hAnsiTheme="minorHAnsi" w:cstheme="minorHAnsi"/>
        </w:rPr>
        <w:t>MDRS</w:t>
      </w:r>
      <w:r w:rsidRPr="00BB31C0">
        <w:rPr>
          <w:rFonts w:asciiTheme="minorHAnsi" w:hAnsiTheme="minorHAnsi" w:cstheme="minorHAnsi"/>
        </w:rPr>
        <w:t xml:space="preserve"> clients and partnerships. The success story videos featuring Toyota clients earned two statewide communication awards (award names to be confirmed with the Office of Communications), demonstrating the impact and reach of the agency’s marketing strategy.</w:t>
      </w:r>
    </w:p>
    <w:p w14:paraId="250AB47B" w14:textId="77777777" w:rsidR="00BB31C0" w:rsidRPr="00BB31C0" w:rsidRDefault="00BB31C0" w:rsidP="00BB31C0">
      <w:pPr>
        <w:tabs>
          <w:tab w:val="left" w:pos="10890"/>
        </w:tabs>
        <w:ind w:left="990" w:right="180"/>
        <w:jc w:val="both"/>
        <w:rPr>
          <w:rFonts w:asciiTheme="minorHAnsi" w:hAnsiTheme="minorHAnsi" w:cstheme="minorHAnsi"/>
        </w:rPr>
      </w:pPr>
    </w:p>
    <w:p w14:paraId="23D2B5A8" w14:textId="1DCC84FF" w:rsidR="00BB31C0" w:rsidRDefault="00BB31C0" w:rsidP="00BB31C0">
      <w:pPr>
        <w:tabs>
          <w:tab w:val="left" w:pos="10890"/>
        </w:tabs>
        <w:ind w:left="990" w:right="180"/>
        <w:jc w:val="both"/>
        <w:rPr>
          <w:rFonts w:asciiTheme="minorHAnsi" w:hAnsiTheme="minorHAnsi" w:cstheme="minorHAnsi"/>
        </w:rPr>
      </w:pPr>
      <w:r w:rsidRPr="00BB31C0">
        <w:rPr>
          <w:rFonts w:asciiTheme="minorHAnsi" w:hAnsiTheme="minorHAnsi" w:cstheme="minorHAnsi"/>
        </w:rPr>
        <w:t xml:space="preserve">Updated materials and success stories supported ongoing business </w:t>
      </w:r>
      <w:r w:rsidR="005C6A7F">
        <w:rPr>
          <w:rFonts w:asciiTheme="minorHAnsi" w:hAnsiTheme="minorHAnsi" w:cstheme="minorHAnsi"/>
        </w:rPr>
        <w:t>relations</w:t>
      </w:r>
      <w:r w:rsidRPr="00BB31C0">
        <w:rPr>
          <w:rFonts w:asciiTheme="minorHAnsi" w:hAnsiTheme="minorHAnsi" w:cstheme="minorHAnsi"/>
        </w:rPr>
        <w:t xml:space="preserve"> and helped communicate the value of inclusive hiring to employers and partners.</w:t>
      </w:r>
    </w:p>
    <w:p w14:paraId="744491A5" w14:textId="77777777" w:rsidR="00DE7923" w:rsidRPr="00B7226B" w:rsidRDefault="00DE7923" w:rsidP="00614C8D">
      <w:pPr>
        <w:tabs>
          <w:tab w:val="left" w:pos="10890"/>
        </w:tabs>
        <w:ind w:left="990" w:right="180"/>
        <w:jc w:val="both"/>
        <w:rPr>
          <w:rFonts w:asciiTheme="minorHAnsi" w:hAnsiTheme="minorHAnsi" w:cstheme="minorHAnsi"/>
          <w:b/>
          <w:bCs/>
        </w:rPr>
      </w:pPr>
    </w:p>
    <w:p w14:paraId="5B7E2BC5" w14:textId="533A07A8" w:rsidR="00BE7BD0" w:rsidRPr="00B7226B" w:rsidRDefault="00BE7BD0" w:rsidP="00614C8D">
      <w:pPr>
        <w:tabs>
          <w:tab w:val="left" w:pos="10890"/>
        </w:tabs>
        <w:ind w:left="990" w:right="180"/>
        <w:jc w:val="both"/>
        <w:rPr>
          <w:rFonts w:asciiTheme="minorHAnsi" w:eastAsiaTheme="minorHAnsi" w:hAnsiTheme="minorHAnsi" w:cstheme="minorHAnsi"/>
          <w:b/>
          <w:bCs/>
        </w:rPr>
      </w:pPr>
      <w:r w:rsidRPr="00B7226B">
        <w:rPr>
          <w:rFonts w:asciiTheme="minorHAnsi" w:hAnsiTheme="minorHAnsi" w:cstheme="minorHAnsi"/>
          <w:b/>
          <w:bCs/>
        </w:rPr>
        <w:t>Industry Tours and Workforce Market Insights</w:t>
      </w:r>
    </w:p>
    <w:p w14:paraId="31C57E3A" w14:textId="77777777" w:rsidR="00397F5E" w:rsidRPr="00397F5E" w:rsidRDefault="00397F5E" w:rsidP="00397F5E">
      <w:pPr>
        <w:tabs>
          <w:tab w:val="left" w:pos="10890"/>
        </w:tabs>
        <w:ind w:left="990" w:right="180"/>
        <w:jc w:val="both"/>
        <w:rPr>
          <w:rFonts w:asciiTheme="minorHAnsi" w:hAnsiTheme="minorHAnsi" w:cstheme="minorHAnsi"/>
        </w:rPr>
      </w:pPr>
      <w:r w:rsidRPr="00397F5E">
        <w:rPr>
          <w:rFonts w:asciiTheme="minorHAnsi" w:hAnsiTheme="minorHAnsi" w:cstheme="minorHAnsi"/>
        </w:rPr>
        <w:t>The BRS team strengthened business engagement through new partnerships, successful placements, and collaborative workforce initiatives. New partnerships with Drake Waterfowl in Olive Branch and Aramark at the University of Mississippi resulted in successful hires.</w:t>
      </w:r>
    </w:p>
    <w:p w14:paraId="008835F0" w14:textId="77777777" w:rsidR="00397F5E" w:rsidRPr="00397F5E" w:rsidRDefault="00397F5E" w:rsidP="00397F5E">
      <w:pPr>
        <w:tabs>
          <w:tab w:val="left" w:pos="10890"/>
        </w:tabs>
        <w:ind w:left="990" w:right="180"/>
        <w:jc w:val="both"/>
        <w:rPr>
          <w:rFonts w:asciiTheme="minorHAnsi" w:hAnsiTheme="minorHAnsi" w:cstheme="minorHAnsi"/>
        </w:rPr>
      </w:pPr>
    </w:p>
    <w:p w14:paraId="0489FAE1" w14:textId="6A948104" w:rsidR="00397F5E" w:rsidRPr="00397F5E" w:rsidRDefault="00397F5E" w:rsidP="00397F5E">
      <w:pPr>
        <w:tabs>
          <w:tab w:val="left" w:pos="10890"/>
        </w:tabs>
        <w:ind w:left="990" w:right="180"/>
        <w:jc w:val="both"/>
        <w:rPr>
          <w:rFonts w:asciiTheme="minorHAnsi" w:hAnsiTheme="minorHAnsi" w:cstheme="minorHAnsi"/>
        </w:rPr>
      </w:pPr>
      <w:r w:rsidRPr="00397F5E">
        <w:rPr>
          <w:rFonts w:asciiTheme="minorHAnsi" w:hAnsiTheme="minorHAnsi" w:cstheme="minorHAnsi"/>
        </w:rPr>
        <w:t>BRS also developed strong relationships with the Delta Arts Alliance and the Mississippi Grammy Museum. Two clients</w:t>
      </w:r>
      <w:r w:rsidR="006E53D4">
        <w:rPr>
          <w:rFonts w:asciiTheme="minorHAnsi" w:hAnsiTheme="minorHAnsi" w:cstheme="minorHAnsi"/>
        </w:rPr>
        <w:t xml:space="preserve">, </w:t>
      </w:r>
      <w:r w:rsidRPr="00397F5E">
        <w:rPr>
          <w:rFonts w:asciiTheme="minorHAnsi" w:hAnsiTheme="minorHAnsi" w:cstheme="minorHAnsi"/>
        </w:rPr>
        <w:t>one MSU ACCESS student and one post-secondary student</w:t>
      </w:r>
      <w:r w:rsidR="006E53D4">
        <w:rPr>
          <w:rFonts w:asciiTheme="minorHAnsi" w:hAnsiTheme="minorHAnsi" w:cstheme="minorHAnsi"/>
        </w:rPr>
        <w:t xml:space="preserve">, </w:t>
      </w:r>
      <w:r w:rsidRPr="00397F5E">
        <w:rPr>
          <w:rFonts w:asciiTheme="minorHAnsi" w:hAnsiTheme="minorHAnsi" w:cstheme="minorHAnsi"/>
        </w:rPr>
        <w:t>completed internships at these organizations and were subsequently hired.</w:t>
      </w:r>
    </w:p>
    <w:p w14:paraId="3C6A302E" w14:textId="77777777" w:rsidR="00397F5E" w:rsidRPr="00397F5E" w:rsidRDefault="00397F5E" w:rsidP="00397F5E">
      <w:pPr>
        <w:tabs>
          <w:tab w:val="left" w:pos="10890"/>
        </w:tabs>
        <w:ind w:left="990" w:right="180"/>
        <w:jc w:val="both"/>
        <w:rPr>
          <w:rFonts w:asciiTheme="minorHAnsi" w:hAnsiTheme="minorHAnsi" w:cstheme="minorHAnsi"/>
        </w:rPr>
      </w:pPr>
    </w:p>
    <w:p w14:paraId="50C71AA7" w14:textId="3B627EAF" w:rsidR="00397F5E" w:rsidRPr="00397F5E" w:rsidRDefault="00397F5E" w:rsidP="00397F5E">
      <w:pPr>
        <w:tabs>
          <w:tab w:val="left" w:pos="10890"/>
        </w:tabs>
        <w:ind w:left="990" w:right="180"/>
        <w:jc w:val="both"/>
        <w:rPr>
          <w:rFonts w:asciiTheme="minorHAnsi" w:hAnsiTheme="minorHAnsi" w:cstheme="minorHAnsi"/>
        </w:rPr>
      </w:pPr>
      <w:r w:rsidRPr="00397F5E">
        <w:rPr>
          <w:rFonts w:asciiTheme="minorHAnsi" w:hAnsiTheme="minorHAnsi" w:cstheme="minorHAnsi"/>
        </w:rPr>
        <w:t xml:space="preserve">A notable client success story involved a young man who had been living in a boys’ home. After being placed in an internship at UMMC–Grenada, he was hired and now lives independently in his own apartment with his own vehicle, illustrating the transformative impact of </w:t>
      </w:r>
      <w:r w:rsidR="009A3AEE">
        <w:rPr>
          <w:rFonts w:asciiTheme="minorHAnsi" w:hAnsiTheme="minorHAnsi" w:cstheme="minorHAnsi"/>
        </w:rPr>
        <w:t>MDRS</w:t>
      </w:r>
      <w:r w:rsidRPr="00397F5E">
        <w:rPr>
          <w:rFonts w:asciiTheme="minorHAnsi" w:hAnsiTheme="minorHAnsi" w:cstheme="minorHAnsi"/>
        </w:rPr>
        <w:t xml:space="preserve"> services.</w:t>
      </w:r>
    </w:p>
    <w:p w14:paraId="01564D44" w14:textId="77777777" w:rsidR="00397F5E" w:rsidRPr="00397F5E" w:rsidRDefault="00397F5E" w:rsidP="00397F5E">
      <w:pPr>
        <w:tabs>
          <w:tab w:val="left" w:pos="10890"/>
        </w:tabs>
        <w:ind w:left="990" w:right="180"/>
        <w:jc w:val="both"/>
        <w:rPr>
          <w:rFonts w:asciiTheme="minorHAnsi" w:hAnsiTheme="minorHAnsi" w:cstheme="minorHAnsi"/>
        </w:rPr>
      </w:pPr>
    </w:p>
    <w:p w14:paraId="56D0D1C7" w14:textId="05944A13"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Job Fairs and Employment Events</w:t>
      </w:r>
    </w:p>
    <w:p w14:paraId="240C9922" w14:textId="45FA1AE9" w:rsidR="00BE7BD0" w:rsidRPr="00B7226B" w:rsidRDefault="00BE7BD0" w:rsidP="00614C8D">
      <w:pPr>
        <w:tabs>
          <w:tab w:val="left" w:pos="10890"/>
        </w:tabs>
        <w:ind w:left="990" w:right="180"/>
        <w:jc w:val="both"/>
        <w:rPr>
          <w:rFonts w:asciiTheme="minorHAnsi" w:hAnsiTheme="minorHAnsi" w:cstheme="minorHAnsi"/>
        </w:rPr>
      </w:pPr>
      <w:r w:rsidRPr="00B7226B">
        <w:rPr>
          <w:rFonts w:asciiTheme="minorHAnsi" w:hAnsiTheme="minorHAnsi" w:cstheme="minorHAnsi"/>
        </w:rPr>
        <w:t xml:space="preserve">Throughout the year, </w:t>
      </w:r>
      <w:r w:rsidR="009A3AEE">
        <w:rPr>
          <w:rFonts w:asciiTheme="minorHAnsi" w:hAnsiTheme="minorHAnsi" w:cstheme="minorHAnsi"/>
        </w:rPr>
        <w:t>MDRS</w:t>
      </w:r>
      <w:r w:rsidRPr="00B7226B">
        <w:rPr>
          <w:rFonts w:asciiTheme="minorHAnsi" w:hAnsiTheme="minorHAnsi" w:cstheme="minorHAnsi"/>
        </w:rPr>
        <w:t xml:space="preserve"> partnered with the Mississippi Department of Employment Security (MDES) to host job fairs statewide, as well as </w:t>
      </w:r>
      <w:r w:rsidR="00EB4001">
        <w:rPr>
          <w:rFonts w:asciiTheme="minorHAnsi" w:hAnsiTheme="minorHAnsi" w:cstheme="minorHAnsi"/>
        </w:rPr>
        <w:t xml:space="preserve">one </w:t>
      </w:r>
      <w:r w:rsidRPr="00B7226B">
        <w:rPr>
          <w:rFonts w:asciiTheme="minorHAnsi" w:hAnsiTheme="minorHAnsi" w:cstheme="minorHAnsi"/>
        </w:rPr>
        <w:t xml:space="preserve">independent event solely organized by </w:t>
      </w:r>
      <w:r w:rsidR="009A3AEE">
        <w:rPr>
          <w:rFonts w:asciiTheme="minorHAnsi" w:hAnsiTheme="minorHAnsi" w:cstheme="minorHAnsi"/>
        </w:rPr>
        <w:t>MDRS</w:t>
      </w:r>
      <w:r w:rsidRPr="00B7226B">
        <w:rPr>
          <w:rFonts w:asciiTheme="minorHAnsi" w:hAnsiTheme="minorHAnsi" w:cstheme="minorHAnsi"/>
        </w:rPr>
        <w:t xml:space="preserve">. Locations included </w:t>
      </w:r>
      <w:r w:rsidR="009F00E2">
        <w:rPr>
          <w:rFonts w:asciiTheme="minorHAnsi" w:hAnsiTheme="minorHAnsi" w:cstheme="minorHAnsi"/>
        </w:rPr>
        <w:t>Hernando</w:t>
      </w:r>
      <w:r w:rsidRPr="00B7226B">
        <w:rPr>
          <w:rFonts w:asciiTheme="minorHAnsi" w:hAnsiTheme="minorHAnsi" w:cstheme="minorHAnsi"/>
        </w:rPr>
        <w:t xml:space="preserve">, </w:t>
      </w:r>
      <w:r w:rsidR="005249BD">
        <w:rPr>
          <w:rFonts w:asciiTheme="minorHAnsi" w:hAnsiTheme="minorHAnsi" w:cstheme="minorHAnsi"/>
        </w:rPr>
        <w:t xml:space="preserve">Hattiesburg, </w:t>
      </w:r>
      <w:r w:rsidRPr="00B7226B">
        <w:rPr>
          <w:rFonts w:asciiTheme="minorHAnsi" w:hAnsiTheme="minorHAnsi" w:cstheme="minorHAnsi"/>
        </w:rPr>
        <w:t xml:space="preserve">Jackson, and </w:t>
      </w:r>
      <w:r w:rsidR="005249BD">
        <w:rPr>
          <w:rFonts w:asciiTheme="minorHAnsi" w:hAnsiTheme="minorHAnsi" w:cstheme="minorHAnsi"/>
        </w:rPr>
        <w:t>Pearl</w:t>
      </w:r>
      <w:r w:rsidRPr="00B7226B">
        <w:rPr>
          <w:rFonts w:asciiTheme="minorHAnsi" w:hAnsiTheme="minorHAnsi" w:cstheme="minorHAnsi"/>
        </w:rPr>
        <w:t>. These fairs have provided a vital link between job seekers and employers, particularly for those looking to hire individuals with disabilities.</w:t>
      </w:r>
    </w:p>
    <w:p w14:paraId="10C4028B" w14:textId="77777777" w:rsidR="00DE7923" w:rsidRPr="00B7226B" w:rsidRDefault="00DE7923" w:rsidP="00614C8D">
      <w:pPr>
        <w:tabs>
          <w:tab w:val="left" w:pos="10890"/>
        </w:tabs>
        <w:ind w:left="990" w:right="180"/>
        <w:jc w:val="both"/>
        <w:rPr>
          <w:rFonts w:asciiTheme="minorHAnsi" w:hAnsiTheme="minorHAnsi" w:cstheme="minorHAnsi"/>
          <w:b/>
          <w:bCs/>
        </w:rPr>
      </w:pPr>
    </w:p>
    <w:p w14:paraId="125B7F07" w14:textId="52653C38" w:rsidR="00BE7BD0" w:rsidRPr="00B7226B" w:rsidRDefault="00BE7BD0" w:rsidP="00614C8D">
      <w:pPr>
        <w:tabs>
          <w:tab w:val="left" w:pos="10890"/>
        </w:tabs>
        <w:ind w:left="990" w:right="180"/>
        <w:jc w:val="both"/>
        <w:rPr>
          <w:rFonts w:asciiTheme="minorHAnsi" w:hAnsiTheme="minorHAnsi" w:cstheme="minorHAnsi"/>
          <w:b/>
          <w:bCs/>
        </w:rPr>
      </w:pPr>
      <w:r w:rsidRPr="00B7226B">
        <w:rPr>
          <w:rFonts w:asciiTheme="minorHAnsi" w:hAnsiTheme="minorHAnsi" w:cstheme="minorHAnsi"/>
          <w:b/>
          <w:bCs/>
        </w:rPr>
        <w:t>Job Extravaganza Program Expansion</w:t>
      </w:r>
    </w:p>
    <w:p w14:paraId="0B98763D" w14:textId="02A9F91F" w:rsidR="000C0825" w:rsidRPr="00B7226B" w:rsidRDefault="002C4FD6" w:rsidP="002C4FD6">
      <w:pPr>
        <w:tabs>
          <w:tab w:val="left" w:pos="10890"/>
        </w:tabs>
        <w:ind w:left="990" w:right="180"/>
        <w:jc w:val="both"/>
        <w:rPr>
          <w:rFonts w:asciiTheme="minorHAnsi" w:eastAsia="Franklin Gothic Book" w:hAnsiTheme="minorHAnsi" w:cstheme="minorHAnsi"/>
        </w:rPr>
      </w:pPr>
      <w:r w:rsidRPr="002C4FD6">
        <w:rPr>
          <w:rFonts w:asciiTheme="minorHAnsi" w:hAnsiTheme="minorHAnsi" w:cstheme="minorHAnsi"/>
        </w:rPr>
        <w:t>Our Job Extravaganza initiative continues to grow, now reaching more schools throughout Mississippi and featuring 24 job extravaganzas with 8 participating vendors: University of Southern Mississippi – Institute for Disability Studies, Goodwill Industries</w:t>
      </w:r>
      <w:r>
        <w:rPr>
          <w:rFonts w:asciiTheme="minorHAnsi" w:hAnsiTheme="minorHAnsi" w:cstheme="minorHAnsi"/>
        </w:rPr>
        <w:t xml:space="preserve"> of </w:t>
      </w:r>
      <w:r w:rsidRPr="002C4FD6">
        <w:rPr>
          <w:rFonts w:asciiTheme="minorHAnsi" w:hAnsiTheme="minorHAnsi" w:cstheme="minorHAnsi"/>
        </w:rPr>
        <w:t xml:space="preserve">Jackson, </w:t>
      </w:r>
      <w:r>
        <w:rPr>
          <w:rFonts w:asciiTheme="minorHAnsi" w:hAnsiTheme="minorHAnsi" w:cstheme="minorHAnsi"/>
        </w:rPr>
        <w:t xml:space="preserve">the </w:t>
      </w:r>
      <w:r w:rsidRPr="002C4FD6">
        <w:rPr>
          <w:rFonts w:asciiTheme="minorHAnsi" w:hAnsiTheme="minorHAnsi" w:cstheme="minorHAnsi"/>
        </w:rPr>
        <w:t xml:space="preserve">ARC of Mississippi, LSI Business Development, Inc., Learning Zone, Inc., Mississippi State University – TK Martin Center, Career Development &amp; Training Institute, and Wesson-Monroe LLC. We continue to maintain close collaboration with these partners as we work together to expand opportunities and </w:t>
      </w:r>
      <w:r w:rsidR="00C00F4A" w:rsidRPr="002C4FD6">
        <w:rPr>
          <w:rFonts w:asciiTheme="minorHAnsi" w:hAnsiTheme="minorHAnsi" w:cstheme="minorHAnsi"/>
        </w:rPr>
        <w:t>support</w:t>
      </w:r>
      <w:r w:rsidRPr="002C4FD6">
        <w:rPr>
          <w:rFonts w:asciiTheme="minorHAnsi" w:hAnsiTheme="minorHAnsi" w:cstheme="minorHAnsi"/>
        </w:rPr>
        <w:t xml:space="preserve"> students with disabilities as they transition into the workforce.</w:t>
      </w:r>
      <w:r w:rsidR="00BE7BD0" w:rsidRPr="00B7226B">
        <w:rPr>
          <w:rFonts w:asciiTheme="minorHAnsi" w:eastAsia="Franklin Gothic Book" w:hAnsiTheme="minorHAnsi" w:cstheme="minorHAnsi"/>
        </w:rPr>
        <w:br w:type="page"/>
      </w:r>
    </w:p>
    <w:p w14:paraId="1CBF402A" w14:textId="399F33C3" w:rsidR="00F2138D" w:rsidRDefault="005E16F6" w:rsidP="00F2138D">
      <w:pPr>
        <w:ind w:left="810" w:right="540"/>
        <w:jc w:val="center"/>
        <w:rPr>
          <w:color w:val="FF0000"/>
        </w:rPr>
      </w:pPr>
      <w:bookmarkStart w:id="73" w:name="Singing_River_Hospital_/_"/>
      <w:bookmarkStart w:id="74" w:name="Pascagoula-Gautier_School_District"/>
      <w:bookmarkStart w:id="75" w:name="University_Medical_Center–Jackson_Rankin"/>
      <w:bookmarkEnd w:id="73"/>
      <w:bookmarkEnd w:id="74"/>
      <w:bookmarkEnd w:id="75"/>
      <w:r w:rsidRPr="00BE68A8">
        <w:rPr>
          <w:noProof/>
          <w:color w:val="FF0000"/>
        </w:rPr>
        <mc:AlternateContent>
          <mc:Choice Requires="wpg">
            <w:drawing>
              <wp:anchor distT="0" distB="0" distL="0" distR="0" simplePos="0" relativeHeight="485730304" behindDoc="1" locked="0" layoutInCell="1" allowOverlap="1" wp14:anchorId="40951474" wp14:editId="3377BEFE">
                <wp:simplePos x="0" y="0"/>
                <wp:positionH relativeFrom="margin">
                  <wp:posOffset>-95250</wp:posOffset>
                </wp:positionH>
                <wp:positionV relativeFrom="paragraph">
                  <wp:posOffset>9972040</wp:posOffset>
                </wp:positionV>
                <wp:extent cx="7962900" cy="185483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0" cy="1854835"/>
                          <a:chOff x="-66675" y="9524"/>
                          <a:chExt cx="7962900" cy="1616963"/>
                        </a:xfrm>
                      </wpg:grpSpPr>
                      <pic:pic xmlns:pic="http://schemas.openxmlformats.org/drawingml/2006/picture">
                        <pic:nvPicPr>
                          <pic:cNvPr id="322" name="Image 322"/>
                          <pic:cNvPicPr/>
                        </pic:nvPicPr>
                        <pic:blipFill>
                          <a:blip r:embed="rId44" cstate="print"/>
                          <a:stretch>
                            <a:fillRect/>
                          </a:stretch>
                        </pic:blipFill>
                        <pic:spPr>
                          <a:xfrm>
                            <a:off x="-66675" y="9524"/>
                            <a:ext cx="7962900" cy="1616963"/>
                          </a:xfrm>
                          <a:prstGeom prst="rect">
                            <a:avLst/>
                          </a:prstGeom>
                        </pic:spPr>
                      </pic:pic>
                      <wps:wsp>
                        <wps:cNvPr id="323" name="Graphic 323"/>
                        <wps:cNvSpPr/>
                        <wps:spPr>
                          <a:xfrm>
                            <a:off x="-1" y="9525"/>
                            <a:ext cx="7877175" cy="1528063"/>
                          </a:xfrm>
                          <a:custGeom>
                            <a:avLst/>
                            <a:gdLst/>
                            <a:ahLst/>
                            <a:cxnLst/>
                            <a:rect l="l" t="t" r="r" b="b"/>
                            <a:pathLst>
                              <a:path w="7772400" h="1457325">
                                <a:moveTo>
                                  <a:pt x="7772400" y="0"/>
                                </a:moveTo>
                                <a:lnTo>
                                  <a:pt x="0" y="0"/>
                                </a:lnTo>
                                <a:lnTo>
                                  <a:pt x="0" y="1457325"/>
                                </a:lnTo>
                                <a:lnTo>
                                  <a:pt x="7772400" y="1457325"/>
                                </a:lnTo>
                                <a:lnTo>
                                  <a:pt x="7772400" y="0"/>
                                </a:lnTo>
                                <a:close/>
                              </a:path>
                            </a:pathLst>
                          </a:custGeom>
                          <a:solidFill>
                            <a:srgbClr val="D9D9D9"/>
                          </a:solidFill>
                        </wps:spPr>
                        <wps:txbx>
                          <w:txbxContent>
                            <w:p w14:paraId="65237A52" w14:textId="5A500D02" w:rsidR="007722C8" w:rsidRDefault="007722C8" w:rsidP="007722C8">
                              <w:pPr>
                                <w:jc w:val="center"/>
                              </w:pPr>
                            </w:p>
                            <w:p w14:paraId="19901D60" w14:textId="77777777" w:rsidR="00C86C46" w:rsidRDefault="00C86C46" w:rsidP="007722C8">
                              <w:pPr>
                                <w:jc w:val="center"/>
                              </w:pPr>
                            </w:p>
                            <w:p w14:paraId="14186D9F" w14:textId="77777777" w:rsidR="00C86C46" w:rsidRDefault="00C86C46" w:rsidP="007722C8">
                              <w:pPr>
                                <w:jc w:val="center"/>
                              </w:pPr>
                            </w:p>
                            <w:p w14:paraId="0550BE3E" w14:textId="77777777" w:rsidR="00C86C46" w:rsidRDefault="00C86C46" w:rsidP="007722C8">
                              <w:pPr>
                                <w:jc w:val="center"/>
                              </w:pPr>
                            </w:p>
                            <w:p w14:paraId="403E279D" w14:textId="77777777" w:rsidR="00C86C46" w:rsidRDefault="00C86C46" w:rsidP="007722C8">
                              <w:pPr>
                                <w:jc w:val="center"/>
                              </w:pPr>
                            </w:p>
                            <w:p w14:paraId="47EF9C8F" w14:textId="77777777" w:rsidR="00C86C46" w:rsidRDefault="00C86C46" w:rsidP="005E16F6"/>
                            <w:p w14:paraId="5284BD68" w14:textId="44869255" w:rsidR="00C86C46" w:rsidRDefault="00C86C46" w:rsidP="00C86C46">
                              <w:r>
                                <w:t>Vocational Rehabilitation for the Blind</w:t>
                              </w:r>
                            </w:p>
                            <w:p w14:paraId="5389B744" w14:textId="7D8F8271" w:rsidR="00C86C46" w:rsidRDefault="00C86C46" w:rsidP="00C86C46">
                              <w:r>
                                <w:t>Dorothy Young, Director</w:t>
                              </w: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951474" id="Group 321" o:spid="_x0000_s1035" style="position:absolute;left:0;text-align:left;margin-left:-7.5pt;margin-top:785.2pt;width:627pt;height:146.05pt;z-index:-17586176;mso-wrap-distance-left:0;mso-wrap-distance-right:0;mso-position-horizontal-relative:margin;mso-width-relative:margin;mso-height-relative:margin" coordorigin="-666,95" coordsize="79629,1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2" o:spid="_x0000_s1036" type="#_x0000_t75" style="position:absolute;left:-666;top:95;width:79628;height:1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">
                  <v:imagedata r:id="rId45" o:title=""/>
                </v:shape>
                <v:shape id="Graphic 323" o:spid="_x0000_s1037" style="position:absolute;top:95;width:78771;height:15280;visibility:visible;mso-wrap-style:square;v-text-anchor:top" coordsize="7772400,1457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" adj="-11796480,,5400" path="m7772400,l,,,1457325r7772400,l7772400,xe" fillcolor="#d9d9d9" stroked="f">
                  <v:stroke joinstyle="miter"/>
                  <v:formulas/>
                  <v:path arrowok="t" o:connecttype="custom" textboxrect="0,0,7772400,1457325"/>
                  <v:textbox inset="0,0,0,0">
                    <w:txbxContent>
                      <w:p w14:paraId="65237A52" w14:textId="5A500D02" w:rsidR="007722C8" w:rsidRDefault="007722C8" w:rsidP="007722C8">
                        <w:pPr>
                          <w:jc w:val="center"/>
                        </w:pPr>
                      </w:p>
                      <w:p w14:paraId="19901D60" w14:textId="77777777" w:rsidR="00C86C46" w:rsidRDefault="00C86C46" w:rsidP="007722C8">
                        <w:pPr>
                          <w:jc w:val="center"/>
                        </w:pPr>
                      </w:p>
                      <w:p w14:paraId="14186D9F" w14:textId="77777777" w:rsidR="00C86C46" w:rsidRDefault="00C86C46" w:rsidP="007722C8">
                        <w:pPr>
                          <w:jc w:val="center"/>
                        </w:pPr>
                      </w:p>
                      <w:p w14:paraId="0550BE3E" w14:textId="77777777" w:rsidR="00C86C46" w:rsidRDefault="00C86C46" w:rsidP="007722C8">
                        <w:pPr>
                          <w:jc w:val="center"/>
                        </w:pPr>
                      </w:p>
                      <w:p w14:paraId="403E279D" w14:textId="77777777" w:rsidR="00C86C46" w:rsidRDefault="00C86C46" w:rsidP="007722C8">
                        <w:pPr>
                          <w:jc w:val="center"/>
                        </w:pPr>
                      </w:p>
                      <w:p w14:paraId="47EF9C8F" w14:textId="77777777" w:rsidR="00C86C46" w:rsidRDefault="00C86C46" w:rsidP="005E16F6"/>
                      <w:p w14:paraId="5284BD68" w14:textId="44869255" w:rsidR="00C86C46" w:rsidRDefault="00C86C46" w:rsidP="00C86C46">
                        <w:r>
                          <w:t>Vocational Rehabilitation for the Blind</w:t>
                        </w:r>
                      </w:p>
                      <w:p w14:paraId="5389B744" w14:textId="7D8F8271" w:rsidR="00C86C46" w:rsidRDefault="00C86C46" w:rsidP="00C86C46">
                        <w:r>
                          <w:t>Dorothy Young, Director</w:t>
                        </w:r>
                      </w:p>
                    </w:txbxContent>
                  </v:textbox>
                </v:shape>
                <w10:wrap anchorx="margin"/>
              </v:group>
            </w:pict>
          </mc:Fallback>
        </mc:AlternateContent>
      </w:r>
      <w:r w:rsidR="00331E15">
        <w:rPr>
          <w:rFonts w:ascii="Britannic Bold" w:hAnsi="Britannic Bold"/>
          <w:b/>
          <w:bCs/>
          <w:noProof/>
          <w:color w:val="000000" w:themeColor="text1"/>
          <w:sz w:val="44"/>
          <w:szCs w:val="44"/>
        </w:rPr>
        <mc:AlternateContent>
          <mc:Choice Requires="wps">
            <w:drawing>
              <wp:anchor distT="0" distB="0" distL="114300" distR="114300" simplePos="0" relativeHeight="487928320" behindDoc="0" locked="0" layoutInCell="1" allowOverlap="1" wp14:anchorId="46448908" wp14:editId="632122ED">
                <wp:simplePos x="0" y="0"/>
                <wp:positionH relativeFrom="column">
                  <wp:posOffset>-32204</wp:posOffset>
                </wp:positionH>
                <wp:positionV relativeFrom="paragraph">
                  <wp:posOffset>523875</wp:posOffset>
                </wp:positionV>
                <wp:extent cx="8648700" cy="0"/>
                <wp:effectExtent l="0" t="0" r="0" b="0"/>
                <wp:wrapNone/>
                <wp:docPr id="1018667291"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3FB3DFC5" id="Straight Connector 185" o:spid="_x0000_s1026" style="position:absolute;z-index:487928320;visibility:visible;mso-wrap-style:square;mso-wrap-distance-left:9pt;mso-wrap-distance-top:0;mso-wrap-distance-right:9pt;mso-wrap-distance-bottom:0;mso-position-horizontal:absolute;mso-position-horizontal-relative:text;mso-position-vertical:absolute;mso-position-vertical-relative:text" from="-2.55pt,41.25pt" to="678.4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" strokecolor="#4a452a" strokeweight="1.25pt"/>
            </w:pict>
          </mc:Fallback>
        </mc:AlternateContent>
      </w:r>
      <w:r w:rsidR="00504F61" w:rsidRPr="00504F61">
        <w:rPr>
          <w:rFonts w:ascii="Calisto MT" w:eastAsia="Calisto MT" w:hAnsi="Calisto MT" w:cs="Calisto MT"/>
          <w:b/>
          <w:bCs/>
          <w:noProof/>
        </w:rPr>
        <mc:AlternateContent>
          <mc:Choice Requires="wps">
            <w:drawing>
              <wp:anchor distT="45720" distB="45720" distL="114300" distR="114300" simplePos="0" relativeHeight="487841280" behindDoc="0" locked="0" layoutInCell="1" allowOverlap="1" wp14:anchorId="5EC637DA" wp14:editId="13D9050F">
                <wp:simplePos x="0" y="0"/>
                <wp:positionH relativeFrom="margin">
                  <wp:align>center</wp:align>
                </wp:positionH>
                <wp:positionV relativeFrom="paragraph">
                  <wp:posOffset>9525</wp:posOffset>
                </wp:positionV>
                <wp:extent cx="6572250" cy="1404620"/>
                <wp:effectExtent l="0" t="0" r="0" b="0"/>
                <wp:wrapSquare wrapText="bothSides"/>
                <wp:docPr id="10672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noFill/>
                          <a:miter lim="800000"/>
                          <a:headEnd/>
                          <a:tailEnd/>
                        </a:ln>
                      </wps:spPr>
                      <wps:txbx>
                        <w:txbxContent>
                          <w:p w14:paraId="2CC9D9C6" w14:textId="11729DA2" w:rsidR="00504F61" w:rsidRPr="00000220" w:rsidRDefault="00504F61" w:rsidP="007547ED">
                            <w:pPr>
                              <w:jc w:val="center"/>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OVR: </w:t>
                            </w:r>
                            <w:r w:rsidR="006E6E6C"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637DA" id="_x0000_s1038" type="#_x0000_t202" style="position:absolute;left:0;text-align:left;margin-left:0;margin-top:.75pt;width:517.5pt;height:110.6pt;z-index:4878412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" stroked="f">
                <v:textbox style="mso-fit-shape-to-text:t">
                  <w:txbxContent>
                    <w:p w14:paraId="2CC9D9C6" w14:textId="11729DA2" w:rsidR="00504F61" w:rsidRPr="00000220" w:rsidRDefault="00504F61" w:rsidP="007547ED">
                      <w:pPr>
                        <w:jc w:val="center"/>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OVR: </w:t>
                      </w:r>
                      <w:r w:rsidR="006E6E6C" w:rsidRPr="00000220">
                        <w:rPr>
                          <w:rFonts w:ascii="Britannic Bold" w:hAnsi="Britannic Bold"/>
                          <w:b/>
                          <w:bCs/>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District Map</w:t>
                      </w:r>
                    </w:p>
                  </w:txbxContent>
                </v:textbox>
                <w10:wrap type="square" anchorx="margin"/>
              </v:shape>
            </w:pict>
          </mc:Fallback>
        </mc:AlternateContent>
      </w:r>
    </w:p>
    <w:p w14:paraId="04831F1D" w14:textId="6235CC73" w:rsidR="00F2138D" w:rsidRDefault="00504F61" w:rsidP="00F2138D">
      <w:pPr>
        <w:ind w:left="810" w:right="540"/>
        <w:jc w:val="center"/>
        <w:rPr>
          <w:color w:val="FF0000"/>
        </w:rPr>
      </w:pPr>
      <w:r>
        <w:rPr>
          <w:noProof/>
        </w:rPr>
        <mc:AlternateContent>
          <mc:Choice Requires="wpg">
            <w:drawing>
              <wp:anchor distT="0" distB="0" distL="0" distR="0" simplePos="0" relativeHeight="487847424" behindDoc="1" locked="0" layoutInCell="1" allowOverlap="1" wp14:anchorId="2F2B48D8" wp14:editId="7E20F902">
                <wp:simplePos x="0" y="0"/>
                <wp:positionH relativeFrom="page">
                  <wp:posOffset>3244241</wp:posOffset>
                </wp:positionH>
                <wp:positionV relativeFrom="page">
                  <wp:posOffset>676405</wp:posOffset>
                </wp:positionV>
                <wp:extent cx="3983277" cy="5549031"/>
                <wp:effectExtent l="0" t="0" r="0" b="0"/>
                <wp:wrapNone/>
                <wp:docPr id="572899535" name="Group 572899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3277" cy="5549031"/>
                          <a:chOff x="0" y="0"/>
                          <a:chExt cx="3293745" cy="5218430"/>
                        </a:xfrm>
                        <a:effectLst/>
                      </wpg:grpSpPr>
                      <pic:pic xmlns:pic="http://schemas.openxmlformats.org/drawingml/2006/picture">
                        <pic:nvPicPr>
                          <pic:cNvPr id="308622358" name="Image 2"/>
                          <pic:cNvPicPr/>
                        </pic:nvPicPr>
                        <pic:blipFill>
                          <a:blip r:embed="rId46" cstate="print"/>
                          <a:stretch>
                            <a:fillRect/>
                          </a:stretch>
                        </pic:blipFill>
                        <pic:spPr>
                          <a:xfrm>
                            <a:off x="1979574" y="166941"/>
                            <a:ext cx="1313683" cy="1219199"/>
                          </a:xfrm>
                          <a:prstGeom prst="rect">
                            <a:avLst/>
                          </a:prstGeom>
                        </pic:spPr>
                      </pic:pic>
                      <wps:wsp>
                        <wps:cNvPr id="77302064" name="Graphic 3"/>
                        <wps:cNvSpPr/>
                        <wps:spPr>
                          <a:xfrm>
                            <a:off x="2069713" y="97233"/>
                            <a:ext cx="249554" cy="371475"/>
                          </a:xfrm>
                          <a:custGeom>
                            <a:avLst/>
                            <a:gdLst/>
                            <a:ahLst/>
                            <a:cxnLst/>
                            <a:rect l="l" t="t" r="r" b="b"/>
                            <a:pathLst>
                              <a:path w="249554" h="371475">
                                <a:moveTo>
                                  <a:pt x="0" y="0"/>
                                </a:moveTo>
                                <a:lnTo>
                                  <a:pt x="1587" y="133273"/>
                                </a:lnTo>
                                <a:lnTo>
                                  <a:pt x="34899" y="136448"/>
                                </a:lnTo>
                                <a:lnTo>
                                  <a:pt x="38087" y="371271"/>
                                </a:lnTo>
                                <a:lnTo>
                                  <a:pt x="84086" y="371271"/>
                                </a:lnTo>
                                <a:lnTo>
                                  <a:pt x="84086" y="352234"/>
                                </a:lnTo>
                                <a:lnTo>
                                  <a:pt x="201498" y="349059"/>
                                </a:lnTo>
                                <a:lnTo>
                                  <a:pt x="196735" y="158661"/>
                                </a:lnTo>
                                <a:lnTo>
                                  <a:pt x="242760" y="152311"/>
                                </a:lnTo>
                                <a:lnTo>
                                  <a:pt x="236410" y="122161"/>
                                </a:lnTo>
                                <a:lnTo>
                                  <a:pt x="249097" y="118999"/>
                                </a:lnTo>
                                <a:lnTo>
                                  <a:pt x="247522" y="1587"/>
                                </a:lnTo>
                                <a:lnTo>
                                  <a:pt x="0" y="0"/>
                                </a:lnTo>
                                <a:close/>
                              </a:path>
                            </a:pathLst>
                          </a:custGeom>
                          <a:solidFill>
                            <a:srgbClr val="78C8D8"/>
                          </a:solidFill>
                        </wps:spPr>
                        <wps:bodyPr wrap="square" lIns="0" tIns="0" rIns="0" bIns="0" rtlCol="0">
                          <a:prstTxWarp prst="textNoShape">
                            <a:avLst/>
                          </a:prstTxWarp>
                          <a:noAutofit/>
                        </wps:bodyPr>
                      </wps:wsp>
                      <wps:wsp>
                        <wps:cNvPr id="1474274307" name="Graphic 4"/>
                        <wps:cNvSpPr/>
                        <wps:spPr>
                          <a:xfrm>
                            <a:off x="2069713" y="97233"/>
                            <a:ext cx="249554" cy="371475"/>
                          </a:xfrm>
                          <a:custGeom>
                            <a:avLst/>
                            <a:gdLst/>
                            <a:ahLst/>
                            <a:cxnLst/>
                            <a:rect l="l" t="t" r="r" b="b"/>
                            <a:pathLst>
                              <a:path w="249554" h="371475">
                                <a:moveTo>
                                  <a:pt x="201498" y="349059"/>
                                </a:moveTo>
                                <a:lnTo>
                                  <a:pt x="84086" y="352234"/>
                                </a:lnTo>
                                <a:lnTo>
                                  <a:pt x="84086" y="371271"/>
                                </a:lnTo>
                                <a:lnTo>
                                  <a:pt x="38087" y="371271"/>
                                </a:lnTo>
                                <a:lnTo>
                                  <a:pt x="34899" y="136448"/>
                                </a:lnTo>
                                <a:lnTo>
                                  <a:pt x="1587" y="133273"/>
                                </a:lnTo>
                                <a:lnTo>
                                  <a:pt x="0" y="0"/>
                                </a:lnTo>
                                <a:lnTo>
                                  <a:pt x="247522" y="1587"/>
                                </a:lnTo>
                                <a:lnTo>
                                  <a:pt x="249097" y="118999"/>
                                </a:lnTo>
                                <a:lnTo>
                                  <a:pt x="236410" y="122161"/>
                                </a:lnTo>
                                <a:lnTo>
                                  <a:pt x="242760" y="152311"/>
                                </a:lnTo>
                                <a:lnTo>
                                  <a:pt x="196735" y="158661"/>
                                </a:lnTo>
                                <a:lnTo>
                                  <a:pt x="201498" y="349059"/>
                                </a:lnTo>
                                <a:close/>
                              </a:path>
                            </a:pathLst>
                          </a:custGeom>
                          <a:ln w="6350">
                            <a:solidFill>
                              <a:srgbClr val="010101"/>
                            </a:solidFill>
                            <a:prstDash val="solid"/>
                          </a:ln>
                        </wps:spPr>
                        <wps:bodyPr wrap="square" lIns="0" tIns="0" rIns="0" bIns="0" rtlCol="0">
                          <a:prstTxWarp prst="textNoShape">
                            <a:avLst/>
                          </a:prstTxWarp>
                          <a:noAutofit/>
                        </wps:bodyPr>
                      </wps:wsp>
                      <wps:wsp>
                        <wps:cNvPr id="1384770739" name="Graphic 5"/>
                        <wps:cNvSpPr/>
                        <wps:spPr>
                          <a:xfrm>
                            <a:off x="2266455" y="98821"/>
                            <a:ext cx="285750" cy="352425"/>
                          </a:xfrm>
                          <a:custGeom>
                            <a:avLst/>
                            <a:gdLst/>
                            <a:ahLst/>
                            <a:cxnLst/>
                            <a:rect l="l" t="t" r="r" b="b"/>
                            <a:pathLst>
                              <a:path w="285750" h="352425">
                                <a:moveTo>
                                  <a:pt x="196748" y="0"/>
                                </a:moveTo>
                                <a:lnTo>
                                  <a:pt x="50774" y="0"/>
                                </a:lnTo>
                                <a:lnTo>
                                  <a:pt x="52362" y="117411"/>
                                </a:lnTo>
                                <a:lnTo>
                                  <a:pt x="39662" y="120573"/>
                                </a:lnTo>
                                <a:lnTo>
                                  <a:pt x="46012" y="150723"/>
                                </a:lnTo>
                                <a:lnTo>
                                  <a:pt x="0" y="157073"/>
                                </a:lnTo>
                                <a:lnTo>
                                  <a:pt x="4762" y="347472"/>
                                </a:lnTo>
                                <a:lnTo>
                                  <a:pt x="279247" y="352234"/>
                                </a:lnTo>
                                <a:lnTo>
                                  <a:pt x="285597" y="204673"/>
                                </a:lnTo>
                                <a:lnTo>
                                  <a:pt x="257035" y="198323"/>
                                </a:lnTo>
                                <a:lnTo>
                                  <a:pt x="253666" y="157867"/>
                                </a:lnTo>
                                <a:lnTo>
                                  <a:pt x="252352" y="130053"/>
                                </a:lnTo>
                                <a:lnTo>
                                  <a:pt x="253860" y="117411"/>
                                </a:lnTo>
                                <a:lnTo>
                                  <a:pt x="255820" y="117361"/>
                                </a:lnTo>
                                <a:lnTo>
                                  <a:pt x="207848" y="114236"/>
                                </a:lnTo>
                                <a:lnTo>
                                  <a:pt x="196748" y="0"/>
                                </a:lnTo>
                                <a:close/>
                              </a:path>
                            </a:pathLst>
                          </a:custGeom>
                          <a:solidFill>
                            <a:srgbClr val="78C8D8"/>
                          </a:solidFill>
                        </wps:spPr>
                        <wps:bodyPr wrap="square" lIns="0" tIns="0" rIns="0" bIns="0" rtlCol="0">
                          <a:prstTxWarp prst="textNoShape">
                            <a:avLst/>
                          </a:prstTxWarp>
                          <a:noAutofit/>
                        </wps:bodyPr>
                      </wps:wsp>
                      <wps:wsp>
                        <wps:cNvPr id="654712716" name="Graphic 6"/>
                        <wps:cNvSpPr/>
                        <wps:spPr>
                          <a:xfrm>
                            <a:off x="2266455" y="98821"/>
                            <a:ext cx="285750" cy="352425"/>
                          </a:xfrm>
                          <a:custGeom>
                            <a:avLst/>
                            <a:gdLst/>
                            <a:ahLst/>
                            <a:cxnLst/>
                            <a:rect l="l" t="t" r="r" b="b"/>
                            <a:pathLst>
                              <a:path w="285750" h="352425">
                                <a:moveTo>
                                  <a:pt x="279247" y="352234"/>
                                </a:moveTo>
                                <a:lnTo>
                                  <a:pt x="4762" y="347472"/>
                                </a:lnTo>
                                <a:lnTo>
                                  <a:pt x="0" y="157073"/>
                                </a:lnTo>
                                <a:lnTo>
                                  <a:pt x="46012" y="150723"/>
                                </a:lnTo>
                                <a:lnTo>
                                  <a:pt x="39662" y="120573"/>
                                </a:lnTo>
                                <a:lnTo>
                                  <a:pt x="52362" y="117411"/>
                                </a:lnTo>
                                <a:lnTo>
                                  <a:pt x="50774" y="0"/>
                                </a:lnTo>
                                <a:lnTo>
                                  <a:pt x="196748" y="0"/>
                                </a:lnTo>
                                <a:lnTo>
                                  <a:pt x="207848" y="114236"/>
                                </a:lnTo>
                                <a:lnTo>
                                  <a:pt x="237127" y="116072"/>
                                </a:lnTo>
                                <a:lnTo>
                                  <a:pt x="251680" y="117014"/>
                                </a:lnTo>
                                <a:lnTo>
                                  <a:pt x="255820" y="117361"/>
                                </a:lnTo>
                                <a:lnTo>
                                  <a:pt x="253860" y="117411"/>
                                </a:lnTo>
                                <a:lnTo>
                                  <a:pt x="252352" y="130053"/>
                                </a:lnTo>
                                <a:lnTo>
                                  <a:pt x="253666" y="157867"/>
                                </a:lnTo>
                                <a:lnTo>
                                  <a:pt x="255871" y="185680"/>
                                </a:lnTo>
                                <a:lnTo>
                                  <a:pt x="257035" y="198323"/>
                                </a:lnTo>
                                <a:lnTo>
                                  <a:pt x="285597" y="204673"/>
                                </a:lnTo>
                                <a:lnTo>
                                  <a:pt x="279247" y="352234"/>
                                </a:lnTo>
                                <a:close/>
                              </a:path>
                            </a:pathLst>
                          </a:custGeom>
                          <a:ln w="6350">
                            <a:solidFill>
                              <a:srgbClr val="010101"/>
                            </a:solidFill>
                            <a:prstDash val="solid"/>
                          </a:ln>
                        </wps:spPr>
                        <wps:bodyPr wrap="square" lIns="0" tIns="0" rIns="0" bIns="0" rtlCol="0">
                          <a:prstTxWarp prst="textNoShape">
                            <a:avLst/>
                          </a:prstTxWarp>
                          <a:noAutofit/>
                        </wps:bodyPr>
                      </wps:wsp>
                      <wps:wsp>
                        <wps:cNvPr id="1176989602" name="Graphic 7"/>
                        <wps:cNvSpPr/>
                        <wps:spPr>
                          <a:xfrm>
                            <a:off x="2153810" y="446172"/>
                            <a:ext cx="383540" cy="213360"/>
                          </a:xfrm>
                          <a:custGeom>
                            <a:avLst/>
                            <a:gdLst/>
                            <a:ahLst/>
                            <a:cxnLst/>
                            <a:rect l="l" t="t" r="r" b="b"/>
                            <a:pathLst>
                              <a:path w="383540" h="213360">
                                <a:moveTo>
                                  <a:pt x="121836" y="0"/>
                                </a:moveTo>
                                <a:lnTo>
                                  <a:pt x="0" y="3296"/>
                                </a:lnTo>
                                <a:lnTo>
                                  <a:pt x="0" y="90558"/>
                                </a:lnTo>
                                <a:lnTo>
                                  <a:pt x="2285" y="200045"/>
                                </a:lnTo>
                                <a:lnTo>
                                  <a:pt x="182460" y="200045"/>
                                </a:lnTo>
                                <a:lnTo>
                                  <a:pt x="212610" y="211145"/>
                                </a:lnTo>
                                <a:lnTo>
                                  <a:pt x="317322" y="212732"/>
                                </a:lnTo>
                                <a:lnTo>
                                  <a:pt x="318909" y="185757"/>
                                </a:lnTo>
                                <a:lnTo>
                                  <a:pt x="350634" y="177832"/>
                                </a:lnTo>
                                <a:lnTo>
                                  <a:pt x="344296" y="88971"/>
                                </a:lnTo>
                                <a:lnTo>
                                  <a:pt x="360171" y="85796"/>
                                </a:lnTo>
                                <a:lnTo>
                                  <a:pt x="380796" y="84208"/>
                                </a:lnTo>
                                <a:lnTo>
                                  <a:pt x="383209" y="84208"/>
                                </a:lnTo>
                                <a:lnTo>
                                  <a:pt x="383173" y="76844"/>
                                </a:lnTo>
                                <a:lnTo>
                                  <a:pt x="381951" y="52457"/>
                                </a:lnTo>
                                <a:lnTo>
                                  <a:pt x="379260" y="4655"/>
                                </a:lnTo>
                                <a:lnTo>
                                  <a:pt x="117398" y="121"/>
                                </a:lnTo>
                                <a:lnTo>
                                  <a:pt x="121836" y="0"/>
                                </a:lnTo>
                                <a:close/>
                              </a:path>
                              <a:path w="383540" h="213360">
                                <a:moveTo>
                                  <a:pt x="383209" y="84208"/>
                                </a:moveTo>
                                <a:lnTo>
                                  <a:pt x="380796" y="84208"/>
                                </a:lnTo>
                                <a:lnTo>
                                  <a:pt x="382371" y="85796"/>
                                </a:lnTo>
                                <a:lnTo>
                                  <a:pt x="383215" y="85421"/>
                                </a:lnTo>
                                <a:lnTo>
                                  <a:pt x="383209" y="84208"/>
                                </a:lnTo>
                                <a:close/>
                              </a:path>
                            </a:pathLst>
                          </a:custGeom>
                          <a:solidFill>
                            <a:srgbClr val="78C8D8"/>
                          </a:solidFill>
                        </wps:spPr>
                        <wps:bodyPr wrap="square" lIns="0" tIns="0" rIns="0" bIns="0" rtlCol="0">
                          <a:prstTxWarp prst="textNoShape">
                            <a:avLst/>
                          </a:prstTxWarp>
                          <a:noAutofit/>
                        </wps:bodyPr>
                      </wps:wsp>
                      <wps:wsp>
                        <wps:cNvPr id="1405942614" name="Graphic 8"/>
                        <wps:cNvSpPr/>
                        <wps:spPr>
                          <a:xfrm>
                            <a:off x="2153810" y="446172"/>
                            <a:ext cx="383540" cy="213360"/>
                          </a:xfrm>
                          <a:custGeom>
                            <a:avLst/>
                            <a:gdLst/>
                            <a:ahLst/>
                            <a:cxnLst/>
                            <a:rect l="l" t="t" r="r" b="b"/>
                            <a:pathLst>
                              <a:path w="383540" h="213360">
                                <a:moveTo>
                                  <a:pt x="317322" y="212732"/>
                                </a:moveTo>
                                <a:lnTo>
                                  <a:pt x="212610" y="211145"/>
                                </a:lnTo>
                                <a:lnTo>
                                  <a:pt x="182460" y="200045"/>
                                </a:lnTo>
                                <a:lnTo>
                                  <a:pt x="2285" y="200045"/>
                                </a:lnTo>
                                <a:lnTo>
                                  <a:pt x="0" y="90558"/>
                                </a:lnTo>
                                <a:lnTo>
                                  <a:pt x="0" y="22334"/>
                                </a:lnTo>
                                <a:lnTo>
                                  <a:pt x="0" y="3296"/>
                                </a:lnTo>
                                <a:lnTo>
                                  <a:pt x="74143" y="1289"/>
                                </a:lnTo>
                                <a:lnTo>
                                  <a:pt x="111086" y="290"/>
                                </a:lnTo>
                                <a:lnTo>
                                  <a:pt x="121836" y="0"/>
                                </a:lnTo>
                                <a:lnTo>
                                  <a:pt x="117398" y="121"/>
                                </a:lnTo>
                                <a:lnTo>
                                  <a:pt x="153615" y="958"/>
                                </a:lnTo>
                                <a:lnTo>
                                  <a:pt x="244152" y="2503"/>
                                </a:lnTo>
                                <a:lnTo>
                                  <a:pt x="336778" y="3990"/>
                                </a:lnTo>
                                <a:lnTo>
                                  <a:pt x="379260" y="4655"/>
                                </a:lnTo>
                                <a:lnTo>
                                  <a:pt x="381951" y="52457"/>
                                </a:lnTo>
                                <a:lnTo>
                                  <a:pt x="383173" y="76844"/>
                                </a:lnTo>
                                <a:lnTo>
                                  <a:pt x="383215" y="85421"/>
                                </a:lnTo>
                                <a:lnTo>
                                  <a:pt x="382371" y="85796"/>
                                </a:lnTo>
                                <a:lnTo>
                                  <a:pt x="380796" y="84208"/>
                                </a:lnTo>
                                <a:lnTo>
                                  <a:pt x="360171" y="85796"/>
                                </a:lnTo>
                                <a:lnTo>
                                  <a:pt x="344296" y="88971"/>
                                </a:lnTo>
                                <a:lnTo>
                                  <a:pt x="350634" y="177832"/>
                                </a:lnTo>
                                <a:lnTo>
                                  <a:pt x="318909" y="185757"/>
                                </a:lnTo>
                                <a:lnTo>
                                  <a:pt x="317322" y="212732"/>
                                </a:lnTo>
                                <a:close/>
                              </a:path>
                            </a:pathLst>
                          </a:custGeom>
                          <a:ln w="6350">
                            <a:solidFill>
                              <a:srgbClr val="010101"/>
                            </a:solidFill>
                            <a:prstDash val="solid"/>
                          </a:ln>
                        </wps:spPr>
                        <wps:bodyPr wrap="square" lIns="0" tIns="0" rIns="0" bIns="0" rtlCol="0">
                          <a:prstTxWarp prst="textNoShape">
                            <a:avLst/>
                          </a:prstTxWarp>
                          <a:noAutofit/>
                        </wps:bodyPr>
                      </wps:wsp>
                      <wps:wsp>
                        <wps:cNvPr id="1124142514" name="Graphic 9"/>
                        <wps:cNvSpPr/>
                        <wps:spPr>
                          <a:xfrm>
                            <a:off x="2156100" y="646214"/>
                            <a:ext cx="315595" cy="278130"/>
                          </a:xfrm>
                          <a:custGeom>
                            <a:avLst/>
                            <a:gdLst/>
                            <a:ahLst/>
                            <a:cxnLst/>
                            <a:rect l="l" t="t" r="r" b="b"/>
                            <a:pathLst>
                              <a:path w="315595" h="278130">
                                <a:moveTo>
                                  <a:pt x="180162" y="0"/>
                                </a:moveTo>
                                <a:lnTo>
                                  <a:pt x="0" y="0"/>
                                </a:lnTo>
                                <a:lnTo>
                                  <a:pt x="811" y="96796"/>
                                </a:lnTo>
                                <a:lnTo>
                                  <a:pt x="2052" y="163338"/>
                                </a:lnTo>
                                <a:lnTo>
                                  <a:pt x="4051" y="193573"/>
                                </a:lnTo>
                                <a:lnTo>
                                  <a:pt x="5848" y="194865"/>
                                </a:lnTo>
                                <a:lnTo>
                                  <a:pt x="6281" y="204055"/>
                                </a:lnTo>
                                <a:lnTo>
                                  <a:pt x="5203" y="229026"/>
                                </a:lnTo>
                                <a:lnTo>
                                  <a:pt x="2463" y="277660"/>
                                </a:lnTo>
                                <a:lnTo>
                                  <a:pt x="11976" y="276072"/>
                                </a:lnTo>
                                <a:lnTo>
                                  <a:pt x="313448" y="268147"/>
                                </a:lnTo>
                                <a:lnTo>
                                  <a:pt x="315036" y="12687"/>
                                </a:lnTo>
                                <a:lnTo>
                                  <a:pt x="210312" y="11099"/>
                                </a:lnTo>
                                <a:lnTo>
                                  <a:pt x="180162" y="0"/>
                                </a:lnTo>
                                <a:close/>
                              </a:path>
                            </a:pathLst>
                          </a:custGeom>
                          <a:solidFill>
                            <a:srgbClr val="78C8D8"/>
                          </a:solidFill>
                        </wps:spPr>
                        <wps:bodyPr wrap="square" lIns="0" tIns="0" rIns="0" bIns="0" rtlCol="0">
                          <a:prstTxWarp prst="textNoShape">
                            <a:avLst/>
                          </a:prstTxWarp>
                          <a:noAutofit/>
                        </wps:bodyPr>
                      </wps:wsp>
                      <wps:wsp>
                        <wps:cNvPr id="1819893001" name="Graphic 10"/>
                        <wps:cNvSpPr/>
                        <wps:spPr>
                          <a:xfrm>
                            <a:off x="2156100" y="646214"/>
                            <a:ext cx="315595" cy="278130"/>
                          </a:xfrm>
                          <a:custGeom>
                            <a:avLst/>
                            <a:gdLst/>
                            <a:ahLst/>
                            <a:cxnLst/>
                            <a:rect l="l" t="t" r="r" b="b"/>
                            <a:pathLst>
                              <a:path w="315595" h="278130">
                                <a:moveTo>
                                  <a:pt x="2463" y="277660"/>
                                </a:moveTo>
                                <a:lnTo>
                                  <a:pt x="5203" y="229026"/>
                                </a:lnTo>
                                <a:lnTo>
                                  <a:pt x="6281" y="204055"/>
                                </a:lnTo>
                                <a:lnTo>
                                  <a:pt x="5848" y="194865"/>
                                </a:lnTo>
                                <a:lnTo>
                                  <a:pt x="4051" y="193573"/>
                                </a:lnTo>
                                <a:lnTo>
                                  <a:pt x="2052" y="163338"/>
                                </a:lnTo>
                                <a:lnTo>
                                  <a:pt x="811" y="96796"/>
                                </a:lnTo>
                                <a:lnTo>
                                  <a:pt x="177" y="30249"/>
                                </a:lnTo>
                                <a:lnTo>
                                  <a:pt x="0" y="0"/>
                                </a:lnTo>
                                <a:lnTo>
                                  <a:pt x="180162" y="0"/>
                                </a:lnTo>
                                <a:lnTo>
                                  <a:pt x="210312" y="11099"/>
                                </a:lnTo>
                                <a:lnTo>
                                  <a:pt x="315036" y="12687"/>
                                </a:lnTo>
                                <a:lnTo>
                                  <a:pt x="313448" y="268147"/>
                                </a:lnTo>
                                <a:lnTo>
                                  <a:pt x="11976" y="276072"/>
                                </a:lnTo>
                                <a:lnTo>
                                  <a:pt x="2463" y="277660"/>
                                </a:lnTo>
                                <a:close/>
                              </a:path>
                            </a:pathLst>
                          </a:custGeom>
                          <a:ln w="6350">
                            <a:solidFill>
                              <a:srgbClr val="010101"/>
                            </a:solidFill>
                            <a:prstDash val="solid"/>
                          </a:ln>
                        </wps:spPr>
                        <wps:bodyPr wrap="square" lIns="0" tIns="0" rIns="0" bIns="0" rtlCol="0">
                          <a:prstTxWarp prst="textNoShape">
                            <a:avLst/>
                          </a:prstTxWarp>
                          <a:noAutofit/>
                        </wps:bodyPr>
                      </wps:wsp>
                      <wps:wsp>
                        <wps:cNvPr id="2018367990" name="Graphic 11"/>
                        <wps:cNvSpPr/>
                        <wps:spPr>
                          <a:xfrm>
                            <a:off x="2469545" y="524064"/>
                            <a:ext cx="211454" cy="392430"/>
                          </a:xfrm>
                          <a:custGeom>
                            <a:avLst/>
                            <a:gdLst/>
                            <a:ahLst/>
                            <a:cxnLst/>
                            <a:rect l="l" t="t" r="r" b="b"/>
                            <a:pathLst>
                              <a:path w="211454" h="392430">
                                <a:moveTo>
                                  <a:pt x="66916" y="0"/>
                                </a:moveTo>
                                <a:lnTo>
                                  <a:pt x="66636" y="7912"/>
                                </a:lnTo>
                                <a:lnTo>
                                  <a:pt x="44437" y="7912"/>
                                </a:lnTo>
                                <a:lnTo>
                                  <a:pt x="28562" y="11074"/>
                                </a:lnTo>
                                <a:lnTo>
                                  <a:pt x="34899" y="99936"/>
                                </a:lnTo>
                                <a:lnTo>
                                  <a:pt x="3175" y="107873"/>
                                </a:lnTo>
                                <a:lnTo>
                                  <a:pt x="1587" y="134835"/>
                                </a:lnTo>
                                <a:lnTo>
                                  <a:pt x="0" y="390296"/>
                                </a:lnTo>
                                <a:lnTo>
                                  <a:pt x="79336" y="391871"/>
                                </a:lnTo>
                                <a:lnTo>
                                  <a:pt x="77749" y="379183"/>
                                </a:lnTo>
                                <a:lnTo>
                                  <a:pt x="211023" y="369671"/>
                                </a:lnTo>
                                <a:lnTo>
                                  <a:pt x="203085" y="1562"/>
                                </a:lnTo>
                                <a:lnTo>
                                  <a:pt x="66916" y="0"/>
                                </a:lnTo>
                                <a:close/>
                              </a:path>
                            </a:pathLst>
                          </a:custGeom>
                          <a:solidFill>
                            <a:srgbClr val="78C8D8"/>
                          </a:solidFill>
                        </wps:spPr>
                        <wps:bodyPr wrap="square" lIns="0" tIns="0" rIns="0" bIns="0" rtlCol="0">
                          <a:prstTxWarp prst="textNoShape">
                            <a:avLst/>
                          </a:prstTxWarp>
                          <a:noAutofit/>
                        </wps:bodyPr>
                      </wps:wsp>
                      <wps:wsp>
                        <wps:cNvPr id="307452210" name="Graphic 12"/>
                        <wps:cNvSpPr/>
                        <wps:spPr>
                          <a:xfrm>
                            <a:off x="2469545" y="524064"/>
                            <a:ext cx="211454" cy="392430"/>
                          </a:xfrm>
                          <a:custGeom>
                            <a:avLst/>
                            <a:gdLst/>
                            <a:ahLst/>
                            <a:cxnLst/>
                            <a:rect l="l" t="t" r="r" b="b"/>
                            <a:pathLst>
                              <a:path w="211454" h="392430">
                                <a:moveTo>
                                  <a:pt x="77749" y="379183"/>
                                </a:moveTo>
                                <a:lnTo>
                                  <a:pt x="79336" y="391871"/>
                                </a:lnTo>
                                <a:lnTo>
                                  <a:pt x="0" y="390296"/>
                                </a:lnTo>
                                <a:lnTo>
                                  <a:pt x="1587" y="134835"/>
                                </a:lnTo>
                                <a:lnTo>
                                  <a:pt x="3175" y="107873"/>
                                </a:lnTo>
                                <a:lnTo>
                                  <a:pt x="34899" y="99936"/>
                                </a:lnTo>
                                <a:lnTo>
                                  <a:pt x="28562" y="11074"/>
                                </a:lnTo>
                                <a:lnTo>
                                  <a:pt x="44437" y="7912"/>
                                </a:lnTo>
                                <a:lnTo>
                                  <a:pt x="66636" y="7912"/>
                                </a:lnTo>
                                <a:lnTo>
                                  <a:pt x="66916" y="0"/>
                                </a:lnTo>
                                <a:lnTo>
                                  <a:pt x="203085" y="1562"/>
                                </a:lnTo>
                                <a:lnTo>
                                  <a:pt x="211023" y="369671"/>
                                </a:lnTo>
                                <a:lnTo>
                                  <a:pt x="77749" y="379183"/>
                                </a:lnTo>
                                <a:close/>
                              </a:path>
                            </a:pathLst>
                          </a:custGeom>
                          <a:ln w="6350">
                            <a:solidFill>
                              <a:srgbClr val="010101"/>
                            </a:solidFill>
                            <a:prstDash val="solid"/>
                          </a:ln>
                        </wps:spPr>
                        <wps:bodyPr wrap="square" lIns="0" tIns="0" rIns="0" bIns="0" rtlCol="0">
                          <a:prstTxWarp prst="textNoShape">
                            <a:avLst/>
                          </a:prstTxWarp>
                          <a:noAutofit/>
                        </wps:bodyPr>
                      </wps:wsp>
                      <wps:wsp>
                        <wps:cNvPr id="1236739106" name="Graphic 13"/>
                        <wps:cNvSpPr/>
                        <wps:spPr>
                          <a:xfrm>
                            <a:off x="2463199" y="97236"/>
                            <a:ext cx="338455" cy="206375"/>
                          </a:xfrm>
                          <a:custGeom>
                            <a:avLst/>
                            <a:gdLst/>
                            <a:ahLst/>
                            <a:cxnLst/>
                            <a:rect l="l" t="t" r="r" b="b"/>
                            <a:pathLst>
                              <a:path w="338455" h="206375">
                                <a:moveTo>
                                  <a:pt x="334784" y="0"/>
                                </a:moveTo>
                                <a:lnTo>
                                  <a:pt x="0" y="1587"/>
                                </a:lnTo>
                                <a:lnTo>
                                  <a:pt x="11112" y="115823"/>
                                </a:lnTo>
                                <a:lnTo>
                                  <a:pt x="57124" y="118998"/>
                                </a:lnTo>
                                <a:lnTo>
                                  <a:pt x="55816" y="139674"/>
                                </a:lnTo>
                                <a:lnTo>
                                  <a:pt x="60299" y="199910"/>
                                </a:lnTo>
                                <a:lnTo>
                                  <a:pt x="88849" y="206260"/>
                                </a:lnTo>
                                <a:lnTo>
                                  <a:pt x="337959" y="203085"/>
                                </a:lnTo>
                                <a:lnTo>
                                  <a:pt x="334784" y="0"/>
                                </a:lnTo>
                                <a:close/>
                              </a:path>
                            </a:pathLst>
                          </a:custGeom>
                          <a:solidFill>
                            <a:srgbClr val="78C8D8"/>
                          </a:solidFill>
                        </wps:spPr>
                        <wps:bodyPr wrap="square" lIns="0" tIns="0" rIns="0" bIns="0" rtlCol="0">
                          <a:prstTxWarp prst="textNoShape">
                            <a:avLst/>
                          </a:prstTxWarp>
                          <a:noAutofit/>
                        </wps:bodyPr>
                      </wps:wsp>
                      <wps:wsp>
                        <wps:cNvPr id="446087230" name="Graphic 14"/>
                        <wps:cNvSpPr/>
                        <wps:spPr>
                          <a:xfrm>
                            <a:off x="2463199" y="97236"/>
                            <a:ext cx="338455" cy="206375"/>
                          </a:xfrm>
                          <a:custGeom>
                            <a:avLst/>
                            <a:gdLst/>
                            <a:ahLst/>
                            <a:cxnLst/>
                            <a:rect l="l" t="t" r="r" b="b"/>
                            <a:pathLst>
                              <a:path w="338455" h="206375">
                                <a:moveTo>
                                  <a:pt x="337959" y="203085"/>
                                </a:moveTo>
                                <a:lnTo>
                                  <a:pt x="334784" y="0"/>
                                </a:lnTo>
                                <a:lnTo>
                                  <a:pt x="0" y="1587"/>
                                </a:lnTo>
                                <a:lnTo>
                                  <a:pt x="11112" y="115823"/>
                                </a:lnTo>
                                <a:lnTo>
                                  <a:pt x="57124" y="118998"/>
                                </a:lnTo>
                                <a:lnTo>
                                  <a:pt x="55816" y="139674"/>
                                </a:lnTo>
                                <a:lnTo>
                                  <a:pt x="60299" y="199910"/>
                                </a:lnTo>
                                <a:lnTo>
                                  <a:pt x="88849" y="206260"/>
                                </a:lnTo>
                                <a:lnTo>
                                  <a:pt x="337959" y="203085"/>
                                </a:lnTo>
                                <a:close/>
                              </a:path>
                            </a:pathLst>
                          </a:custGeom>
                          <a:ln w="6350">
                            <a:solidFill>
                              <a:srgbClr val="010101"/>
                            </a:solidFill>
                            <a:prstDash val="solid"/>
                          </a:ln>
                        </wps:spPr>
                        <wps:bodyPr wrap="square" lIns="0" tIns="0" rIns="0" bIns="0" rtlCol="0">
                          <a:prstTxWarp prst="textNoShape">
                            <a:avLst/>
                          </a:prstTxWarp>
                          <a:noAutofit/>
                        </wps:bodyPr>
                      </wps:wsp>
                      <wps:wsp>
                        <wps:cNvPr id="782860852" name="Graphic 15"/>
                        <wps:cNvSpPr/>
                        <wps:spPr>
                          <a:xfrm>
                            <a:off x="2797980" y="95644"/>
                            <a:ext cx="196850" cy="457200"/>
                          </a:xfrm>
                          <a:custGeom>
                            <a:avLst/>
                            <a:gdLst/>
                            <a:ahLst/>
                            <a:cxnLst/>
                            <a:rect l="l" t="t" r="r" b="b"/>
                            <a:pathLst>
                              <a:path w="196850" h="457200">
                                <a:moveTo>
                                  <a:pt x="133273" y="0"/>
                                </a:moveTo>
                                <a:lnTo>
                                  <a:pt x="0" y="1587"/>
                                </a:lnTo>
                                <a:lnTo>
                                  <a:pt x="3174" y="204673"/>
                                </a:lnTo>
                                <a:lnTo>
                                  <a:pt x="28562" y="214198"/>
                                </a:lnTo>
                                <a:lnTo>
                                  <a:pt x="36499" y="233235"/>
                                </a:lnTo>
                                <a:lnTo>
                                  <a:pt x="36499" y="456958"/>
                                </a:lnTo>
                                <a:lnTo>
                                  <a:pt x="157073" y="455371"/>
                                </a:lnTo>
                                <a:lnTo>
                                  <a:pt x="196748" y="72986"/>
                                </a:lnTo>
                                <a:lnTo>
                                  <a:pt x="166611" y="46012"/>
                                </a:lnTo>
                                <a:lnTo>
                                  <a:pt x="133273" y="0"/>
                                </a:lnTo>
                                <a:close/>
                              </a:path>
                            </a:pathLst>
                          </a:custGeom>
                          <a:solidFill>
                            <a:srgbClr val="78C8D8"/>
                          </a:solidFill>
                        </wps:spPr>
                        <wps:bodyPr wrap="square" lIns="0" tIns="0" rIns="0" bIns="0" rtlCol="0">
                          <a:prstTxWarp prst="textNoShape">
                            <a:avLst/>
                          </a:prstTxWarp>
                          <a:noAutofit/>
                        </wps:bodyPr>
                      </wps:wsp>
                      <wps:wsp>
                        <wps:cNvPr id="1372497932" name="Graphic 16"/>
                        <wps:cNvSpPr/>
                        <wps:spPr>
                          <a:xfrm>
                            <a:off x="2797980" y="95644"/>
                            <a:ext cx="196850" cy="457200"/>
                          </a:xfrm>
                          <a:custGeom>
                            <a:avLst/>
                            <a:gdLst/>
                            <a:ahLst/>
                            <a:cxnLst/>
                            <a:rect l="l" t="t" r="r" b="b"/>
                            <a:pathLst>
                              <a:path w="196850" h="457200">
                                <a:moveTo>
                                  <a:pt x="196748" y="72986"/>
                                </a:moveTo>
                                <a:lnTo>
                                  <a:pt x="166611" y="46012"/>
                                </a:lnTo>
                                <a:lnTo>
                                  <a:pt x="133273" y="0"/>
                                </a:lnTo>
                                <a:lnTo>
                                  <a:pt x="0" y="1587"/>
                                </a:lnTo>
                                <a:lnTo>
                                  <a:pt x="3174" y="204673"/>
                                </a:lnTo>
                                <a:lnTo>
                                  <a:pt x="28562" y="214198"/>
                                </a:lnTo>
                                <a:lnTo>
                                  <a:pt x="36499" y="233235"/>
                                </a:lnTo>
                                <a:lnTo>
                                  <a:pt x="36499" y="456958"/>
                                </a:lnTo>
                                <a:lnTo>
                                  <a:pt x="157073" y="455371"/>
                                </a:lnTo>
                                <a:lnTo>
                                  <a:pt x="196748" y="72986"/>
                                </a:lnTo>
                                <a:close/>
                              </a:path>
                            </a:pathLst>
                          </a:custGeom>
                          <a:ln w="6350">
                            <a:solidFill>
                              <a:srgbClr val="010101"/>
                            </a:solidFill>
                            <a:prstDash val="solid"/>
                          </a:ln>
                        </wps:spPr>
                        <wps:bodyPr wrap="square" lIns="0" tIns="0" rIns="0" bIns="0" rtlCol="0">
                          <a:prstTxWarp prst="textNoShape">
                            <a:avLst/>
                          </a:prstTxWarp>
                          <a:noAutofit/>
                        </wps:bodyPr>
                      </wps:wsp>
                      <wps:wsp>
                        <wps:cNvPr id="1683351116" name="Graphic 17"/>
                        <wps:cNvSpPr/>
                        <wps:spPr>
                          <a:xfrm>
                            <a:off x="2533070" y="300320"/>
                            <a:ext cx="301625" cy="257175"/>
                          </a:xfrm>
                          <a:custGeom>
                            <a:avLst/>
                            <a:gdLst/>
                            <a:ahLst/>
                            <a:cxnLst/>
                            <a:rect l="l" t="t" r="r" b="b"/>
                            <a:pathLst>
                              <a:path w="301625" h="257175">
                                <a:moveTo>
                                  <a:pt x="268084" y="0"/>
                                </a:moveTo>
                                <a:lnTo>
                                  <a:pt x="18986" y="3175"/>
                                </a:lnTo>
                                <a:lnTo>
                                  <a:pt x="12636" y="150736"/>
                                </a:lnTo>
                                <a:lnTo>
                                  <a:pt x="0" y="150507"/>
                                </a:lnTo>
                                <a:lnTo>
                                  <a:pt x="3390" y="223735"/>
                                </a:lnTo>
                                <a:lnTo>
                                  <a:pt x="139560" y="225310"/>
                                </a:lnTo>
                                <a:lnTo>
                                  <a:pt x="140258" y="257162"/>
                                </a:lnTo>
                                <a:lnTo>
                                  <a:pt x="301409" y="252272"/>
                                </a:lnTo>
                                <a:lnTo>
                                  <a:pt x="301409" y="28562"/>
                                </a:lnTo>
                                <a:lnTo>
                                  <a:pt x="293471" y="9512"/>
                                </a:lnTo>
                                <a:lnTo>
                                  <a:pt x="268084" y="0"/>
                                </a:lnTo>
                                <a:close/>
                              </a:path>
                            </a:pathLst>
                          </a:custGeom>
                          <a:solidFill>
                            <a:srgbClr val="78C8D8"/>
                          </a:solidFill>
                        </wps:spPr>
                        <wps:bodyPr wrap="square" lIns="0" tIns="0" rIns="0" bIns="0" rtlCol="0">
                          <a:prstTxWarp prst="textNoShape">
                            <a:avLst/>
                          </a:prstTxWarp>
                          <a:noAutofit/>
                        </wps:bodyPr>
                      </wps:wsp>
                      <wps:wsp>
                        <wps:cNvPr id="1234228238" name="Graphic 18"/>
                        <wps:cNvSpPr/>
                        <wps:spPr>
                          <a:xfrm>
                            <a:off x="2533070" y="300320"/>
                            <a:ext cx="301625" cy="257175"/>
                          </a:xfrm>
                          <a:custGeom>
                            <a:avLst/>
                            <a:gdLst/>
                            <a:ahLst/>
                            <a:cxnLst/>
                            <a:rect l="l" t="t" r="r" b="b"/>
                            <a:pathLst>
                              <a:path w="301625" h="257175">
                                <a:moveTo>
                                  <a:pt x="140258" y="257162"/>
                                </a:moveTo>
                                <a:lnTo>
                                  <a:pt x="301409" y="252272"/>
                                </a:lnTo>
                                <a:lnTo>
                                  <a:pt x="301409" y="28562"/>
                                </a:lnTo>
                                <a:lnTo>
                                  <a:pt x="293471" y="9512"/>
                                </a:lnTo>
                                <a:lnTo>
                                  <a:pt x="268084" y="0"/>
                                </a:lnTo>
                                <a:lnTo>
                                  <a:pt x="18986" y="3175"/>
                                </a:lnTo>
                                <a:lnTo>
                                  <a:pt x="12636" y="150736"/>
                                </a:lnTo>
                                <a:lnTo>
                                  <a:pt x="0" y="150507"/>
                                </a:lnTo>
                                <a:lnTo>
                                  <a:pt x="3390" y="223735"/>
                                </a:lnTo>
                                <a:lnTo>
                                  <a:pt x="139560" y="225310"/>
                                </a:lnTo>
                                <a:lnTo>
                                  <a:pt x="140258" y="257162"/>
                                </a:lnTo>
                                <a:close/>
                              </a:path>
                            </a:pathLst>
                          </a:custGeom>
                          <a:ln w="6350">
                            <a:solidFill>
                              <a:srgbClr val="010101"/>
                            </a:solidFill>
                            <a:prstDash val="solid"/>
                          </a:ln>
                        </wps:spPr>
                        <wps:bodyPr wrap="square" lIns="0" tIns="0" rIns="0" bIns="0" rtlCol="0">
                          <a:prstTxWarp prst="textNoShape">
                            <a:avLst/>
                          </a:prstTxWarp>
                          <a:noAutofit/>
                        </wps:bodyPr>
                      </wps:wsp>
                      <wps:wsp>
                        <wps:cNvPr id="1384130302" name="Graphic 19"/>
                        <wps:cNvSpPr/>
                        <wps:spPr>
                          <a:xfrm>
                            <a:off x="2673329" y="551008"/>
                            <a:ext cx="281940" cy="347980"/>
                          </a:xfrm>
                          <a:custGeom>
                            <a:avLst/>
                            <a:gdLst/>
                            <a:ahLst/>
                            <a:cxnLst/>
                            <a:rect l="l" t="t" r="r" b="b"/>
                            <a:pathLst>
                              <a:path w="281940" h="347980">
                                <a:moveTo>
                                  <a:pt x="281724" y="0"/>
                                </a:moveTo>
                                <a:lnTo>
                                  <a:pt x="161150" y="1587"/>
                                </a:lnTo>
                                <a:lnTo>
                                  <a:pt x="0" y="6476"/>
                                </a:lnTo>
                                <a:lnTo>
                                  <a:pt x="7239" y="342722"/>
                                </a:lnTo>
                                <a:lnTo>
                                  <a:pt x="251587" y="347484"/>
                                </a:lnTo>
                                <a:lnTo>
                                  <a:pt x="281724" y="0"/>
                                </a:lnTo>
                                <a:close/>
                              </a:path>
                            </a:pathLst>
                          </a:custGeom>
                          <a:solidFill>
                            <a:srgbClr val="78C8D8"/>
                          </a:solidFill>
                        </wps:spPr>
                        <wps:bodyPr wrap="square" lIns="0" tIns="0" rIns="0" bIns="0" rtlCol="0">
                          <a:prstTxWarp prst="textNoShape">
                            <a:avLst/>
                          </a:prstTxWarp>
                          <a:noAutofit/>
                        </wps:bodyPr>
                      </wps:wsp>
                      <wps:wsp>
                        <wps:cNvPr id="2076868918" name="Graphic 20"/>
                        <wps:cNvSpPr/>
                        <wps:spPr>
                          <a:xfrm>
                            <a:off x="2673329" y="551008"/>
                            <a:ext cx="281940" cy="347980"/>
                          </a:xfrm>
                          <a:custGeom>
                            <a:avLst/>
                            <a:gdLst/>
                            <a:ahLst/>
                            <a:cxnLst/>
                            <a:rect l="l" t="t" r="r" b="b"/>
                            <a:pathLst>
                              <a:path w="281940" h="347980">
                                <a:moveTo>
                                  <a:pt x="7239" y="342722"/>
                                </a:moveTo>
                                <a:lnTo>
                                  <a:pt x="251587" y="347484"/>
                                </a:lnTo>
                                <a:lnTo>
                                  <a:pt x="281724" y="0"/>
                                </a:lnTo>
                                <a:lnTo>
                                  <a:pt x="161150" y="1587"/>
                                </a:lnTo>
                                <a:lnTo>
                                  <a:pt x="0" y="6476"/>
                                </a:lnTo>
                                <a:lnTo>
                                  <a:pt x="7239" y="342722"/>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118748714" name="Image 21"/>
                          <pic:cNvPicPr/>
                        </pic:nvPicPr>
                        <pic:blipFill>
                          <a:blip r:embed="rId47" cstate="print"/>
                          <a:stretch>
                            <a:fillRect/>
                          </a:stretch>
                        </pic:blipFill>
                        <pic:spPr>
                          <a:xfrm>
                            <a:off x="1687918" y="982078"/>
                            <a:ext cx="1554478" cy="1264915"/>
                          </a:xfrm>
                          <a:prstGeom prst="rect">
                            <a:avLst/>
                          </a:prstGeom>
                        </pic:spPr>
                      </pic:pic>
                      <wps:wsp>
                        <wps:cNvPr id="661390311" name="Graphic 22"/>
                        <wps:cNvSpPr/>
                        <wps:spPr>
                          <a:xfrm>
                            <a:off x="2548656" y="1052615"/>
                            <a:ext cx="379730" cy="401955"/>
                          </a:xfrm>
                          <a:custGeom>
                            <a:avLst/>
                            <a:gdLst/>
                            <a:ahLst/>
                            <a:cxnLst/>
                            <a:rect l="l" t="t" r="r" b="b"/>
                            <a:pathLst>
                              <a:path w="379730" h="401955">
                                <a:moveTo>
                                  <a:pt x="134861" y="0"/>
                                </a:moveTo>
                                <a:lnTo>
                                  <a:pt x="1587" y="9512"/>
                                </a:lnTo>
                                <a:lnTo>
                                  <a:pt x="3175" y="22199"/>
                                </a:lnTo>
                                <a:lnTo>
                                  <a:pt x="0" y="261785"/>
                                </a:lnTo>
                                <a:lnTo>
                                  <a:pt x="6350" y="372859"/>
                                </a:lnTo>
                                <a:lnTo>
                                  <a:pt x="163423" y="380784"/>
                                </a:lnTo>
                                <a:lnTo>
                                  <a:pt x="165011" y="401421"/>
                                </a:lnTo>
                                <a:lnTo>
                                  <a:pt x="220548" y="398246"/>
                                </a:lnTo>
                                <a:lnTo>
                                  <a:pt x="261797" y="374446"/>
                                </a:lnTo>
                                <a:lnTo>
                                  <a:pt x="291947" y="355409"/>
                                </a:lnTo>
                                <a:lnTo>
                                  <a:pt x="301472" y="325259"/>
                                </a:lnTo>
                                <a:lnTo>
                                  <a:pt x="344297" y="330022"/>
                                </a:lnTo>
                                <a:lnTo>
                                  <a:pt x="379209" y="4749"/>
                                </a:lnTo>
                                <a:lnTo>
                                  <a:pt x="134861" y="0"/>
                                </a:lnTo>
                                <a:close/>
                              </a:path>
                            </a:pathLst>
                          </a:custGeom>
                          <a:solidFill>
                            <a:srgbClr val="5C9A99"/>
                          </a:solidFill>
                        </wps:spPr>
                        <wps:bodyPr wrap="square" lIns="0" tIns="0" rIns="0" bIns="0" rtlCol="0">
                          <a:prstTxWarp prst="textNoShape">
                            <a:avLst/>
                          </a:prstTxWarp>
                          <a:noAutofit/>
                        </wps:bodyPr>
                      </wps:wsp>
                      <wps:wsp>
                        <wps:cNvPr id="1908109577" name="Graphic 23"/>
                        <wps:cNvSpPr/>
                        <wps:spPr>
                          <a:xfrm>
                            <a:off x="2548656" y="1052615"/>
                            <a:ext cx="379730" cy="401955"/>
                          </a:xfrm>
                          <a:custGeom>
                            <a:avLst/>
                            <a:gdLst/>
                            <a:ahLst/>
                            <a:cxnLst/>
                            <a:rect l="l" t="t" r="r" b="b"/>
                            <a:pathLst>
                              <a:path w="379730" h="401955">
                                <a:moveTo>
                                  <a:pt x="6350" y="372859"/>
                                </a:moveTo>
                                <a:lnTo>
                                  <a:pt x="0" y="261785"/>
                                </a:lnTo>
                                <a:lnTo>
                                  <a:pt x="3175" y="22199"/>
                                </a:lnTo>
                                <a:lnTo>
                                  <a:pt x="1587" y="9512"/>
                                </a:lnTo>
                                <a:lnTo>
                                  <a:pt x="134861" y="0"/>
                                </a:lnTo>
                                <a:lnTo>
                                  <a:pt x="379209" y="4749"/>
                                </a:lnTo>
                                <a:lnTo>
                                  <a:pt x="344297" y="330022"/>
                                </a:lnTo>
                                <a:lnTo>
                                  <a:pt x="301472" y="325259"/>
                                </a:lnTo>
                                <a:lnTo>
                                  <a:pt x="291947" y="355409"/>
                                </a:lnTo>
                                <a:lnTo>
                                  <a:pt x="261797" y="374446"/>
                                </a:lnTo>
                                <a:lnTo>
                                  <a:pt x="220548" y="398246"/>
                                </a:lnTo>
                                <a:lnTo>
                                  <a:pt x="165011" y="401421"/>
                                </a:lnTo>
                                <a:lnTo>
                                  <a:pt x="163423" y="380784"/>
                                </a:lnTo>
                                <a:lnTo>
                                  <a:pt x="6350" y="372859"/>
                                </a:lnTo>
                                <a:close/>
                              </a:path>
                            </a:pathLst>
                          </a:custGeom>
                          <a:ln w="6349">
                            <a:solidFill>
                              <a:srgbClr val="010101"/>
                            </a:solidFill>
                            <a:prstDash val="solid"/>
                          </a:ln>
                        </wps:spPr>
                        <wps:bodyPr wrap="square" lIns="0" tIns="0" rIns="0" bIns="0" rtlCol="0">
                          <a:prstTxWarp prst="textNoShape">
                            <a:avLst/>
                          </a:prstTxWarp>
                          <a:noAutofit/>
                        </wps:bodyPr>
                      </wps:wsp>
                      <wps:wsp>
                        <wps:cNvPr id="943035574" name="Graphic 24"/>
                        <wps:cNvSpPr/>
                        <wps:spPr>
                          <a:xfrm>
                            <a:off x="2585340" y="1367800"/>
                            <a:ext cx="311150" cy="393700"/>
                          </a:xfrm>
                          <a:custGeom>
                            <a:avLst/>
                            <a:gdLst/>
                            <a:ahLst/>
                            <a:cxnLst/>
                            <a:rect l="l" t="t" r="r" b="b"/>
                            <a:pathLst>
                              <a:path w="311150" h="393700">
                                <a:moveTo>
                                  <a:pt x="268147" y="0"/>
                                </a:moveTo>
                                <a:lnTo>
                                  <a:pt x="258622" y="30149"/>
                                </a:lnTo>
                                <a:lnTo>
                                  <a:pt x="212636" y="58331"/>
                                </a:lnTo>
                                <a:lnTo>
                                  <a:pt x="187223" y="72986"/>
                                </a:lnTo>
                                <a:lnTo>
                                  <a:pt x="131699" y="76161"/>
                                </a:lnTo>
                                <a:lnTo>
                                  <a:pt x="138036" y="107899"/>
                                </a:lnTo>
                                <a:lnTo>
                                  <a:pt x="149148" y="123761"/>
                                </a:lnTo>
                                <a:lnTo>
                                  <a:pt x="149148" y="139623"/>
                                </a:lnTo>
                                <a:lnTo>
                                  <a:pt x="139623" y="145973"/>
                                </a:lnTo>
                                <a:lnTo>
                                  <a:pt x="145973" y="165023"/>
                                </a:lnTo>
                                <a:lnTo>
                                  <a:pt x="155486" y="177711"/>
                                </a:lnTo>
                                <a:lnTo>
                                  <a:pt x="142798" y="185648"/>
                                </a:lnTo>
                                <a:lnTo>
                                  <a:pt x="131699" y="180886"/>
                                </a:lnTo>
                                <a:lnTo>
                                  <a:pt x="133229" y="178008"/>
                                </a:lnTo>
                                <a:lnTo>
                                  <a:pt x="132086" y="175726"/>
                                </a:lnTo>
                                <a:lnTo>
                                  <a:pt x="126780" y="172849"/>
                                </a:lnTo>
                                <a:lnTo>
                                  <a:pt x="115823" y="168186"/>
                                </a:lnTo>
                                <a:lnTo>
                                  <a:pt x="104724" y="176123"/>
                                </a:lnTo>
                                <a:lnTo>
                                  <a:pt x="96786" y="185648"/>
                                </a:lnTo>
                                <a:lnTo>
                                  <a:pt x="76161" y="185648"/>
                                </a:lnTo>
                                <a:lnTo>
                                  <a:pt x="50774" y="193573"/>
                                </a:lnTo>
                                <a:lnTo>
                                  <a:pt x="42837" y="204685"/>
                                </a:lnTo>
                                <a:lnTo>
                                  <a:pt x="0" y="199923"/>
                                </a:lnTo>
                                <a:lnTo>
                                  <a:pt x="7937" y="390321"/>
                                </a:lnTo>
                                <a:lnTo>
                                  <a:pt x="280835" y="393496"/>
                                </a:lnTo>
                                <a:lnTo>
                                  <a:pt x="310984" y="4762"/>
                                </a:lnTo>
                                <a:lnTo>
                                  <a:pt x="268147" y="0"/>
                                </a:lnTo>
                                <a:close/>
                              </a:path>
                            </a:pathLst>
                          </a:custGeom>
                          <a:solidFill>
                            <a:srgbClr val="5C9A99"/>
                          </a:solidFill>
                        </wps:spPr>
                        <wps:bodyPr wrap="square" lIns="0" tIns="0" rIns="0" bIns="0" rtlCol="0">
                          <a:prstTxWarp prst="textNoShape">
                            <a:avLst/>
                          </a:prstTxWarp>
                          <a:noAutofit/>
                        </wps:bodyPr>
                      </wps:wsp>
                      <wps:wsp>
                        <wps:cNvPr id="857234820" name="Graphic 25"/>
                        <wps:cNvSpPr/>
                        <wps:spPr>
                          <a:xfrm>
                            <a:off x="2585340" y="1367800"/>
                            <a:ext cx="311150" cy="393700"/>
                          </a:xfrm>
                          <a:custGeom>
                            <a:avLst/>
                            <a:gdLst/>
                            <a:ahLst/>
                            <a:cxnLst/>
                            <a:rect l="l" t="t" r="r" b="b"/>
                            <a:pathLst>
                              <a:path w="311150" h="393700">
                                <a:moveTo>
                                  <a:pt x="7937" y="390321"/>
                                </a:moveTo>
                                <a:lnTo>
                                  <a:pt x="0" y="199923"/>
                                </a:lnTo>
                                <a:lnTo>
                                  <a:pt x="42837" y="204685"/>
                                </a:lnTo>
                                <a:lnTo>
                                  <a:pt x="50774" y="193573"/>
                                </a:lnTo>
                                <a:lnTo>
                                  <a:pt x="76161" y="185648"/>
                                </a:lnTo>
                                <a:lnTo>
                                  <a:pt x="87261" y="185648"/>
                                </a:lnTo>
                                <a:lnTo>
                                  <a:pt x="96786" y="185648"/>
                                </a:lnTo>
                                <a:lnTo>
                                  <a:pt x="104724" y="176123"/>
                                </a:lnTo>
                                <a:lnTo>
                                  <a:pt x="115823" y="168186"/>
                                </a:lnTo>
                                <a:lnTo>
                                  <a:pt x="126780" y="172849"/>
                                </a:lnTo>
                                <a:lnTo>
                                  <a:pt x="132086" y="175726"/>
                                </a:lnTo>
                                <a:lnTo>
                                  <a:pt x="133229" y="178008"/>
                                </a:lnTo>
                                <a:lnTo>
                                  <a:pt x="131699" y="180886"/>
                                </a:lnTo>
                                <a:lnTo>
                                  <a:pt x="142798" y="185648"/>
                                </a:lnTo>
                                <a:lnTo>
                                  <a:pt x="155486" y="177711"/>
                                </a:lnTo>
                                <a:lnTo>
                                  <a:pt x="145973" y="165023"/>
                                </a:lnTo>
                                <a:lnTo>
                                  <a:pt x="139623" y="145973"/>
                                </a:lnTo>
                                <a:lnTo>
                                  <a:pt x="149148" y="139623"/>
                                </a:lnTo>
                                <a:lnTo>
                                  <a:pt x="149148" y="123761"/>
                                </a:lnTo>
                                <a:lnTo>
                                  <a:pt x="138036" y="107899"/>
                                </a:lnTo>
                                <a:lnTo>
                                  <a:pt x="131699" y="76161"/>
                                </a:lnTo>
                                <a:lnTo>
                                  <a:pt x="187223" y="72986"/>
                                </a:lnTo>
                                <a:lnTo>
                                  <a:pt x="258622" y="30149"/>
                                </a:lnTo>
                                <a:lnTo>
                                  <a:pt x="268147" y="0"/>
                                </a:lnTo>
                                <a:lnTo>
                                  <a:pt x="310984" y="4762"/>
                                </a:lnTo>
                                <a:lnTo>
                                  <a:pt x="280835" y="393496"/>
                                </a:lnTo>
                                <a:lnTo>
                                  <a:pt x="7937" y="390321"/>
                                </a:lnTo>
                                <a:close/>
                              </a:path>
                            </a:pathLst>
                          </a:custGeom>
                          <a:ln w="6349">
                            <a:solidFill>
                              <a:srgbClr val="010101"/>
                            </a:solidFill>
                            <a:prstDash val="solid"/>
                          </a:ln>
                        </wps:spPr>
                        <wps:bodyPr wrap="square" lIns="0" tIns="0" rIns="0" bIns="0" rtlCol="0">
                          <a:prstTxWarp prst="textNoShape">
                            <a:avLst/>
                          </a:prstTxWarp>
                          <a:noAutofit/>
                        </wps:bodyPr>
                      </wps:wsp>
                      <wps:wsp>
                        <wps:cNvPr id="39945043" name="Graphic 26"/>
                        <wps:cNvSpPr/>
                        <wps:spPr>
                          <a:xfrm>
                            <a:off x="2207723" y="1063169"/>
                            <a:ext cx="347980" cy="306705"/>
                          </a:xfrm>
                          <a:custGeom>
                            <a:avLst/>
                            <a:gdLst/>
                            <a:ahLst/>
                            <a:cxnLst/>
                            <a:rect l="l" t="t" r="r" b="b"/>
                            <a:pathLst>
                              <a:path w="347980" h="306705">
                                <a:moveTo>
                                  <a:pt x="268135" y="0"/>
                                </a:moveTo>
                                <a:lnTo>
                                  <a:pt x="34937" y="6134"/>
                                </a:lnTo>
                                <a:lnTo>
                                  <a:pt x="34899" y="242760"/>
                                </a:lnTo>
                                <a:lnTo>
                                  <a:pt x="1587" y="241172"/>
                                </a:lnTo>
                                <a:lnTo>
                                  <a:pt x="0" y="306222"/>
                                </a:lnTo>
                                <a:lnTo>
                                  <a:pt x="120586" y="306222"/>
                                </a:lnTo>
                                <a:lnTo>
                                  <a:pt x="122161" y="290360"/>
                                </a:lnTo>
                                <a:lnTo>
                                  <a:pt x="193573" y="291947"/>
                                </a:lnTo>
                                <a:lnTo>
                                  <a:pt x="191973" y="241172"/>
                                </a:lnTo>
                                <a:lnTo>
                                  <a:pt x="344296" y="241172"/>
                                </a:lnTo>
                                <a:lnTo>
                                  <a:pt x="347471" y="1587"/>
                                </a:lnTo>
                                <a:lnTo>
                                  <a:pt x="268135" y="0"/>
                                </a:lnTo>
                                <a:close/>
                              </a:path>
                            </a:pathLst>
                          </a:custGeom>
                          <a:solidFill>
                            <a:srgbClr val="5C9A99"/>
                          </a:solidFill>
                        </wps:spPr>
                        <wps:bodyPr wrap="square" lIns="0" tIns="0" rIns="0" bIns="0" rtlCol="0">
                          <a:prstTxWarp prst="textNoShape">
                            <a:avLst/>
                          </a:prstTxWarp>
                          <a:noAutofit/>
                        </wps:bodyPr>
                      </wps:wsp>
                      <wps:wsp>
                        <wps:cNvPr id="1889449988" name="Graphic 27"/>
                        <wps:cNvSpPr/>
                        <wps:spPr>
                          <a:xfrm>
                            <a:off x="2207723" y="1063169"/>
                            <a:ext cx="347980" cy="306705"/>
                          </a:xfrm>
                          <a:custGeom>
                            <a:avLst/>
                            <a:gdLst/>
                            <a:ahLst/>
                            <a:cxnLst/>
                            <a:rect l="l" t="t" r="r" b="b"/>
                            <a:pathLst>
                              <a:path w="347980" h="306705">
                                <a:moveTo>
                                  <a:pt x="34937" y="6134"/>
                                </a:moveTo>
                                <a:lnTo>
                                  <a:pt x="34899" y="242760"/>
                                </a:lnTo>
                                <a:lnTo>
                                  <a:pt x="1587" y="241172"/>
                                </a:lnTo>
                                <a:lnTo>
                                  <a:pt x="0" y="306222"/>
                                </a:lnTo>
                                <a:lnTo>
                                  <a:pt x="120586" y="306222"/>
                                </a:lnTo>
                                <a:lnTo>
                                  <a:pt x="122161" y="290360"/>
                                </a:lnTo>
                                <a:lnTo>
                                  <a:pt x="193573" y="291947"/>
                                </a:lnTo>
                                <a:lnTo>
                                  <a:pt x="191973" y="241172"/>
                                </a:lnTo>
                                <a:lnTo>
                                  <a:pt x="344296" y="241172"/>
                                </a:lnTo>
                                <a:lnTo>
                                  <a:pt x="347471" y="1587"/>
                                </a:lnTo>
                                <a:lnTo>
                                  <a:pt x="268135" y="0"/>
                                </a:lnTo>
                                <a:lnTo>
                                  <a:pt x="34937" y="6134"/>
                                </a:lnTo>
                                <a:close/>
                              </a:path>
                            </a:pathLst>
                          </a:custGeom>
                          <a:ln w="6350">
                            <a:solidFill>
                              <a:srgbClr val="010101"/>
                            </a:solidFill>
                            <a:prstDash val="solid"/>
                          </a:ln>
                        </wps:spPr>
                        <wps:bodyPr wrap="square" lIns="0" tIns="0" rIns="0" bIns="0" rtlCol="0">
                          <a:prstTxWarp prst="textNoShape">
                            <a:avLst/>
                          </a:prstTxWarp>
                          <a:noAutofit/>
                        </wps:bodyPr>
                      </wps:wsp>
                      <wps:wsp>
                        <wps:cNvPr id="1498164132" name="Graphic 28"/>
                        <wps:cNvSpPr/>
                        <wps:spPr>
                          <a:xfrm>
                            <a:off x="2321949" y="1304335"/>
                            <a:ext cx="419100" cy="268605"/>
                          </a:xfrm>
                          <a:custGeom>
                            <a:avLst/>
                            <a:gdLst/>
                            <a:ahLst/>
                            <a:cxnLst/>
                            <a:rect l="l" t="t" r="r" b="b"/>
                            <a:pathLst>
                              <a:path w="419100" h="268605">
                                <a:moveTo>
                                  <a:pt x="230073" y="0"/>
                                </a:moveTo>
                                <a:lnTo>
                                  <a:pt x="77749" y="0"/>
                                </a:lnTo>
                                <a:lnTo>
                                  <a:pt x="79336" y="50774"/>
                                </a:lnTo>
                                <a:lnTo>
                                  <a:pt x="7937" y="49187"/>
                                </a:lnTo>
                                <a:lnTo>
                                  <a:pt x="6350" y="65062"/>
                                </a:lnTo>
                                <a:lnTo>
                                  <a:pt x="0" y="152323"/>
                                </a:lnTo>
                                <a:lnTo>
                                  <a:pt x="11112" y="153911"/>
                                </a:lnTo>
                                <a:lnTo>
                                  <a:pt x="7937" y="222135"/>
                                </a:lnTo>
                                <a:lnTo>
                                  <a:pt x="260222" y="220548"/>
                                </a:lnTo>
                                <a:lnTo>
                                  <a:pt x="258622" y="230073"/>
                                </a:lnTo>
                                <a:lnTo>
                                  <a:pt x="263398" y="263385"/>
                                </a:lnTo>
                                <a:lnTo>
                                  <a:pt x="306235" y="268147"/>
                                </a:lnTo>
                                <a:lnTo>
                                  <a:pt x="314159" y="257035"/>
                                </a:lnTo>
                                <a:lnTo>
                                  <a:pt x="339547" y="249110"/>
                                </a:lnTo>
                                <a:lnTo>
                                  <a:pt x="360172" y="249110"/>
                                </a:lnTo>
                                <a:lnTo>
                                  <a:pt x="368109" y="239585"/>
                                </a:lnTo>
                                <a:lnTo>
                                  <a:pt x="379222" y="231647"/>
                                </a:lnTo>
                                <a:lnTo>
                                  <a:pt x="382689" y="233222"/>
                                </a:lnTo>
                                <a:lnTo>
                                  <a:pt x="395084" y="244347"/>
                                </a:lnTo>
                                <a:lnTo>
                                  <a:pt x="406184" y="249110"/>
                                </a:lnTo>
                                <a:lnTo>
                                  <a:pt x="418884" y="241172"/>
                                </a:lnTo>
                                <a:lnTo>
                                  <a:pt x="409359" y="228485"/>
                                </a:lnTo>
                                <a:lnTo>
                                  <a:pt x="403021" y="209448"/>
                                </a:lnTo>
                                <a:lnTo>
                                  <a:pt x="412534" y="203098"/>
                                </a:lnTo>
                                <a:lnTo>
                                  <a:pt x="412534" y="187236"/>
                                </a:lnTo>
                                <a:lnTo>
                                  <a:pt x="401421" y="171361"/>
                                </a:lnTo>
                                <a:lnTo>
                                  <a:pt x="395084" y="139636"/>
                                </a:lnTo>
                                <a:lnTo>
                                  <a:pt x="393496" y="118998"/>
                                </a:lnTo>
                                <a:lnTo>
                                  <a:pt x="236423" y="111074"/>
                                </a:lnTo>
                                <a:lnTo>
                                  <a:pt x="230073" y="0"/>
                                </a:lnTo>
                                <a:close/>
                              </a:path>
                            </a:pathLst>
                          </a:custGeom>
                          <a:solidFill>
                            <a:srgbClr val="5C9A99"/>
                          </a:solidFill>
                        </wps:spPr>
                        <wps:bodyPr wrap="square" lIns="0" tIns="0" rIns="0" bIns="0" rtlCol="0">
                          <a:prstTxWarp prst="textNoShape">
                            <a:avLst/>
                          </a:prstTxWarp>
                          <a:noAutofit/>
                        </wps:bodyPr>
                      </wps:wsp>
                      <wps:wsp>
                        <wps:cNvPr id="809222006" name="Graphic 29"/>
                        <wps:cNvSpPr/>
                        <wps:spPr>
                          <a:xfrm>
                            <a:off x="2321949" y="1304335"/>
                            <a:ext cx="419100" cy="268605"/>
                          </a:xfrm>
                          <a:custGeom>
                            <a:avLst/>
                            <a:gdLst/>
                            <a:ahLst/>
                            <a:cxnLst/>
                            <a:rect l="l" t="t" r="r" b="b"/>
                            <a:pathLst>
                              <a:path w="419100" h="268605">
                                <a:moveTo>
                                  <a:pt x="7937" y="222135"/>
                                </a:moveTo>
                                <a:lnTo>
                                  <a:pt x="11112" y="153911"/>
                                </a:lnTo>
                                <a:lnTo>
                                  <a:pt x="0" y="152323"/>
                                </a:lnTo>
                                <a:lnTo>
                                  <a:pt x="6350" y="65062"/>
                                </a:lnTo>
                                <a:lnTo>
                                  <a:pt x="7937" y="49187"/>
                                </a:lnTo>
                                <a:lnTo>
                                  <a:pt x="79336" y="50774"/>
                                </a:lnTo>
                                <a:lnTo>
                                  <a:pt x="77749" y="0"/>
                                </a:lnTo>
                                <a:lnTo>
                                  <a:pt x="230073" y="0"/>
                                </a:lnTo>
                                <a:lnTo>
                                  <a:pt x="236423" y="111074"/>
                                </a:lnTo>
                                <a:lnTo>
                                  <a:pt x="393496" y="118998"/>
                                </a:lnTo>
                                <a:lnTo>
                                  <a:pt x="395084" y="139636"/>
                                </a:lnTo>
                                <a:lnTo>
                                  <a:pt x="398856" y="158546"/>
                                </a:lnTo>
                                <a:lnTo>
                                  <a:pt x="401421" y="171361"/>
                                </a:lnTo>
                                <a:lnTo>
                                  <a:pt x="412534" y="187236"/>
                                </a:lnTo>
                                <a:lnTo>
                                  <a:pt x="412534" y="203098"/>
                                </a:lnTo>
                                <a:lnTo>
                                  <a:pt x="403021" y="209448"/>
                                </a:lnTo>
                                <a:lnTo>
                                  <a:pt x="409359" y="228485"/>
                                </a:lnTo>
                                <a:lnTo>
                                  <a:pt x="418884" y="241172"/>
                                </a:lnTo>
                                <a:lnTo>
                                  <a:pt x="406184" y="249110"/>
                                </a:lnTo>
                                <a:lnTo>
                                  <a:pt x="395084" y="244347"/>
                                </a:lnTo>
                                <a:lnTo>
                                  <a:pt x="382689" y="233222"/>
                                </a:lnTo>
                                <a:lnTo>
                                  <a:pt x="379222" y="231647"/>
                                </a:lnTo>
                                <a:lnTo>
                                  <a:pt x="368109" y="239585"/>
                                </a:lnTo>
                                <a:lnTo>
                                  <a:pt x="360172" y="249110"/>
                                </a:lnTo>
                                <a:lnTo>
                                  <a:pt x="339547" y="249110"/>
                                </a:lnTo>
                                <a:lnTo>
                                  <a:pt x="314159" y="257035"/>
                                </a:lnTo>
                                <a:lnTo>
                                  <a:pt x="306235" y="268147"/>
                                </a:lnTo>
                                <a:lnTo>
                                  <a:pt x="263398" y="263385"/>
                                </a:lnTo>
                                <a:lnTo>
                                  <a:pt x="258622" y="230073"/>
                                </a:lnTo>
                                <a:lnTo>
                                  <a:pt x="260222" y="220548"/>
                                </a:lnTo>
                                <a:lnTo>
                                  <a:pt x="7937" y="222135"/>
                                </a:lnTo>
                                <a:close/>
                              </a:path>
                            </a:pathLst>
                          </a:custGeom>
                          <a:ln w="6350">
                            <a:solidFill>
                              <a:srgbClr val="010101"/>
                            </a:solidFill>
                            <a:prstDash val="solid"/>
                          </a:ln>
                        </wps:spPr>
                        <wps:bodyPr wrap="square" lIns="0" tIns="0" rIns="0" bIns="0" rtlCol="0">
                          <a:prstTxWarp prst="textNoShape">
                            <a:avLst/>
                          </a:prstTxWarp>
                          <a:noAutofit/>
                        </wps:bodyPr>
                      </wps:wsp>
                      <wps:wsp>
                        <wps:cNvPr id="220142544" name="Graphic 30"/>
                        <wps:cNvSpPr/>
                        <wps:spPr>
                          <a:xfrm>
                            <a:off x="2279121" y="1524882"/>
                            <a:ext cx="314325" cy="240029"/>
                          </a:xfrm>
                          <a:custGeom>
                            <a:avLst/>
                            <a:gdLst/>
                            <a:ahLst/>
                            <a:cxnLst/>
                            <a:rect l="l" t="t" r="r" b="b"/>
                            <a:pathLst>
                              <a:path w="314325" h="240029">
                                <a:moveTo>
                                  <a:pt x="303047" y="0"/>
                                </a:moveTo>
                                <a:lnTo>
                                  <a:pt x="50761" y="1587"/>
                                </a:lnTo>
                                <a:lnTo>
                                  <a:pt x="0" y="7937"/>
                                </a:lnTo>
                                <a:lnTo>
                                  <a:pt x="6337" y="236410"/>
                                </a:lnTo>
                                <a:lnTo>
                                  <a:pt x="214185" y="239585"/>
                                </a:lnTo>
                                <a:lnTo>
                                  <a:pt x="314159" y="233235"/>
                                </a:lnTo>
                                <a:lnTo>
                                  <a:pt x="306222" y="42837"/>
                                </a:lnTo>
                                <a:lnTo>
                                  <a:pt x="302793" y="18846"/>
                                </a:lnTo>
                                <a:lnTo>
                                  <a:pt x="303047" y="0"/>
                                </a:lnTo>
                                <a:close/>
                              </a:path>
                            </a:pathLst>
                          </a:custGeom>
                          <a:solidFill>
                            <a:srgbClr val="5C9A99"/>
                          </a:solidFill>
                        </wps:spPr>
                        <wps:bodyPr wrap="square" lIns="0" tIns="0" rIns="0" bIns="0" rtlCol="0">
                          <a:prstTxWarp prst="textNoShape">
                            <a:avLst/>
                          </a:prstTxWarp>
                          <a:noAutofit/>
                        </wps:bodyPr>
                      </wps:wsp>
                      <wps:wsp>
                        <wps:cNvPr id="1453071269" name="Graphic 31"/>
                        <wps:cNvSpPr/>
                        <wps:spPr>
                          <a:xfrm>
                            <a:off x="2279121" y="1524882"/>
                            <a:ext cx="314325" cy="240029"/>
                          </a:xfrm>
                          <a:custGeom>
                            <a:avLst/>
                            <a:gdLst/>
                            <a:ahLst/>
                            <a:cxnLst/>
                            <a:rect l="l" t="t" r="r" b="b"/>
                            <a:pathLst>
                              <a:path w="314325" h="240029">
                                <a:moveTo>
                                  <a:pt x="6337" y="236410"/>
                                </a:moveTo>
                                <a:lnTo>
                                  <a:pt x="0" y="7937"/>
                                </a:lnTo>
                                <a:lnTo>
                                  <a:pt x="50761" y="1587"/>
                                </a:lnTo>
                                <a:lnTo>
                                  <a:pt x="303047" y="0"/>
                                </a:lnTo>
                                <a:lnTo>
                                  <a:pt x="302793" y="18846"/>
                                </a:lnTo>
                                <a:lnTo>
                                  <a:pt x="306222" y="42837"/>
                                </a:lnTo>
                                <a:lnTo>
                                  <a:pt x="307936" y="84086"/>
                                </a:lnTo>
                                <a:lnTo>
                                  <a:pt x="314159" y="233235"/>
                                </a:lnTo>
                                <a:lnTo>
                                  <a:pt x="214185" y="239585"/>
                                </a:lnTo>
                                <a:lnTo>
                                  <a:pt x="6337" y="236410"/>
                                </a:lnTo>
                                <a:close/>
                              </a:path>
                            </a:pathLst>
                          </a:custGeom>
                          <a:ln w="6350">
                            <a:solidFill>
                              <a:srgbClr val="010101"/>
                            </a:solidFill>
                            <a:prstDash val="solid"/>
                          </a:ln>
                        </wps:spPr>
                        <wps:bodyPr wrap="square" lIns="0" tIns="0" rIns="0" bIns="0" rtlCol="0">
                          <a:prstTxWarp prst="textNoShape">
                            <a:avLst/>
                          </a:prstTxWarp>
                          <a:noAutofit/>
                        </wps:bodyPr>
                      </wps:wsp>
                      <wps:wsp>
                        <wps:cNvPr id="1721431725" name="Graphic 32"/>
                        <wps:cNvSpPr/>
                        <wps:spPr>
                          <a:xfrm>
                            <a:off x="2017319" y="1548691"/>
                            <a:ext cx="268605" cy="381000"/>
                          </a:xfrm>
                          <a:custGeom>
                            <a:avLst/>
                            <a:gdLst/>
                            <a:ahLst/>
                            <a:cxnLst/>
                            <a:rect l="l" t="t" r="r" b="b"/>
                            <a:pathLst>
                              <a:path w="268605" h="381000">
                                <a:moveTo>
                                  <a:pt x="184048" y="0"/>
                                </a:moveTo>
                                <a:lnTo>
                                  <a:pt x="122173" y="20624"/>
                                </a:lnTo>
                                <a:lnTo>
                                  <a:pt x="98374" y="47586"/>
                                </a:lnTo>
                                <a:lnTo>
                                  <a:pt x="100507" y="48653"/>
                                </a:lnTo>
                                <a:lnTo>
                                  <a:pt x="97582" y="50166"/>
                                </a:lnTo>
                                <a:lnTo>
                                  <a:pt x="86324" y="53167"/>
                                </a:lnTo>
                                <a:lnTo>
                                  <a:pt x="63461" y="58699"/>
                                </a:lnTo>
                                <a:lnTo>
                                  <a:pt x="31724" y="80911"/>
                                </a:lnTo>
                                <a:lnTo>
                                  <a:pt x="1587" y="85674"/>
                                </a:lnTo>
                                <a:lnTo>
                                  <a:pt x="0" y="225298"/>
                                </a:lnTo>
                                <a:lnTo>
                                  <a:pt x="96786" y="218948"/>
                                </a:lnTo>
                                <a:lnTo>
                                  <a:pt x="101549" y="380784"/>
                                </a:lnTo>
                                <a:lnTo>
                                  <a:pt x="184048" y="376021"/>
                                </a:lnTo>
                                <a:lnTo>
                                  <a:pt x="180873" y="301459"/>
                                </a:lnTo>
                                <a:lnTo>
                                  <a:pt x="252272" y="299872"/>
                                </a:lnTo>
                                <a:lnTo>
                                  <a:pt x="249110" y="217360"/>
                                </a:lnTo>
                                <a:lnTo>
                                  <a:pt x="268135" y="212598"/>
                                </a:lnTo>
                                <a:lnTo>
                                  <a:pt x="262331" y="3200"/>
                                </a:lnTo>
                                <a:lnTo>
                                  <a:pt x="184048" y="0"/>
                                </a:lnTo>
                                <a:close/>
                              </a:path>
                            </a:pathLst>
                          </a:custGeom>
                          <a:solidFill>
                            <a:srgbClr val="5C9A99"/>
                          </a:solidFill>
                        </wps:spPr>
                        <wps:bodyPr wrap="square" lIns="0" tIns="0" rIns="0" bIns="0" rtlCol="0">
                          <a:prstTxWarp prst="textNoShape">
                            <a:avLst/>
                          </a:prstTxWarp>
                          <a:noAutofit/>
                        </wps:bodyPr>
                      </wps:wsp>
                      <wps:wsp>
                        <wps:cNvPr id="329627661" name="Graphic 33"/>
                        <wps:cNvSpPr/>
                        <wps:spPr>
                          <a:xfrm>
                            <a:off x="2017319" y="1548691"/>
                            <a:ext cx="268605" cy="381000"/>
                          </a:xfrm>
                          <a:custGeom>
                            <a:avLst/>
                            <a:gdLst/>
                            <a:ahLst/>
                            <a:cxnLst/>
                            <a:rect l="l" t="t" r="r" b="b"/>
                            <a:pathLst>
                              <a:path w="268605" h="381000">
                                <a:moveTo>
                                  <a:pt x="0" y="225298"/>
                                </a:moveTo>
                                <a:lnTo>
                                  <a:pt x="1587" y="85674"/>
                                </a:lnTo>
                                <a:lnTo>
                                  <a:pt x="31724" y="80911"/>
                                </a:lnTo>
                                <a:lnTo>
                                  <a:pt x="63461" y="58699"/>
                                </a:lnTo>
                                <a:lnTo>
                                  <a:pt x="86324" y="53167"/>
                                </a:lnTo>
                                <a:lnTo>
                                  <a:pt x="97582" y="50166"/>
                                </a:lnTo>
                                <a:lnTo>
                                  <a:pt x="100507" y="48653"/>
                                </a:lnTo>
                                <a:lnTo>
                                  <a:pt x="98374" y="47586"/>
                                </a:lnTo>
                                <a:lnTo>
                                  <a:pt x="100083" y="42704"/>
                                </a:lnTo>
                                <a:lnTo>
                                  <a:pt x="153911" y="9512"/>
                                </a:lnTo>
                                <a:lnTo>
                                  <a:pt x="184048" y="0"/>
                                </a:lnTo>
                                <a:lnTo>
                                  <a:pt x="262331" y="3200"/>
                                </a:lnTo>
                                <a:lnTo>
                                  <a:pt x="268135" y="212598"/>
                                </a:lnTo>
                                <a:lnTo>
                                  <a:pt x="249110" y="217360"/>
                                </a:lnTo>
                                <a:lnTo>
                                  <a:pt x="252272" y="299872"/>
                                </a:lnTo>
                                <a:lnTo>
                                  <a:pt x="180873" y="301459"/>
                                </a:lnTo>
                                <a:lnTo>
                                  <a:pt x="184048" y="376021"/>
                                </a:lnTo>
                                <a:lnTo>
                                  <a:pt x="101549" y="380784"/>
                                </a:lnTo>
                                <a:lnTo>
                                  <a:pt x="96786" y="218948"/>
                                </a:lnTo>
                                <a:lnTo>
                                  <a:pt x="0" y="225298"/>
                                </a:lnTo>
                                <a:close/>
                              </a:path>
                            </a:pathLst>
                          </a:custGeom>
                          <a:ln w="6350">
                            <a:solidFill>
                              <a:srgbClr val="010101"/>
                            </a:solidFill>
                            <a:prstDash val="solid"/>
                          </a:ln>
                        </wps:spPr>
                        <wps:bodyPr wrap="square" lIns="0" tIns="0" rIns="0" bIns="0" rtlCol="0">
                          <a:prstTxWarp prst="textNoShape">
                            <a:avLst/>
                          </a:prstTxWarp>
                          <a:noAutofit/>
                        </wps:bodyPr>
                      </wps:wsp>
                      <wps:wsp>
                        <wps:cNvPr id="272572478" name="Graphic 34"/>
                        <wps:cNvSpPr/>
                        <wps:spPr>
                          <a:xfrm>
                            <a:off x="1977650" y="1369396"/>
                            <a:ext cx="355600" cy="244475"/>
                          </a:xfrm>
                          <a:custGeom>
                            <a:avLst/>
                            <a:gdLst/>
                            <a:ahLst/>
                            <a:cxnLst/>
                            <a:rect l="l" t="t" r="r" b="b"/>
                            <a:pathLst>
                              <a:path w="355600" h="244475">
                                <a:moveTo>
                                  <a:pt x="350659" y="0"/>
                                </a:moveTo>
                                <a:lnTo>
                                  <a:pt x="230073" y="0"/>
                                </a:lnTo>
                                <a:lnTo>
                                  <a:pt x="228485" y="14274"/>
                                </a:lnTo>
                                <a:lnTo>
                                  <a:pt x="0" y="14274"/>
                                </a:lnTo>
                                <a:lnTo>
                                  <a:pt x="0" y="236397"/>
                                </a:lnTo>
                                <a:lnTo>
                                  <a:pt x="49187" y="237985"/>
                                </a:lnTo>
                                <a:lnTo>
                                  <a:pt x="82499" y="233235"/>
                                </a:lnTo>
                                <a:lnTo>
                                  <a:pt x="94500" y="244030"/>
                                </a:lnTo>
                                <a:lnTo>
                                  <a:pt x="113944" y="235280"/>
                                </a:lnTo>
                                <a:lnTo>
                                  <a:pt x="138036" y="226885"/>
                                </a:lnTo>
                                <a:lnTo>
                                  <a:pt x="142608" y="218630"/>
                                </a:lnTo>
                                <a:lnTo>
                                  <a:pt x="154381" y="206768"/>
                                </a:lnTo>
                                <a:lnTo>
                                  <a:pt x="172300" y="196253"/>
                                </a:lnTo>
                                <a:lnTo>
                                  <a:pt x="205943" y="184899"/>
                                </a:lnTo>
                                <a:lnTo>
                                  <a:pt x="223723" y="179285"/>
                                </a:lnTo>
                                <a:lnTo>
                                  <a:pt x="301993" y="182486"/>
                                </a:lnTo>
                                <a:lnTo>
                                  <a:pt x="301472" y="163423"/>
                                </a:lnTo>
                                <a:lnTo>
                                  <a:pt x="352234" y="157073"/>
                                </a:lnTo>
                                <a:lnTo>
                                  <a:pt x="355409" y="88849"/>
                                </a:lnTo>
                                <a:lnTo>
                                  <a:pt x="344297" y="87261"/>
                                </a:lnTo>
                                <a:lnTo>
                                  <a:pt x="350659" y="0"/>
                                </a:lnTo>
                                <a:close/>
                              </a:path>
                            </a:pathLst>
                          </a:custGeom>
                          <a:solidFill>
                            <a:srgbClr val="5C9A99"/>
                          </a:solidFill>
                        </wps:spPr>
                        <wps:bodyPr wrap="square" lIns="0" tIns="0" rIns="0" bIns="0" rtlCol="0">
                          <a:prstTxWarp prst="textNoShape">
                            <a:avLst/>
                          </a:prstTxWarp>
                          <a:noAutofit/>
                        </wps:bodyPr>
                      </wps:wsp>
                      <wps:wsp>
                        <wps:cNvPr id="1185292178" name="Graphic 35"/>
                        <wps:cNvSpPr/>
                        <wps:spPr>
                          <a:xfrm>
                            <a:off x="1977650" y="1369396"/>
                            <a:ext cx="355600" cy="244475"/>
                          </a:xfrm>
                          <a:custGeom>
                            <a:avLst/>
                            <a:gdLst/>
                            <a:ahLst/>
                            <a:cxnLst/>
                            <a:rect l="l" t="t" r="r" b="b"/>
                            <a:pathLst>
                              <a:path w="355600" h="244475">
                                <a:moveTo>
                                  <a:pt x="0" y="14274"/>
                                </a:moveTo>
                                <a:lnTo>
                                  <a:pt x="0" y="236397"/>
                                </a:lnTo>
                                <a:lnTo>
                                  <a:pt x="49187" y="237985"/>
                                </a:lnTo>
                                <a:lnTo>
                                  <a:pt x="82499" y="233235"/>
                                </a:lnTo>
                                <a:lnTo>
                                  <a:pt x="94500" y="244030"/>
                                </a:lnTo>
                                <a:lnTo>
                                  <a:pt x="113944" y="235280"/>
                                </a:lnTo>
                                <a:lnTo>
                                  <a:pt x="138036" y="226885"/>
                                </a:lnTo>
                                <a:lnTo>
                                  <a:pt x="142608" y="218630"/>
                                </a:lnTo>
                                <a:lnTo>
                                  <a:pt x="182753" y="192595"/>
                                </a:lnTo>
                                <a:lnTo>
                                  <a:pt x="223723" y="179285"/>
                                </a:lnTo>
                                <a:lnTo>
                                  <a:pt x="252361" y="180454"/>
                                </a:lnTo>
                                <a:lnTo>
                                  <a:pt x="301993" y="182486"/>
                                </a:lnTo>
                                <a:lnTo>
                                  <a:pt x="301472" y="163423"/>
                                </a:lnTo>
                                <a:lnTo>
                                  <a:pt x="352234" y="157073"/>
                                </a:lnTo>
                                <a:lnTo>
                                  <a:pt x="355409" y="88849"/>
                                </a:lnTo>
                                <a:lnTo>
                                  <a:pt x="344297" y="87261"/>
                                </a:lnTo>
                                <a:lnTo>
                                  <a:pt x="350659" y="0"/>
                                </a:lnTo>
                                <a:lnTo>
                                  <a:pt x="237997" y="0"/>
                                </a:lnTo>
                                <a:lnTo>
                                  <a:pt x="230073" y="0"/>
                                </a:lnTo>
                                <a:lnTo>
                                  <a:pt x="228485" y="14274"/>
                                </a:lnTo>
                                <a:lnTo>
                                  <a:pt x="0" y="14274"/>
                                </a:lnTo>
                                <a:close/>
                              </a:path>
                            </a:pathLst>
                          </a:custGeom>
                          <a:ln w="6350">
                            <a:solidFill>
                              <a:srgbClr val="010101"/>
                            </a:solidFill>
                            <a:prstDash val="solid"/>
                          </a:ln>
                        </wps:spPr>
                        <wps:bodyPr wrap="square" lIns="0" tIns="0" rIns="0" bIns="0" rtlCol="0">
                          <a:prstTxWarp prst="textNoShape">
                            <a:avLst/>
                          </a:prstTxWarp>
                          <a:noAutofit/>
                        </wps:bodyPr>
                      </wps:wsp>
                      <wps:wsp>
                        <wps:cNvPr id="2036540845" name="Graphic 36"/>
                        <wps:cNvSpPr/>
                        <wps:spPr>
                          <a:xfrm>
                            <a:off x="1763454" y="1421754"/>
                            <a:ext cx="309245" cy="352425"/>
                          </a:xfrm>
                          <a:custGeom>
                            <a:avLst/>
                            <a:gdLst/>
                            <a:ahLst/>
                            <a:cxnLst/>
                            <a:rect l="l" t="t" r="r" b="b"/>
                            <a:pathLst>
                              <a:path w="309245" h="352425">
                                <a:moveTo>
                                  <a:pt x="214198" y="0"/>
                                </a:moveTo>
                                <a:lnTo>
                                  <a:pt x="0" y="6350"/>
                                </a:lnTo>
                                <a:lnTo>
                                  <a:pt x="7937" y="228473"/>
                                </a:lnTo>
                                <a:lnTo>
                                  <a:pt x="55537" y="228473"/>
                                </a:lnTo>
                                <a:lnTo>
                                  <a:pt x="63461" y="237998"/>
                                </a:lnTo>
                                <a:lnTo>
                                  <a:pt x="111061" y="239585"/>
                                </a:lnTo>
                                <a:lnTo>
                                  <a:pt x="118999" y="350647"/>
                                </a:lnTo>
                                <a:lnTo>
                                  <a:pt x="253860" y="352234"/>
                                </a:lnTo>
                                <a:lnTo>
                                  <a:pt x="255447" y="212610"/>
                                </a:lnTo>
                                <a:lnTo>
                                  <a:pt x="278422" y="208978"/>
                                </a:lnTo>
                                <a:lnTo>
                                  <a:pt x="291985" y="203377"/>
                                </a:lnTo>
                                <a:lnTo>
                                  <a:pt x="308698" y="191668"/>
                                </a:lnTo>
                                <a:lnTo>
                                  <a:pt x="296697" y="180873"/>
                                </a:lnTo>
                                <a:lnTo>
                                  <a:pt x="271602" y="184467"/>
                                </a:lnTo>
                                <a:lnTo>
                                  <a:pt x="253669" y="185318"/>
                                </a:lnTo>
                                <a:lnTo>
                                  <a:pt x="214198" y="184048"/>
                                </a:lnTo>
                                <a:lnTo>
                                  <a:pt x="214198" y="0"/>
                                </a:lnTo>
                                <a:close/>
                              </a:path>
                            </a:pathLst>
                          </a:custGeom>
                          <a:solidFill>
                            <a:srgbClr val="5C9A99"/>
                          </a:solidFill>
                        </wps:spPr>
                        <wps:bodyPr wrap="square" lIns="0" tIns="0" rIns="0" bIns="0" rtlCol="0">
                          <a:prstTxWarp prst="textNoShape">
                            <a:avLst/>
                          </a:prstTxWarp>
                          <a:noAutofit/>
                        </wps:bodyPr>
                      </wps:wsp>
                      <wps:wsp>
                        <wps:cNvPr id="1188681256" name="Graphic 37"/>
                        <wps:cNvSpPr/>
                        <wps:spPr>
                          <a:xfrm>
                            <a:off x="1763454" y="1421754"/>
                            <a:ext cx="309245" cy="352425"/>
                          </a:xfrm>
                          <a:custGeom>
                            <a:avLst/>
                            <a:gdLst/>
                            <a:ahLst/>
                            <a:cxnLst/>
                            <a:rect l="l" t="t" r="r" b="b"/>
                            <a:pathLst>
                              <a:path w="309245" h="352425">
                                <a:moveTo>
                                  <a:pt x="118999" y="350647"/>
                                </a:moveTo>
                                <a:lnTo>
                                  <a:pt x="111061" y="239585"/>
                                </a:lnTo>
                                <a:lnTo>
                                  <a:pt x="63461" y="237998"/>
                                </a:lnTo>
                                <a:lnTo>
                                  <a:pt x="55537" y="228473"/>
                                </a:lnTo>
                                <a:lnTo>
                                  <a:pt x="7937" y="228473"/>
                                </a:lnTo>
                                <a:lnTo>
                                  <a:pt x="0" y="6350"/>
                                </a:lnTo>
                                <a:lnTo>
                                  <a:pt x="214198" y="0"/>
                                </a:lnTo>
                                <a:lnTo>
                                  <a:pt x="214198" y="184048"/>
                                </a:lnTo>
                                <a:lnTo>
                                  <a:pt x="230047" y="184556"/>
                                </a:lnTo>
                                <a:lnTo>
                                  <a:pt x="253669" y="185318"/>
                                </a:lnTo>
                                <a:lnTo>
                                  <a:pt x="271602" y="184467"/>
                                </a:lnTo>
                                <a:lnTo>
                                  <a:pt x="296697" y="180873"/>
                                </a:lnTo>
                                <a:lnTo>
                                  <a:pt x="308698" y="191668"/>
                                </a:lnTo>
                                <a:lnTo>
                                  <a:pt x="291985" y="203377"/>
                                </a:lnTo>
                                <a:lnTo>
                                  <a:pt x="278422" y="208978"/>
                                </a:lnTo>
                                <a:lnTo>
                                  <a:pt x="255447" y="212610"/>
                                </a:lnTo>
                                <a:lnTo>
                                  <a:pt x="253860" y="352234"/>
                                </a:lnTo>
                                <a:lnTo>
                                  <a:pt x="118999" y="350647"/>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440849748" name="Image 38"/>
                          <pic:cNvPicPr/>
                        </pic:nvPicPr>
                        <pic:blipFill>
                          <a:blip r:embed="rId48" cstate="print"/>
                          <a:stretch>
                            <a:fillRect/>
                          </a:stretch>
                        </pic:blipFill>
                        <pic:spPr>
                          <a:xfrm>
                            <a:off x="645480" y="0"/>
                            <a:ext cx="1706876" cy="1527046"/>
                          </a:xfrm>
                          <a:prstGeom prst="rect">
                            <a:avLst/>
                          </a:prstGeom>
                        </pic:spPr>
                      </pic:pic>
                      <wps:wsp>
                        <wps:cNvPr id="1001398641" name="Graphic 39"/>
                        <wps:cNvSpPr/>
                        <wps:spPr>
                          <a:xfrm>
                            <a:off x="1198636" y="111192"/>
                            <a:ext cx="431800" cy="260350"/>
                          </a:xfrm>
                          <a:custGeom>
                            <a:avLst/>
                            <a:gdLst/>
                            <a:ahLst/>
                            <a:cxnLst/>
                            <a:rect l="l" t="t" r="r" b="b"/>
                            <a:pathLst>
                              <a:path w="431800" h="260350">
                                <a:moveTo>
                                  <a:pt x="314161" y="199923"/>
                                </a:moveTo>
                                <a:lnTo>
                                  <a:pt x="117424" y="199923"/>
                                </a:lnTo>
                                <a:lnTo>
                                  <a:pt x="139636" y="218960"/>
                                </a:lnTo>
                                <a:lnTo>
                                  <a:pt x="155447" y="228627"/>
                                </a:lnTo>
                                <a:lnTo>
                                  <a:pt x="168586" y="234427"/>
                                </a:lnTo>
                                <a:lnTo>
                                  <a:pt x="177562" y="237254"/>
                                </a:lnTo>
                                <a:lnTo>
                                  <a:pt x="180886" y="237997"/>
                                </a:lnTo>
                                <a:lnTo>
                                  <a:pt x="206273" y="250685"/>
                                </a:lnTo>
                                <a:lnTo>
                                  <a:pt x="234822" y="260210"/>
                                </a:lnTo>
                                <a:lnTo>
                                  <a:pt x="276085" y="250685"/>
                                </a:lnTo>
                                <a:lnTo>
                                  <a:pt x="295122" y="231647"/>
                                </a:lnTo>
                                <a:lnTo>
                                  <a:pt x="301459" y="222135"/>
                                </a:lnTo>
                                <a:lnTo>
                                  <a:pt x="304647" y="212610"/>
                                </a:lnTo>
                                <a:lnTo>
                                  <a:pt x="314161" y="199923"/>
                                </a:lnTo>
                                <a:close/>
                              </a:path>
                              <a:path w="431800" h="260350">
                                <a:moveTo>
                                  <a:pt x="425234" y="0"/>
                                </a:moveTo>
                                <a:lnTo>
                                  <a:pt x="12700" y="0"/>
                                </a:lnTo>
                                <a:lnTo>
                                  <a:pt x="28562" y="31737"/>
                                </a:lnTo>
                                <a:lnTo>
                                  <a:pt x="34912" y="53949"/>
                                </a:lnTo>
                                <a:lnTo>
                                  <a:pt x="19050" y="85674"/>
                                </a:lnTo>
                                <a:lnTo>
                                  <a:pt x="0" y="111061"/>
                                </a:lnTo>
                                <a:lnTo>
                                  <a:pt x="79336" y="117411"/>
                                </a:lnTo>
                                <a:lnTo>
                                  <a:pt x="85686" y="228485"/>
                                </a:lnTo>
                                <a:lnTo>
                                  <a:pt x="117424" y="199923"/>
                                </a:lnTo>
                                <a:lnTo>
                                  <a:pt x="314161" y="199923"/>
                                </a:lnTo>
                                <a:lnTo>
                                  <a:pt x="323684" y="187223"/>
                                </a:lnTo>
                                <a:lnTo>
                                  <a:pt x="431363" y="187223"/>
                                </a:lnTo>
                                <a:lnTo>
                                  <a:pt x="425234" y="0"/>
                                </a:lnTo>
                                <a:close/>
                              </a:path>
                              <a:path w="431800" h="260350">
                                <a:moveTo>
                                  <a:pt x="431363" y="187223"/>
                                </a:moveTo>
                                <a:lnTo>
                                  <a:pt x="323684" y="187223"/>
                                </a:lnTo>
                                <a:lnTo>
                                  <a:pt x="431571" y="193573"/>
                                </a:lnTo>
                                <a:lnTo>
                                  <a:pt x="431363" y="187223"/>
                                </a:lnTo>
                                <a:close/>
                              </a:path>
                            </a:pathLst>
                          </a:custGeom>
                          <a:solidFill>
                            <a:srgbClr val="467E9D"/>
                          </a:solidFill>
                        </wps:spPr>
                        <wps:bodyPr wrap="square" lIns="0" tIns="0" rIns="0" bIns="0" rtlCol="0">
                          <a:prstTxWarp prst="textNoShape">
                            <a:avLst/>
                          </a:prstTxWarp>
                          <a:noAutofit/>
                        </wps:bodyPr>
                      </wps:wsp>
                      <wps:wsp>
                        <wps:cNvPr id="1240923828" name="Graphic 40"/>
                        <wps:cNvSpPr/>
                        <wps:spPr>
                          <a:xfrm>
                            <a:off x="1198636" y="111192"/>
                            <a:ext cx="431800" cy="260350"/>
                          </a:xfrm>
                          <a:custGeom>
                            <a:avLst/>
                            <a:gdLst/>
                            <a:ahLst/>
                            <a:cxnLst/>
                            <a:rect l="l" t="t" r="r" b="b"/>
                            <a:pathLst>
                              <a:path w="431800" h="260350">
                                <a:moveTo>
                                  <a:pt x="12700" y="0"/>
                                </a:moveTo>
                                <a:lnTo>
                                  <a:pt x="28562" y="31737"/>
                                </a:lnTo>
                                <a:lnTo>
                                  <a:pt x="34912" y="53949"/>
                                </a:lnTo>
                                <a:lnTo>
                                  <a:pt x="19050" y="85674"/>
                                </a:lnTo>
                                <a:lnTo>
                                  <a:pt x="0" y="111061"/>
                                </a:lnTo>
                                <a:lnTo>
                                  <a:pt x="79336" y="117411"/>
                                </a:lnTo>
                                <a:lnTo>
                                  <a:pt x="85686" y="228485"/>
                                </a:lnTo>
                                <a:lnTo>
                                  <a:pt x="117424" y="199923"/>
                                </a:lnTo>
                                <a:lnTo>
                                  <a:pt x="139636" y="218960"/>
                                </a:lnTo>
                                <a:lnTo>
                                  <a:pt x="155447" y="228627"/>
                                </a:lnTo>
                                <a:lnTo>
                                  <a:pt x="168586" y="234427"/>
                                </a:lnTo>
                                <a:lnTo>
                                  <a:pt x="177562" y="237254"/>
                                </a:lnTo>
                                <a:lnTo>
                                  <a:pt x="180886" y="237997"/>
                                </a:lnTo>
                                <a:lnTo>
                                  <a:pt x="206273" y="250685"/>
                                </a:lnTo>
                                <a:lnTo>
                                  <a:pt x="234822" y="260210"/>
                                </a:lnTo>
                                <a:lnTo>
                                  <a:pt x="276085" y="250685"/>
                                </a:lnTo>
                                <a:lnTo>
                                  <a:pt x="295122" y="231647"/>
                                </a:lnTo>
                                <a:lnTo>
                                  <a:pt x="301459" y="222135"/>
                                </a:lnTo>
                                <a:lnTo>
                                  <a:pt x="304647" y="212610"/>
                                </a:lnTo>
                                <a:lnTo>
                                  <a:pt x="323684" y="187223"/>
                                </a:lnTo>
                                <a:lnTo>
                                  <a:pt x="431571" y="193573"/>
                                </a:lnTo>
                                <a:lnTo>
                                  <a:pt x="425234" y="0"/>
                                </a:lnTo>
                                <a:lnTo>
                                  <a:pt x="12700" y="0"/>
                                </a:lnTo>
                                <a:close/>
                              </a:path>
                            </a:pathLst>
                          </a:custGeom>
                          <a:ln w="6350">
                            <a:solidFill>
                              <a:srgbClr val="010101"/>
                            </a:solidFill>
                            <a:prstDash val="solid"/>
                          </a:ln>
                        </wps:spPr>
                        <wps:bodyPr wrap="square" lIns="0" tIns="0" rIns="0" bIns="0" rtlCol="0">
                          <a:prstTxWarp prst="textNoShape">
                            <a:avLst/>
                          </a:prstTxWarp>
                          <a:noAutofit/>
                        </wps:bodyPr>
                      </wps:wsp>
                      <wps:wsp>
                        <wps:cNvPr id="714823042" name="Graphic 41"/>
                        <wps:cNvSpPr/>
                        <wps:spPr>
                          <a:xfrm>
                            <a:off x="1623870" y="104851"/>
                            <a:ext cx="361950" cy="440055"/>
                          </a:xfrm>
                          <a:custGeom>
                            <a:avLst/>
                            <a:gdLst/>
                            <a:ahLst/>
                            <a:cxnLst/>
                            <a:rect l="l" t="t" r="r" b="b"/>
                            <a:pathLst>
                              <a:path w="361950" h="440055">
                                <a:moveTo>
                                  <a:pt x="277660" y="0"/>
                                </a:moveTo>
                                <a:lnTo>
                                  <a:pt x="0" y="6337"/>
                                </a:lnTo>
                                <a:lnTo>
                                  <a:pt x="6337" y="199910"/>
                                </a:lnTo>
                                <a:lnTo>
                                  <a:pt x="6337" y="271310"/>
                                </a:lnTo>
                                <a:lnTo>
                                  <a:pt x="41249" y="277660"/>
                                </a:lnTo>
                                <a:lnTo>
                                  <a:pt x="41249" y="395071"/>
                                </a:lnTo>
                                <a:lnTo>
                                  <a:pt x="93611" y="391896"/>
                                </a:lnTo>
                                <a:lnTo>
                                  <a:pt x="160248" y="393484"/>
                                </a:lnTo>
                                <a:lnTo>
                                  <a:pt x="176712" y="400423"/>
                                </a:lnTo>
                                <a:lnTo>
                                  <a:pt x="189036" y="404858"/>
                                </a:lnTo>
                                <a:lnTo>
                                  <a:pt x="196748" y="406171"/>
                                </a:lnTo>
                                <a:lnTo>
                                  <a:pt x="199990" y="405501"/>
                                </a:lnTo>
                                <a:lnTo>
                                  <a:pt x="204871" y="406766"/>
                                </a:lnTo>
                                <a:lnTo>
                                  <a:pt x="214813" y="411305"/>
                                </a:lnTo>
                                <a:lnTo>
                                  <a:pt x="233235" y="420458"/>
                                </a:lnTo>
                                <a:lnTo>
                                  <a:pt x="274485" y="425208"/>
                                </a:lnTo>
                                <a:lnTo>
                                  <a:pt x="298284" y="426796"/>
                                </a:lnTo>
                                <a:lnTo>
                                  <a:pt x="331609" y="439496"/>
                                </a:lnTo>
                                <a:lnTo>
                                  <a:pt x="361746" y="439496"/>
                                </a:lnTo>
                                <a:lnTo>
                                  <a:pt x="361746" y="371271"/>
                                </a:lnTo>
                                <a:lnTo>
                                  <a:pt x="315734" y="371271"/>
                                </a:lnTo>
                                <a:lnTo>
                                  <a:pt x="312559" y="136448"/>
                                </a:lnTo>
                                <a:lnTo>
                                  <a:pt x="279247" y="133273"/>
                                </a:lnTo>
                                <a:lnTo>
                                  <a:pt x="277660" y="0"/>
                                </a:lnTo>
                                <a:close/>
                              </a:path>
                            </a:pathLst>
                          </a:custGeom>
                          <a:solidFill>
                            <a:srgbClr val="467E9D"/>
                          </a:solidFill>
                        </wps:spPr>
                        <wps:bodyPr wrap="square" lIns="0" tIns="0" rIns="0" bIns="0" rtlCol="0">
                          <a:prstTxWarp prst="textNoShape">
                            <a:avLst/>
                          </a:prstTxWarp>
                          <a:noAutofit/>
                        </wps:bodyPr>
                      </wps:wsp>
                      <wps:wsp>
                        <wps:cNvPr id="782013521" name="Graphic 42"/>
                        <wps:cNvSpPr/>
                        <wps:spPr>
                          <a:xfrm>
                            <a:off x="1623870" y="104851"/>
                            <a:ext cx="361950" cy="440055"/>
                          </a:xfrm>
                          <a:custGeom>
                            <a:avLst/>
                            <a:gdLst/>
                            <a:ahLst/>
                            <a:cxnLst/>
                            <a:rect l="l" t="t" r="r" b="b"/>
                            <a:pathLst>
                              <a:path w="361950" h="440055">
                                <a:moveTo>
                                  <a:pt x="41249" y="395071"/>
                                </a:moveTo>
                                <a:lnTo>
                                  <a:pt x="41249" y="277660"/>
                                </a:lnTo>
                                <a:lnTo>
                                  <a:pt x="6337" y="271310"/>
                                </a:lnTo>
                                <a:lnTo>
                                  <a:pt x="6337" y="199910"/>
                                </a:lnTo>
                                <a:lnTo>
                                  <a:pt x="0" y="6337"/>
                                </a:lnTo>
                                <a:lnTo>
                                  <a:pt x="277660" y="0"/>
                                </a:lnTo>
                                <a:lnTo>
                                  <a:pt x="279247" y="133273"/>
                                </a:lnTo>
                                <a:lnTo>
                                  <a:pt x="312559" y="136448"/>
                                </a:lnTo>
                                <a:lnTo>
                                  <a:pt x="315734" y="371271"/>
                                </a:lnTo>
                                <a:lnTo>
                                  <a:pt x="361746" y="371271"/>
                                </a:lnTo>
                                <a:lnTo>
                                  <a:pt x="361746" y="439496"/>
                                </a:lnTo>
                                <a:lnTo>
                                  <a:pt x="331609" y="439496"/>
                                </a:lnTo>
                                <a:lnTo>
                                  <a:pt x="298284" y="426796"/>
                                </a:lnTo>
                                <a:lnTo>
                                  <a:pt x="274485" y="425208"/>
                                </a:lnTo>
                                <a:lnTo>
                                  <a:pt x="233235" y="420458"/>
                                </a:lnTo>
                                <a:lnTo>
                                  <a:pt x="214813" y="411305"/>
                                </a:lnTo>
                                <a:lnTo>
                                  <a:pt x="204871" y="406766"/>
                                </a:lnTo>
                                <a:lnTo>
                                  <a:pt x="199990" y="405501"/>
                                </a:lnTo>
                                <a:lnTo>
                                  <a:pt x="196748" y="406171"/>
                                </a:lnTo>
                                <a:lnTo>
                                  <a:pt x="189036" y="404858"/>
                                </a:lnTo>
                                <a:lnTo>
                                  <a:pt x="176712" y="400423"/>
                                </a:lnTo>
                                <a:lnTo>
                                  <a:pt x="165281" y="395689"/>
                                </a:lnTo>
                                <a:lnTo>
                                  <a:pt x="160248" y="393484"/>
                                </a:lnTo>
                                <a:lnTo>
                                  <a:pt x="93611" y="391896"/>
                                </a:lnTo>
                                <a:lnTo>
                                  <a:pt x="41249" y="395071"/>
                                </a:lnTo>
                                <a:close/>
                              </a:path>
                            </a:pathLst>
                          </a:custGeom>
                          <a:ln w="6350">
                            <a:solidFill>
                              <a:srgbClr val="010101"/>
                            </a:solidFill>
                            <a:prstDash val="solid"/>
                          </a:ln>
                        </wps:spPr>
                        <wps:bodyPr wrap="square" lIns="0" tIns="0" rIns="0" bIns="0" rtlCol="0">
                          <a:prstTxWarp prst="textNoShape">
                            <a:avLst/>
                          </a:prstTxWarp>
                          <a:noAutofit/>
                        </wps:bodyPr>
                      </wps:wsp>
                      <wps:wsp>
                        <wps:cNvPr id="964038501" name="Graphic 43"/>
                        <wps:cNvSpPr/>
                        <wps:spPr>
                          <a:xfrm>
                            <a:off x="1011421" y="222257"/>
                            <a:ext cx="281305" cy="403225"/>
                          </a:xfrm>
                          <a:custGeom>
                            <a:avLst/>
                            <a:gdLst/>
                            <a:ahLst/>
                            <a:cxnLst/>
                            <a:rect l="l" t="t" r="r" b="b"/>
                            <a:pathLst>
                              <a:path w="281305" h="403225">
                                <a:moveTo>
                                  <a:pt x="95199" y="134861"/>
                                </a:moveTo>
                                <a:lnTo>
                                  <a:pt x="101536" y="147561"/>
                                </a:lnTo>
                                <a:lnTo>
                                  <a:pt x="96773" y="163423"/>
                                </a:lnTo>
                                <a:lnTo>
                                  <a:pt x="90436" y="180873"/>
                                </a:lnTo>
                                <a:lnTo>
                                  <a:pt x="82499" y="195160"/>
                                </a:lnTo>
                                <a:lnTo>
                                  <a:pt x="85674" y="199923"/>
                                </a:lnTo>
                                <a:lnTo>
                                  <a:pt x="84733" y="203984"/>
                                </a:lnTo>
                                <a:lnTo>
                                  <a:pt x="79330" y="208643"/>
                                </a:lnTo>
                                <a:lnTo>
                                  <a:pt x="72736" y="213305"/>
                                </a:lnTo>
                                <a:lnTo>
                                  <a:pt x="68224" y="217373"/>
                                </a:lnTo>
                                <a:lnTo>
                                  <a:pt x="65049" y="222122"/>
                                </a:lnTo>
                                <a:lnTo>
                                  <a:pt x="50774" y="230060"/>
                                </a:lnTo>
                                <a:lnTo>
                                  <a:pt x="14274" y="261797"/>
                                </a:lnTo>
                                <a:lnTo>
                                  <a:pt x="11099" y="274485"/>
                                </a:lnTo>
                                <a:lnTo>
                                  <a:pt x="11099" y="280835"/>
                                </a:lnTo>
                                <a:lnTo>
                                  <a:pt x="0" y="296710"/>
                                </a:lnTo>
                                <a:lnTo>
                                  <a:pt x="134861" y="403009"/>
                                </a:lnTo>
                                <a:lnTo>
                                  <a:pt x="199910" y="398246"/>
                                </a:lnTo>
                                <a:lnTo>
                                  <a:pt x="201498" y="320497"/>
                                </a:lnTo>
                                <a:lnTo>
                                  <a:pt x="279247" y="320497"/>
                                </a:lnTo>
                                <a:lnTo>
                                  <a:pt x="280822" y="288772"/>
                                </a:lnTo>
                                <a:lnTo>
                                  <a:pt x="268147" y="288772"/>
                                </a:lnTo>
                                <a:lnTo>
                                  <a:pt x="257035" y="277660"/>
                                </a:lnTo>
                                <a:lnTo>
                                  <a:pt x="253860" y="264972"/>
                                </a:lnTo>
                                <a:lnTo>
                                  <a:pt x="255447" y="249110"/>
                                </a:lnTo>
                                <a:lnTo>
                                  <a:pt x="244335" y="241172"/>
                                </a:lnTo>
                                <a:lnTo>
                                  <a:pt x="234810" y="237997"/>
                                </a:lnTo>
                                <a:lnTo>
                                  <a:pt x="239572" y="222122"/>
                                </a:lnTo>
                                <a:lnTo>
                                  <a:pt x="257035" y="207848"/>
                                </a:lnTo>
                                <a:lnTo>
                                  <a:pt x="258622" y="185635"/>
                                </a:lnTo>
                                <a:lnTo>
                                  <a:pt x="260197" y="158661"/>
                                </a:lnTo>
                                <a:lnTo>
                                  <a:pt x="252165" y="147948"/>
                                </a:lnTo>
                                <a:lnTo>
                                  <a:pt x="102333" y="147948"/>
                                </a:lnTo>
                                <a:lnTo>
                                  <a:pt x="95199" y="134861"/>
                                </a:lnTo>
                                <a:close/>
                              </a:path>
                              <a:path w="281305" h="403225">
                                <a:moveTo>
                                  <a:pt x="187210" y="0"/>
                                </a:moveTo>
                                <a:lnTo>
                                  <a:pt x="151072" y="19411"/>
                                </a:lnTo>
                                <a:lnTo>
                                  <a:pt x="132579" y="27545"/>
                                </a:lnTo>
                                <a:lnTo>
                                  <a:pt x="132480" y="28363"/>
                                </a:lnTo>
                                <a:lnTo>
                                  <a:pt x="133571" y="30075"/>
                                </a:lnTo>
                                <a:lnTo>
                                  <a:pt x="131686" y="34912"/>
                                </a:lnTo>
                                <a:lnTo>
                                  <a:pt x="129057" y="39123"/>
                                </a:lnTo>
                                <a:lnTo>
                                  <a:pt x="129701" y="40065"/>
                                </a:lnTo>
                                <a:lnTo>
                                  <a:pt x="132132" y="41602"/>
                                </a:lnTo>
                                <a:lnTo>
                                  <a:pt x="134861" y="47599"/>
                                </a:lnTo>
                                <a:lnTo>
                                  <a:pt x="133273" y="66636"/>
                                </a:lnTo>
                                <a:lnTo>
                                  <a:pt x="103123" y="96786"/>
                                </a:lnTo>
                                <a:lnTo>
                                  <a:pt x="93611" y="107899"/>
                                </a:lnTo>
                                <a:lnTo>
                                  <a:pt x="92520" y="109658"/>
                                </a:lnTo>
                                <a:lnTo>
                                  <a:pt x="90833" y="114836"/>
                                </a:lnTo>
                                <a:lnTo>
                                  <a:pt x="90932" y="123286"/>
                                </a:lnTo>
                                <a:lnTo>
                                  <a:pt x="95199" y="134861"/>
                                </a:lnTo>
                                <a:lnTo>
                                  <a:pt x="102333" y="147948"/>
                                </a:lnTo>
                                <a:lnTo>
                                  <a:pt x="252165" y="147948"/>
                                </a:lnTo>
                                <a:lnTo>
                                  <a:pt x="250685" y="145973"/>
                                </a:lnTo>
                                <a:lnTo>
                                  <a:pt x="257035" y="133273"/>
                                </a:lnTo>
                                <a:lnTo>
                                  <a:pt x="272897" y="117411"/>
                                </a:lnTo>
                                <a:lnTo>
                                  <a:pt x="266547" y="6349"/>
                                </a:lnTo>
                                <a:lnTo>
                                  <a:pt x="187210" y="0"/>
                                </a:lnTo>
                                <a:close/>
                              </a:path>
                            </a:pathLst>
                          </a:custGeom>
                          <a:solidFill>
                            <a:srgbClr val="467E9D"/>
                          </a:solidFill>
                        </wps:spPr>
                        <wps:bodyPr wrap="square" lIns="0" tIns="0" rIns="0" bIns="0" rtlCol="0">
                          <a:prstTxWarp prst="textNoShape">
                            <a:avLst/>
                          </a:prstTxWarp>
                          <a:noAutofit/>
                        </wps:bodyPr>
                      </wps:wsp>
                      <wps:wsp>
                        <wps:cNvPr id="177176880" name="Graphic 44"/>
                        <wps:cNvSpPr/>
                        <wps:spPr>
                          <a:xfrm>
                            <a:off x="1011421" y="222257"/>
                            <a:ext cx="281305" cy="403225"/>
                          </a:xfrm>
                          <a:custGeom>
                            <a:avLst/>
                            <a:gdLst/>
                            <a:ahLst/>
                            <a:cxnLst/>
                            <a:rect l="l" t="t" r="r" b="b"/>
                            <a:pathLst>
                              <a:path w="281305" h="403225">
                                <a:moveTo>
                                  <a:pt x="134861" y="403009"/>
                                </a:moveTo>
                                <a:lnTo>
                                  <a:pt x="0" y="296710"/>
                                </a:lnTo>
                                <a:lnTo>
                                  <a:pt x="11099" y="280835"/>
                                </a:lnTo>
                                <a:lnTo>
                                  <a:pt x="11099" y="274485"/>
                                </a:lnTo>
                                <a:lnTo>
                                  <a:pt x="12687" y="268147"/>
                                </a:lnTo>
                                <a:lnTo>
                                  <a:pt x="14274" y="261797"/>
                                </a:lnTo>
                                <a:lnTo>
                                  <a:pt x="50774" y="230060"/>
                                </a:lnTo>
                                <a:lnTo>
                                  <a:pt x="65049" y="222122"/>
                                </a:lnTo>
                                <a:lnTo>
                                  <a:pt x="68224" y="217373"/>
                                </a:lnTo>
                                <a:lnTo>
                                  <a:pt x="72736" y="213305"/>
                                </a:lnTo>
                                <a:lnTo>
                                  <a:pt x="79330" y="208643"/>
                                </a:lnTo>
                                <a:lnTo>
                                  <a:pt x="84733" y="203984"/>
                                </a:lnTo>
                                <a:lnTo>
                                  <a:pt x="85674" y="199923"/>
                                </a:lnTo>
                                <a:lnTo>
                                  <a:pt x="82499" y="195160"/>
                                </a:lnTo>
                                <a:lnTo>
                                  <a:pt x="90436" y="180873"/>
                                </a:lnTo>
                                <a:lnTo>
                                  <a:pt x="96773" y="163423"/>
                                </a:lnTo>
                                <a:lnTo>
                                  <a:pt x="101536" y="147561"/>
                                </a:lnTo>
                                <a:lnTo>
                                  <a:pt x="95199" y="134861"/>
                                </a:lnTo>
                                <a:lnTo>
                                  <a:pt x="100549" y="144676"/>
                                </a:lnTo>
                                <a:lnTo>
                                  <a:pt x="102333" y="147948"/>
                                </a:lnTo>
                                <a:lnTo>
                                  <a:pt x="100549" y="144676"/>
                                </a:lnTo>
                                <a:lnTo>
                                  <a:pt x="95199" y="134861"/>
                                </a:lnTo>
                                <a:lnTo>
                                  <a:pt x="90932" y="123286"/>
                                </a:lnTo>
                                <a:lnTo>
                                  <a:pt x="90833" y="114836"/>
                                </a:lnTo>
                                <a:lnTo>
                                  <a:pt x="92520" y="109658"/>
                                </a:lnTo>
                                <a:lnTo>
                                  <a:pt x="93611" y="107899"/>
                                </a:lnTo>
                                <a:lnTo>
                                  <a:pt x="103123" y="96786"/>
                                </a:lnTo>
                                <a:lnTo>
                                  <a:pt x="114601" y="90080"/>
                                </a:lnTo>
                                <a:lnTo>
                                  <a:pt x="120740" y="86193"/>
                                </a:lnTo>
                                <a:lnTo>
                                  <a:pt x="123624" y="83636"/>
                                </a:lnTo>
                                <a:lnTo>
                                  <a:pt x="125336" y="80924"/>
                                </a:lnTo>
                                <a:lnTo>
                                  <a:pt x="133273" y="66636"/>
                                </a:lnTo>
                                <a:lnTo>
                                  <a:pt x="134861" y="47599"/>
                                </a:lnTo>
                                <a:lnTo>
                                  <a:pt x="132132" y="41602"/>
                                </a:lnTo>
                                <a:lnTo>
                                  <a:pt x="129701" y="40065"/>
                                </a:lnTo>
                                <a:lnTo>
                                  <a:pt x="129057" y="39123"/>
                                </a:lnTo>
                                <a:lnTo>
                                  <a:pt x="131686" y="34912"/>
                                </a:lnTo>
                                <a:lnTo>
                                  <a:pt x="133571" y="30075"/>
                                </a:lnTo>
                                <a:lnTo>
                                  <a:pt x="132480" y="28363"/>
                                </a:lnTo>
                                <a:lnTo>
                                  <a:pt x="132579" y="27545"/>
                                </a:lnTo>
                                <a:lnTo>
                                  <a:pt x="167381" y="10907"/>
                                </a:lnTo>
                                <a:lnTo>
                                  <a:pt x="187210" y="0"/>
                                </a:lnTo>
                                <a:lnTo>
                                  <a:pt x="266547" y="6349"/>
                                </a:lnTo>
                                <a:lnTo>
                                  <a:pt x="272897" y="117411"/>
                                </a:lnTo>
                                <a:lnTo>
                                  <a:pt x="257035" y="133273"/>
                                </a:lnTo>
                                <a:lnTo>
                                  <a:pt x="250685" y="145973"/>
                                </a:lnTo>
                                <a:lnTo>
                                  <a:pt x="260197" y="158661"/>
                                </a:lnTo>
                                <a:lnTo>
                                  <a:pt x="258622" y="185635"/>
                                </a:lnTo>
                                <a:lnTo>
                                  <a:pt x="257035" y="207848"/>
                                </a:lnTo>
                                <a:lnTo>
                                  <a:pt x="239572" y="222122"/>
                                </a:lnTo>
                                <a:lnTo>
                                  <a:pt x="234810" y="237997"/>
                                </a:lnTo>
                                <a:lnTo>
                                  <a:pt x="239572" y="239585"/>
                                </a:lnTo>
                                <a:lnTo>
                                  <a:pt x="244335" y="241172"/>
                                </a:lnTo>
                                <a:lnTo>
                                  <a:pt x="255447" y="249110"/>
                                </a:lnTo>
                                <a:lnTo>
                                  <a:pt x="253860" y="264972"/>
                                </a:lnTo>
                                <a:lnTo>
                                  <a:pt x="257035" y="277660"/>
                                </a:lnTo>
                                <a:lnTo>
                                  <a:pt x="268147" y="288772"/>
                                </a:lnTo>
                                <a:lnTo>
                                  <a:pt x="280822" y="288772"/>
                                </a:lnTo>
                                <a:lnTo>
                                  <a:pt x="279247" y="320497"/>
                                </a:lnTo>
                                <a:lnTo>
                                  <a:pt x="201498" y="320497"/>
                                </a:lnTo>
                                <a:lnTo>
                                  <a:pt x="199910" y="398246"/>
                                </a:lnTo>
                                <a:lnTo>
                                  <a:pt x="134861" y="403009"/>
                                </a:lnTo>
                                <a:close/>
                              </a:path>
                            </a:pathLst>
                          </a:custGeom>
                          <a:ln w="6350">
                            <a:solidFill>
                              <a:srgbClr val="010101"/>
                            </a:solidFill>
                            <a:prstDash val="solid"/>
                          </a:ln>
                        </wps:spPr>
                        <wps:bodyPr wrap="square" lIns="0" tIns="0" rIns="0" bIns="0" rtlCol="0">
                          <a:prstTxWarp prst="textNoShape">
                            <a:avLst/>
                          </a:prstTxWarp>
                          <a:noAutofit/>
                        </wps:bodyPr>
                      </wps:wsp>
                      <wps:wsp>
                        <wps:cNvPr id="1244363801" name="Graphic 45"/>
                        <wps:cNvSpPr/>
                        <wps:spPr>
                          <a:xfrm>
                            <a:off x="1250998" y="298416"/>
                            <a:ext cx="414655" cy="212725"/>
                          </a:xfrm>
                          <a:custGeom>
                            <a:avLst/>
                            <a:gdLst/>
                            <a:ahLst/>
                            <a:cxnLst/>
                            <a:rect l="l" t="t" r="r" b="b"/>
                            <a:pathLst>
                              <a:path w="414655" h="212725">
                                <a:moveTo>
                                  <a:pt x="271322" y="0"/>
                                </a:moveTo>
                                <a:lnTo>
                                  <a:pt x="242760" y="44424"/>
                                </a:lnTo>
                                <a:lnTo>
                                  <a:pt x="223723" y="63461"/>
                                </a:lnTo>
                                <a:lnTo>
                                  <a:pt x="182460" y="72986"/>
                                </a:lnTo>
                                <a:lnTo>
                                  <a:pt x="141846" y="57442"/>
                                </a:lnTo>
                                <a:lnTo>
                                  <a:pt x="107556" y="43573"/>
                                </a:lnTo>
                                <a:lnTo>
                                  <a:pt x="87274" y="31737"/>
                                </a:lnTo>
                                <a:lnTo>
                                  <a:pt x="65062" y="12699"/>
                                </a:lnTo>
                                <a:lnTo>
                                  <a:pt x="33324" y="41249"/>
                                </a:lnTo>
                                <a:lnTo>
                                  <a:pt x="17462" y="57111"/>
                                </a:lnTo>
                                <a:lnTo>
                                  <a:pt x="11112" y="69811"/>
                                </a:lnTo>
                                <a:lnTo>
                                  <a:pt x="20624" y="82511"/>
                                </a:lnTo>
                                <a:lnTo>
                                  <a:pt x="17462" y="131698"/>
                                </a:lnTo>
                                <a:lnTo>
                                  <a:pt x="0" y="145973"/>
                                </a:lnTo>
                                <a:lnTo>
                                  <a:pt x="0" y="163423"/>
                                </a:lnTo>
                                <a:lnTo>
                                  <a:pt x="11150" y="169710"/>
                                </a:lnTo>
                                <a:lnTo>
                                  <a:pt x="15862" y="172948"/>
                                </a:lnTo>
                                <a:lnTo>
                                  <a:pt x="14287" y="188810"/>
                                </a:lnTo>
                                <a:lnTo>
                                  <a:pt x="17462" y="201510"/>
                                </a:lnTo>
                                <a:lnTo>
                                  <a:pt x="28562" y="212610"/>
                                </a:lnTo>
                                <a:lnTo>
                                  <a:pt x="41249" y="212610"/>
                                </a:lnTo>
                                <a:lnTo>
                                  <a:pt x="41249" y="199923"/>
                                </a:lnTo>
                                <a:lnTo>
                                  <a:pt x="414121" y="201510"/>
                                </a:lnTo>
                                <a:lnTo>
                                  <a:pt x="414121" y="84086"/>
                                </a:lnTo>
                                <a:lnTo>
                                  <a:pt x="379209" y="77749"/>
                                </a:lnTo>
                                <a:lnTo>
                                  <a:pt x="379209" y="6349"/>
                                </a:lnTo>
                                <a:lnTo>
                                  <a:pt x="271322" y="0"/>
                                </a:lnTo>
                                <a:close/>
                              </a:path>
                            </a:pathLst>
                          </a:custGeom>
                          <a:solidFill>
                            <a:srgbClr val="467E9D"/>
                          </a:solidFill>
                        </wps:spPr>
                        <wps:bodyPr wrap="square" lIns="0" tIns="0" rIns="0" bIns="0" rtlCol="0">
                          <a:prstTxWarp prst="textNoShape">
                            <a:avLst/>
                          </a:prstTxWarp>
                          <a:noAutofit/>
                        </wps:bodyPr>
                      </wps:wsp>
                      <wps:wsp>
                        <wps:cNvPr id="1705184387" name="Graphic 46"/>
                        <wps:cNvSpPr/>
                        <wps:spPr>
                          <a:xfrm>
                            <a:off x="1250998" y="298416"/>
                            <a:ext cx="414655" cy="212725"/>
                          </a:xfrm>
                          <a:custGeom>
                            <a:avLst/>
                            <a:gdLst/>
                            <a:ahLst/>
                            <a:cxnLst/>
                            <a:rect l="l" t="t" r="r" b="b"/>
                            <a:pathLst>
                              <a:path w="414655" h="212725">
                                <a:moveTo>
                                  <a:pt x="41249" y="212610"/>
                                </a:moveTo>
                                <a:lnTo>
                                  <a:pt x="41249" y="199923"/>
                                </a:lnTo>
                                <a:lnTo>
                                  <a:pt x="414121" y="201510"/>
                                </a:lnTo>
                                <a:lnTo>
                                  <a:pt x="414121" y="84086"/>
                                </a:lnTo>
                                <a:lnTo>
                                  <a:pt x="379209" y="77749"/>
                                </a:lnTo>
                                <a:lnTo>
                                  <a:pt x="379209" y="6349"/>
                                </a:lnTo>
                                <a:lnTo>
                                  <a:pt x="271322" y="0"/>
                                </a:lnTo>
                                <a:lnTo>
                                  <a:pt x="242760" y="44424"/>
                                </a:lnTo>
                                <a:lnTo>
                                  <a:pt x="223723" y="63461"/>
                                </a:lnTo>
                                <a:lnTo>
                                  <a:pt x="193357" y="70472"/>
                                </a:lnTo>
                                <a:lnTo>
                                  <a:pt x="182460" y="72986"/>
                                </a:lnTo>
                                <a:lnTo>
                                  <a:pt x="141846" y="57442"/>
                                </a:lnTo>
                                <a:lnTo>
                                  <a:pt x="107556" y="43573"/>
                                </a:lnTo>
                                <a:lnTo>
                                  <a:pt x="87274" y="31737"/>
                                </a:lnTo>
                                <a:lnTo>
                                  <a:pt x="65062" y="12699"/>
                                </a:lnTo>
                                <a:lnTo>
                                  <a:pt x="33324" y="41249"/>
                                </a:lnTo>
                                <a:lnTo>
                                  <a:pt x="17462" y="57111"/>
                                </a:lnTo>
                                <a:lnTo>
                                  <a:pt x="11112" y="69811"/>
                                </a:lnTo>
                                <a:lnTo>
                                  <a:pt x="20624" y="82511"/>
                                </a:lnTo>
                                <a:lnTo>
                                  <a:pt x="19608" y="99999"/>
                                </a:lnTo>
                                <a:lnTo>
                                  <a:pt x="18046" y="123342"/>
                                </a:lnTo>
                                <a:lnTo>
                                  <a:pt x="17462" y="131698"/>
                                </a:lnTo>
                                <a:lnTo>
                                  <a:pt x="0" y="145973"/>
                                </a:lnTo>
                                <a:lnTo>
                                  <a:pt x="0" y="163423"/>
                                </a:lnTo>
                                <a:lnTo>
                                  <a:pt x="11150" y="169710"/>
                                </a:lnTo>
                                <a:lnTo>
                                  <a:pt x="15862" y="172948"/>
                                </a:lnTo>
                                <a:lnTo>
                                  <a:pt x="14287" y="188810"/>
                                </a:lnTo>
                                <a:lnTo>
                                  <a:pt x="17462" y="201510"/>
                                </a:lnTo>
                                <a:lnTo>
                                  <a:pt x="28562" y="212610"/>
                                </a:lnTo>
                                <a:lnTo>
                                  <a:pt x="41249" y="212610"/>
                                </a:lnTo>
                                <a:close/>
                              </a:path>
                            </a:pathLst>
                          </a:custGeom>
                          <a:ln w="6350">
                            <a:solidFill>
                              <a:srgbClr val="010101"/>
                            </a:solidFill>
                            <a:prstDash val="solid"/>
                          </a:ln>
                        </wps:spPr>
                        <wps:bodyPr wrap="square" lIns="0" tIns="0" rIns="0" bIns="0" rtlCol="0">
                          <a:prstTxWarp prst="textNoShape">
                            <a:avLst/>
                          </a:prstTxWarp>
                          <a:noAutofit/>
                        </wps:bodyPr>
                      </wps:wsp>
                      <wps:wsp>
                        <wps:cNvPr id="1912084776" name="Graphic 47"/>
                        <wps:cNvSpPr/>
                        <wps:spPr>
                          <a:xfrm>
                            <a:off x="1290662" y="498336"/>
                            <a:ext cx="349250" cy="357505"/>
                          </a:xfrm>
                          <a:custGeom>
                            <a:avLst/>
                            <a:gdLst/>
                            <a:ahLst/>
                            <a:cxnLst/>
                            <a:rect l="l" t="t" r="r" b="b"/>
                            <a:pathLst>
                              <a:path w="349250" h="357505">
                                <a:moveTo>
                                  <a:pt x="1587" y="0"/>
                                </a:moveTo>
                                <a:lnTo>
                                  <a:pt x="0" y="44424"/>
                                </a:lnTo>
                                <a:lnTo>
                                  <a:pt x="1587" y="179285"/>
                                </a:lnTo>
                                <a:lnTo>
                                  <a:pt x="11112" y="228473"/>
                                </a:lnTo>
                                <a:lnTo>
                                  <a:pt x="42837" y="253860"/>
                                </a:lnTo>
                                <a:lnTo>
                                  <a:pt x="41249" y="356997"/>
                                </a:lnTo>
                                <a:lnTo>
                                  <a:pt x="349072" y="347472"/>
                                </a:lnTo>
                                <a:lnTo>
                                  <a:pt x="341160" y="1447"/>
                                </a:lnTo>
                                <a:lnTo>
                                  <a:pt x="1587" y="0"/>
                                </a:lnTo>
                                <a:close/>
                              </a:path>
                            </a:pathLst>
                          </a:custGeom>
                          <a:solidFill>
                            <a:srgbClr val="467E9D"/>
                          </a:solidFill>
                        </wps:spPr>
                        <wps:bodyPr wrap="square" lIns="0" tIns="0" rIns="0" bIns="0" rtlCol="0">
                          <a:prstTxWarp prst="textNoShape">
                            <a:avLst/>
                          </a:prstTxWarp>
                          <a:noAutofit/>
                        </wps:bodyPr>
                      </wps:wsp>
                      <wps:wsp>
                        <wps:cNvPr id="346756147" name="Graphic 48"/>
                        <wps:cNvSpPr/>
                        <wps:spPr>
                          <a:xfrm>
                            <a:off x="1290662" y="498336"/>
                            <a:ext cx="349250" cy="357505"/>
                          </a:xfrm>
                          <a:custGeom>
                            <a:avLst/>
                            <a:gdLst/>
                            <a:ahLst/>
                            <a:cxnLst/>
                            <a:rect l="l" t="t" r="r" b="b"/>
                            <a:pathLst>
                              <a:path w="349250" h="357505">
                                <a:moveTo>
                                  <a:pt x="349072" y="347472"/>
                                </a:moveTo>
                                <a:lnTo>
                                  <a:pt x="341160" y="1447"/>
                                </a:lnTo>
                                <a:lnTo>
                                  <a:pt x="1587" y="0"/>
                                </a:lnTo>
                                <a:lnTo>
                                  <a:pt x="0" y="44424"/>
                                </a:lnTo>
                                <a:lnTo>
                                  <a:pt x="1587" y="179285"/>
                                </a:lnTo>
                                <a:lnTo>
                                  <a:pt x="11112" y="228473"/>
                                </a:lnTo>
                                <a:lnTo>
                                  <a:pt x="42837" y="253860"/>
                                </a:lnTo>
                                <a:lnTo>
                                  <a:pt x="41249" y="356997"/>
                                </a:lnTo>
                                <a:lnTo>
                                  <a:pt x="349072" y="347472"/>
                                </a:lnTo>
                                <a:close/>
                              </a:path>
                            </a:pathLst>
                          </a:custGeom>
                          <a:ln w="6349">
                            <a:solidFill>
                              <a:srgbClr val="010101"/>
                            </a:solidFill>
                            <a:prstDash val="solid"/>
                          </a:ln>
                        </wps:spPr>
                        <wps:bodyPr wrap="square" lIns="0" tIns="0" rIns="0" bIns="0" rtlCol="0">
                          <a:prstTxWarp prst="textNoShape">
                            <a:avLst/>
                          </a:prstTxWarp>
                          <a:noAutofit/>
                        </wps:bodyPr>
                      </wps:wsp>
                      <wps:wsp>
                        <wps:cNvPr id="2132024505" name="Graphic 49"/>
                        <wps:cNvSpPr/>
                        <wps:spPr>
                          <a:xfrm>
                            <a:off x="1098684" y="542758"/>
                            <a:ext cx="234950" cy="382905"/>
                          </a:xfrm>
                          <a:custGeom>
                            <a:avLst/>
                            <a:gdLst/>
                            <a:ahLst/>
                            <a:cxnLst/>
                            <a:rect l="l" t="t" r="r" b="b"/>
                            <a:pathLst>
                              <a:path w="234950" h="382905">
                                <a:moveTo>
                                  <a:pt x="191985" y="0"/>
                                </a:moveTo>
                                <a:lnTo>
                                  <a:pt x="114236" y="0"/>
                                </a:lnTo>
                                <a:lnTo>
                                  <a:pt x="112648" y="77749"/>
                                </a:lnTo>
                                <a:lnTo>
                                  <a:pt x="47599" y="82511"/>
                                </a:lnTo>
                                <a:lnTo>
                                  <a:pt x="44424" y="93611"/>
                                </a:lnTo>
                                <a:lnTo>
                                  <a:pt x="44424" y="225298"/>
                                </a:lnTo>
                                <a:lnTo>
                                  <a:pt x="3175" y="225298"/>
                                </a:lnTo>
                                <a:lnTo>
                                  <a:pt x="0" y="382384"/>
                                </a:lnTo>
                                <a:lnTo>
                                  <a:pt x="228472" y="380796"/>
                                </a:lnTo>
                                <a:lnTo>
                                  <a:pt x="233235" y="312572"/>
                                </a:lnTo>
                                <a:lnTo>
                                  <a:pt x="234822" y="209435"/>
                                </a:lnTo>
                                <a:lnTo>
                                  <a:pt x="203085" y="184048"/>
                                </a:lnTo>
                                <a:lnTo>
                                  <a:pt x="193560" y="134861"/>
                                </a:lnTo>
                                <a:lnTo>
                                  <a:pt x="191985" y="0"/>
                                </a:lnTo>
                                <a:close/>
                              </a:path>
                            </a:pathLst>
                          </a:custGeom>
                          <a:solidFill>
                            <a:srgbClr val="467E9D"/>
                          </a:solidFill>
                        </wps:spPr>
                        <wps:bodyPr wrap="square" lIns="0" tIns="0" rIns="0" bIns="0" rtlCol="0">
                          <a:prstTxWarp prst="textNoShape">
                            <a:avLst/>
                          </a:prstTxWarp>
                          <a:noAutofit/>
                        </wps:bodyPr>
                      </wps:wsp>
                      <wps:wsp>
                        <wps:cNvPr id="828096852" name="Graphic 50"/>
                        <wps:cNvSpPr/>
                        <wps:spPr>
                          <a:xfrm>
                            <a:off x="1098684" y="542758"/>
                            <a:ext cx="234950" cy="382905"/>
                          </a:xfrm>
                          <a:custGeom>
                            <a:avLst/>
                            <a:gdLst/>
                            <a:ahLst/>
                            <a:cxnLst/>
                            <a:rect l="l" t="t" r="r" b="b"/>
                            <a:pathLst>
                              <a:path w="234950" h="382905">
                                <a:moveTo>
                                  <a:pt x="0" y="382384"/>
                                </a:moveTo>
                                <a:lnTo>
                                  <a:pt x="3175" y="225298"/>
                                </a:lnTo>
                                <a:lnTo>
                                  <a:pt x="44424" y="225298"/>
                                </a:lnTo>
                                <a:lnTo>
                                  <a:pt x="44424" y="93611"/>
                                </a:lnTo>
                                <a:lnTo>
                                  <a:pt x="47599" y="82511"/>
                                </a:lnTo>
                                <a:lnTo>
                                  <a:pt x="112648" y="77749"/>
                                </a:lnTo>
                                <a:lnTo>
                                  <a:pt x="114236" y="0"/>
                                </a:lnTo>
                                <a:lnTo>
                                  <a:pt x="191985" y="0"/>
                                </a:lnTo>
                                <a:lnTo>
                                  <a:pt x="193560" y="134861"/>
                                </a:lnTo>
                                <a:lnTo>
                                  <a:pt x="203085" y="184048"/>
                                </a:lnTo>
                                <a:lnTo>
                                  <a:pt x="234822" y="209435"/>
                                </a:lnTo>
                                <a:lnTo>
                                  <a:pt x="233235" y="312572"/>
                                </a:lnTo>
                                <a:lnTo>
                                  <a:pt x="228472" y="380796"/>
                                </a:lnTo>
                                <a:lnTo>
                                  <a:pt x="0" y="382384"/>
                                </a:lnTo>
                                <a:close/>
                              </a:path>
                            </a:pathLst>
                          </a:custGeom>
                          <a:ln w="6349">
                            <a:solidFill>
                              <a:srgbClr val="010101"/>
                            </a:solidFill>
                            <a:prstDash val="solid"/>
                          </a:ln>
                        </wps:spPr>
                        <wps:bodyPr wrap="square" lIns="0" tIns="0" rIns="0" bIns="0" rtlCol="0">
                          <a:prstTxWarp prst="textNoShape">
                            <a:avLst/>
                          </a:prstTxWarp>
                          <a:noAutofit/>
                        </wps:bodyPr>
                      </wps:wsp>
                      <wps:wsp>
                        <wps:cNvPr id="2085114938" name="Graphic 51"/>
                        <wps:cNvSpPr/>
                        <wps:spPr>
                          <a:xfrm>
                            <a:off x="1631825" y="497384"/>
                            <a:ext cx="360680" cy="351790"/>
                          </a:xfrm>
                          <a:custGeom>
                            <a:avLst/>
                            <a:gdLst/>
                            <a:ahLst/>
                            <a:cxnLst/>
                            <a:rect l="l" t="t" r="r" b="b"/>
                            <a:pathLst>
                              <a:path w="360680" h="351790">
                                <a:moveTo>
                                  <a:pt x="112534" y="0"/>
                                </a:moveTo>
                                <a:lnTo>
                                  <a:pt x="33299" y="2539"/>
                                </a:lnTo>
                                <a:lnTo>
                                  <a:pt x="0" y="2400"/>
                                </a:lnTo>
                                <a:lnTo>
                                  <a:pt x="7429" y="327698"/>
                                </a:lnTo>
                                <a:lnTo>
                                  <a:pt x="168160" y="329387"/>
                                </a:lnTo>
                                <a:lnTo>
                                  <a:pt x="168160" y="351599"/>
                                </a:lnTo>
                                <a:lnTo>
                                  <a:pt x="360146" y="350011"/>
                                </a:lnTo>
                                <a:lnTo>
                                  <a:pt x="353796" y="46964"/>
                                </a:lnTo>
                                <a:lnTo>
                                  <a:pt x="323646" y="46964"/>
                                </a:lnTo>
                                <a:lnTo>
                                  <a:pt x="290322" y="34264"/>
                                </a:lnTo>
                                <a:lnTo>
                                  <a:pt x="279476" y="33540"/>
                                </a:lnTo>
                                <a:lnTo>
                                  <a:pt x="252069" y="31013"/>
                                </a:lnTo>
                                <a:lnTo>
                                  <a:pt x="225285" y="27927"/>
                                </a:lnTo>
                                <a:lnTo>
                                  <a:pt x="209232" y="20383"/>
                                </a:lnTo>
                                <a:lnTo>
                                  <a:pt x="188785" y="13639"/>
                                </a:lnTo>
                                <a:lnTo>
                                  <a:pt x="168033" y="7607"/>
                                </a:lnTo>
                                <a:lnTo>
                                  <a:pt x="152298" y="952"/>
                                </a:lnTo>
                                <a:lnTo>
                                  <a:pt x="112534" y="0"/>
                                </a:lnTo>
                                <a:close/>
                              </a:path>
                            </a:pathLst>
                          </a:custGeom>
                          <a:solidFill>
                            <a:srgbClr val="467E9D"/>
                          </a:solidFill>
                        </wps:spPr>
                        <wps:bodyPr wrap="square" lIns="0" tIns="0" rIns="0" bIns="0" rtlCol="0">
                          <a:prstTxWarp prst="textNoShape">
                            <a:avLst/>
                          </a:prstTxWarp>
                          <a:noAutofit/>
                        </wps:bodyPr>
                      </wps:wsp>
                      <wps:wsp>
                        <wps:cNvPr id="295874192" name="Graphic 52"/>
                        <wps:cNvSpPr/>
                        <wps:spPr>
                          <a:xfrm>
                            <a:off x="1631825" y="497384"/>
                            <a:ext cx="360680" cy="351790"/>
                          </a:xfrm>
                          <a:custGeom>
                            <a:avLst/>
                            <a:gdLst/>
                            <a:ahLst/>
                            <a:cxnLst/>
                            <a:rect l="l" t="t" r="r" b="b"/>
                            <a:pathLst>
                              <a:path w="360680" h="351790">
                                <a:moveTo>
                                  <a:pt x="360146" y="350011"/>
                                </a:moveTo>
                                <a:lnTo>
                                  <a:pt x="168160" y="351599"/>
                                </a:lnTo>
                                <a:lnTo>
                                  <a:pt x="168160" y="329387"/>
                                </a:lnTo>
                                <a:lnTo>
                                  <a:pt x="7429" y="327698"/>
                                </a:lnTo>
                                <a:lnTo>
                                  <a:pt x="0" y="2400"/>
                                </a:lnTo>
                                <a:lnTo>
                                  <a:pt x="33299" y="2539"/>
                                </a:lnTo>
                                <a:lnTo>
                                  <a:pt x="112534" y="0"/>
                                </a:lnTo>
                                <a:lnTo>
                                  <a:pt x="152298" y="952"/>
                                </a:lnTo>
                                <a:lnTo>
                                  <a:pt x="168033" y="7607"/>
                                </a:lnTo>
                                <a:lnTo>
                                  <a:pt x="188785" y="13639"/>
                                </a:lnTo>
                                <a:lnTo>
                                  <a:pt x="209232" y="20383"/>
                                </a:lnTo>
                                <a:lnTo>
                                  <a:pt x="225285" y="27927"/>
                                </a:lnTo>
                                <a:lnTo>
                                  <a:pt x="252069" y="31013"/>
                                </a:lnTo>
                                <a:lnTo>
                                  <a:pt x="279476" y="33540"/>
                                </a:lnTo>
                                <a:lnTo>
                                  <a:pt x="290322" y="34264"/>
                                </a:lnTo>
                                <a:lnTo>
                                  <a:pt x="323646" y="46964"/>
                                </a:lnTo>
                                <a:lnTo>
                                  <a:pt x="353796" y="46964"/>
                                </a:lnTo>
                                <a:lnTo>
                                  <a:pt x="360146" y="350011"/>
                                </a:lnTo>
                                <a:close/>
                              </a:path>
                            </a:pathLst>
                          </a:custGeom>
                          <a:ln w="6350">
                            <a:solidFill>
                              <a:srgbClr val="010101"/>
                            </a:solidFill>
                            <a:prstDash val="solid"/>
                          </a:ln>
                        </wps:spPr>
                        <wps:bodyPr wrap="square" lIns="0" tIns="0" rIns="0" bIns="0" rtlCol="0">
                          <a:prstTxWarp prst="textNoShape">
                            <a:avLst/>
                          </a:prstTxWarp>
                          <a:noAutofit/>
                        </wps:bodyPr>
                      </wps:wsp>
                      <wps:wsp>
                        <wps:cNvPr id="602758917" name="Graphic 53"/>
                        <wps:cNvSpPr/>
                        <wps:spPr>
                          <a:xfrm>
                            <a:off x="1799989" y="847401"/>
                            <a:ext cx="268605" cy="395605"/>
                          </a:xfrm>
                          <a:custGeom>
                            <a:avLst/>
                            <a:gdLst/>
                            <a:ahLst/>
                            <a:cxnLst/>
                            <a:rect l="l" t="t" r="r" b="b"/>
                            <a:pathLst>
                              <a:path w="268605" h="395605">
                                <a:moveTo>
                                  <a:pt x="191985" y="0"/>
                                </a:moveTo>
                                <a:lnTo>
                                  <a:pt x="0" y="1587"/>
                                </a:lnTo>
                                <a:lnTo>
                                  <a:pt x="3162" y="395071"/>
                                </a:lnTo>
                                <a:lnTo>
                                  <a:pt x="231635" y="395071"/>
                                </a:lnTo>
                                <a:lnTo>
                                  <a:pt x="233235" y="380796"/>
                                </a:lnTo>
                                <a:lnTo>
                                  <a:pt x="234823" y="315734"/>
                                </a:lnTo>
                                <a:lnTo>
                                  <a:pt x="268135" y="317322"/>
                                </a:lnTo>
                                <a:lnTo>
                                  <a:pt x="268173" y="80708"/>
                                </a:lnTo>
                                <a:lnTo>
                                  <a:pt x="190385" y="84086"/>
                                </a:lnTo>
                                <a:lnTo>
                                  <a:pt x="193040" y="7873"/>
                                </a:lnTo>
                                <a:lnTo>
                                  <a:pt x="191985" y="0"/>
                                </a:lnTo>
                                <a:close/>
                              </a:path>
                            </a:pathLst>
                          </a:custGeom>
                          <a:solidFill>
                            <a:srgbClr val="467E9D"/>
                          </a:solidFill>
                        </wps:spPr>
                        <wps:bodyPr wrap="square" lIns="0" tIns="0" rIns="0" bIns="0" rtlCol="0">
                          <a:prstTxWarp prst="textNoShape">
                            <a:avLst/>
                          </a:prstTxWarp>
                          <a:noAutofit/>
                        </wps:bodyPr>
                      </wps:wsp>
                      <wps:wsp>
                        <wps:cNvPr id="1543388548" name="Graphic 54"/>
                        <wps:cNvSpPr/>
                        <wps:spPr>
                          <a:xfrm>
                            <a:off x="1799989" y="847401"/>
                            <a:ext cx="268605" cy="395605"/>
                          </a:xfrm>
                          <a:custGeom>
                            <a:avLst/>
                            <a:gdLst/>
                            <a:ahLst/>
                            <a:cxnLst/>
                            <a:rect l="l" t="t" r="r" b="b"/>
                            <a:pathLst>
                              <a:path w="268605" h="395605">
                                <a:moveTo>
                                  <a:pt x="3162" y="395071"/>
                                </a:moveTo>
                                <a:lnTo>
                                  <a:pt x="0" y="1587"/>
                                </a:lnTo>
                                <a:lnTo>
                                  <a:pt x="191985" y="0"/>
                                </a:lnTo>
                                <a:lnTo>
                                  <a:pt x="193040" y="7873"/>
                                </a:lnTo>
                                <a:lnTo>
                                  <a:pt x="190385" y="84086"/>
                                </a:lnTo>
                                <a:lnTo>
                                  <a:pt x="268173" y="80708"/>
                                </a:lnTo>
                                <a:lnTo>
                                  <a:pt x="268135" y="317322"/>
                                </a:lnTo>
                                <a:lnTo>
                                  <a:pt x="234823" y="315734"/>
                                </a:lnTo>
                                <a:lnTo>
                                  <a:pt x="233235" y="380796"/>
                                </a:lnTo>
                                <a:lnTo>
                                  <a:pt x="231635" y="395071"/>
                                </a:lnTo>
                                <a:lnTo>
                                  <a:pt x="3162" y="395071"/>
                                </a:lnTo>
                                <a:close/>
                              </a:path>
                            </a:pathLst>
                          </a:custGeom>
                          <a:ln w="6350">
                            <a:solidFill>
                              <a:srgbClr val="010101"/>
                            </a:solidFill>
                            <a:prstDash val="solid"/>
                          </a:ln>
                        </wps:spPr>
                        <wps:bodyPr wrap="square" lIns="0" tIns="0" rIns="0" bIns="0" rtlCol="0">
                          <a:prstTxWarp prst="textNoShape">
                            <a:avLst/>
                          </a:prstTxWarp>
                          <a:noAutofit/>
                        </wps:bodyPr>
                      </wps:wsp>
                      <wps:wsp>
                        <wps:cNvPr id="1237353668" name="Graphic 55"/>
                        <wps:cNvSpPr/>
                        <wps:spPr>
                          <a:xfrm>
                            <a:off x="1463488" y="825085"/>
                            <a:ext cx="339090" cy="288925"/>
                          </a:xfrm>
                          <a:custGeom>
                            <a:avLst/>
                            <a:gdLst/>
                            <a:ahLst/>
                            <a:cxnLst/>
                            <a:rect l="l" t="t" r="r" b="b"/>
                            <a:pathLst>
                              <a:path w="339090" h="288925">
                                <a:moveTo>
                                  <a:pt x="175768" y="0"/>
                                </a:moveTo>
                                <a:lnTo>
                                  <a:pt x="176250" y="20726"/>
                                </a:lnTo>
                                <a:lnTo>
                                  <a:pt x="0" y="26174"/>
                                </a:lnTo>
                                <a:lnTo>
                                  <a:pt x="25501" y="55638"/>
                                </a:lnTo>
                                <a:lnTo>
                                  <a:pt x="27101" y="263486"/>
                                </a:lnTo>
                                <a:lnTo>
                                  <a:pt x="144513" y="261899"/>
                                </a:lnTo>
                                <a:lnTo>
                                  <a:pt x="147675" y="285699"/>
                                </a:lnTo>
                                <a:lnTo>
                                  <a:pt x="338632" y="288836"/>
                                </a:lnTo>
                                <a:lnTo>
                                  <a:pt x="336499" y="23901"/>
                                </a:lnTo>
                                <a:lnTo>
                                  <a:pt x="336499" y="1689"/>
                                </a:lnTo>
                                <a:lnTo>
                                  <a:pt x="175768" y="0"/>
                                </a:lnTo>
                                <a:close/>
                              </a:path>
                            </a:pathLst>
                          </a:custGeom>
                          <a:solidFill>
                            <a:srgbClr val="467E9D"/>
                          </a:solidFill>
                        </wps:spPr>
                        <wps:bodyPr wrap="square" lIns="0" tIns="0" rIns="0" bIns="0" rtlCol="0">
                          <a:prstTxWarp prst="textNoShape">
                            <a:avLst/>
                          </a:prstTxWarp>
                          <a:noAutofit/>
                        </wps:bodyPr>
                      </wps:wsp>
                      <wps:wsp>
                        <wps:cNvPr id="806936229" name="Graphic 56"/>
                        <wps:cNvSpPr/>
                        <wps:spPr>
                          <a:xfrm>
                            <a:off x="1463488" y="825085"/>
                            <a:ext cx="339090" cy="288925"/>
                          </a:xfrm>
                          <a:custGeom>
                            <a:avLst/>
                            <a:gdLst/>
                            <a:ahLst/>
                            <a:cxnLst/>
                            <a:rect l="l" t="t" r="r" b="b"/>
                            <a:pathLst>
                              <a:path w="339090" h="288925">
                                <a:moveTo>
                                  <a:pt x="0" y="26174"/>
                                </a:moveTo>
                                <a:lnTo>
                                  <a:pt x="25501" y="55638"/>
                                </a:lnTo>
                                <a:lnTo>
                                  <a:pt x="27101" y="263486"/>
                                </a:lnTo>
                                <a:lnTo>
                                  <a:pt x="144513" y="261899"/>
                                </a:lnTo>
                                <a:lnTo>
                                  <a:pt x="147675" y="285699"/>
                                </a:lnTo>
                                <a:lnTo>
                                  <a:pt x="338632" y="288836"/>
                                </a:lnTo>
                                <a:lnTo>
                                  <a:pt x="336499" y="23901"/>
                                </a:lnTo>
                                <a:lnTo>
                                  <a:pt x="336499" y="1689"/>
                                </a:lnTo>
                                <a:lnTo>
                                  <a:pt x="175768" y="0"/>
                                </a:lnTo>
                                <a:lnTo>
                                  <a:pt x="176250" y="20726"/>
                                </a:lnTo>
                                <a:lnTo>
                                  <a:pt x="0" y="26174"/>
                                </a:lnTo>
                                <a:close/>
                              </a:path>
                            </a:pathLst>
                          </a:custGeom>
                          <a:ln w="6350">
                            <a:solidFill>
                              <a:srgbClr val="010101"/>
                            </a:solidFill>
                            <a:prstDash val="solid"/>
                          </a:ln>
                        </wps:spPr>
                        <wps:bodyPr wrap="square" lIns="0" tIns="0" rIns="0" bIns="0" rtlCol="0">
                          <a:prstTxWarp prst="textNoShape">
                            <a:avLst/>
                          </a:prstTxWarp>
                          <a:noAutofit/>
                        </wps:bodyPr>
                      </wps:wsp>
                      <wps:wsp>
                        <wps:cNvPr id="635665069" name="Graphic 57"/>
                        <wps:cNvSpPr/>
                        <wps:spPr>
                          <a:xfrm>
                            <a:off x="751210" y="518963"/>
                            <a:ext cx="395605" cy="492125"/>
                          </a:xfrm>
                          <a:custGeom>
                            <a:avLst/>
                            <a:gdLst/>
                            <a:ahLst/>
                            <a:cxnLst/>
                            <a:rect l="l" t="t" r="r" b="b"/>
                            <a:pathLst>
                              <a:path w="395605" h="492125">
                                <a:moveTo>
                                  <a:pt x="349396" y="310984"/>
                                </a:moveTo>
                                <a:lnTo>
                                  <a:pt x="61874" y="310984"/>
                                </a:lnTo>
                                <a:lnTo>
                                  <a:pt x="66686" y="311158"/>
                                </a:lnTo>
                                <a:lnTo>
                                  <a:pt x="67033" y="312372"/>
                                </a:lnTo>
                                <a:lnTo>
                                  <a:pt x="66785" y="315667"/>
                                </a:lnTo>
                                <a:lnTo>
                                  <a:pt x="69811" y="322084"/>
                                </a:lnTo>
                                <a:lnTo>
                                  <a:pt x="73179" y="326971"/>
                                </a:lnTo>
                                <a:lnTo>
                                  <a:pt x="72982" y="327839"/>
                                </a:lnTo>
                                <a:lnTo>
                                  <a:pt x="71596" y="329005"/>
                                </a:lnTo>
                                <a:lnTo>
                                  <a:pt x="71399" y="334784"/>
                                </a:lnTo>
                                <a:lnTo>
                                  <a:pt x="49187" y="345884"/>
                                </a:lnTo>
                                <a:lnTo>
                                  <a:pt x="11099" y="353822"/>
                                </a:lnTo>
                                <a:lnTo>
                                  <a:pt x="185635" y="376034"/>
                                </a:lnTo>
                                <a:lnTo>
                                  <a:pt x="188810" y="487095"/>
                                </a:lnTo>
                                <a:lnTo>
                                  <a:pt x="347472" y="491858"/>
                                </a:lnTo>
                                <a:lnTo>
                                  <a:pt x="347472" y="406184"/>
                                </a:lnTo>
                                <a:lnTo>
                                  <a:pt x="349396" y="310984"/>
                                </a:lnTo>
                                <a:close/>
                              </a:path>
                              <a:path w="395605" h="492125">
                                <a:moveTo>
                                  <a:pt x="349405" y="310513"/>
                                </a:moveTo>
                                <a:lnTo>
                                  <a:pt x="46830" y="310513"/>
                                </a:lnTo>
                                <a:lnTo>
                                  <a:pt x="50774" y="310984"/>
                                </a:lnTo>
                                <a:lnTo>
                                  <a:pt x="54961" y="311654"/>
                                </a:lnTo>
                                <a:lnTo>
                                  <a:pt x="55729" y="311580"/>
                                </a:lnTo>
                                <a:lnTo>
                                  <a:pt x="56794" y="311208"/>
                                </a:lnTo>
                                <a:lnTo>
                                  <a:pt x="61874" y="310984"/>
                                </a:lnTo>
                                <a:lnTo>
                                  <a:pt x="349396" y="310984"/>
                                </a:lnTo>
                                <a:lnTo>
                                  <a:pt x="349405" y="310513"/>
                                </a:lnTo>
                                <a:close/>
                              </a:path>
                              <a:path w="395605" h="492125">
                                <a:moveTo>
                                  <a:pt x="111061" y="222123"/>
                                </a:moveTo>
                                <a:lnTo>
                                  <a:pt x="98361" y="226885"/>
                                </a:lnTo>
                                <a:lnTo>
                                  <a:pt x="88849" y="245922"/>
                                </a:lnTo>
                                <a:lnTo>
                                  <a:pt x="74561" y="253860"/>
                                </a:lnTo>
                                <a:lnTo>
                                  <a:pt x="55524" y="260210"/>
                                </a:lnTo>
                                <a:lnTo>
                                  <a:pt x="39662" y="260210"/>
                                </a:lnTo>
                                <a:lnTo>
                                  <a:pt x="28562" y="263385"/>
                                </a:lnTo>
                                <a:lnTo>
                                  <a:pt x="15862" y="264972"/>
                                </a:lnTo>
                                <a:lnTo>
                                  <a:pt x="0" y="276072"/>
                                </a:lnTo>
                                <a:lnTo>
                                  <a:pt x="12687" y="299872"/>
                                </a:lnTo>
                                <a:lnTo>
                                  <a:pt x="46607" y="310786"/>
                                </a:lnTo>
                                <a:lnTo>
                                  <a:pt x="46830" y="310513"/>
                                </a:lnTo>
                                <a:lnTo>
                                  <a:pt x="349405" y="310513"/>
                                </a:lnTo>
                                <a:lnTo>
                                  <a:pt x="350647" y="249097"/>
                                </a:lnTo>
                                <a:lnTo>
                                  <a:pt x="391896" y="249097"/>
                                </a:lnTo>
                                <a:lnTo>
                                  <a:pt x="392425" y="225298"/>
                                </a:lnTo>
                                <a:lnTo>
                                  <a:pt x="125336" y="225298"/>
                                </a:lnTo>
                                <a:lnTo>
                                  <a:pt x="111061" y="222123"/>
                                </a:lnTo>
                                <a:close/>
                              </a:path>
                              <a:path w="395605" h="492125">
                                <a:moveTo>
                                  <a:pt x="392608" y="217073"/>
                                </a:moveTo>
                                <a:lnTo>
                                  <a:pt x="135754" y="217073"/>
                                </a:lnTo>
                                <a:lnTo>
                                  <a:pt x="136448" y="218960"/>
                                </a:lnTo>
                                <a:lnTo>
                                  <a:pt x="138036" y="225298"/>
                                </a:lnTo>
                                <a:lnTo>
                                  <a:pt x="392425" y="225298"/>
                                </a:lnTo>
                                <a:lnTo>
                                  <a:pt x="392608" y="217073"/>
                                </a:lnTo>
                                <a:close/>
                              </a:path>
                              <a:path w="395605" h="492125">
                                <a:moveTo>
                                  <a:pt x="260210" y="0"/>
                                </a:moveTo>
                                <a:lnTo>
                                  <a:pt x="255447" y="38074"/>
                                </a:lnTo>
                                <a:lnTo>
                                  <a:pt x="255447" y="80911"/>
                                </a:lnTo>
                                <a:lnTo>
                                  <a:pt x="223710" y="112649"/>
                                </a:lnTo>
                                <a:lnTo>
                                  <a:pt x="211023" y="120586"/>
                                </a:lnTo>
                                <a:lnTo>
                                  <a:pt x="214198" y="130098"/>
                                </a:lnTo>
                                <a:lnTo>
                                  <a:pt x="198323" y="134861"/>
                                </a:lnTo>
                                <a:lnTo>
                                  <a:pt x="150723" y="134861"/>
                                </a:lnTo>
                                <a:lnTo>
                                  <a:pt x="131686" y="153898"/>
                                </a:lnTo>
                                <a:lnTo>
                                  <a:pt x="134861" y="169773"/>
                                </a:lnTo>
                                <a:lnTo>
                                  <a:pt x="133273" y="176110"/>
                                </a:lnTo>
                                <a:lnTo>
                                  <a:pt x="133273" y="199910"/>
                                </a:lnTo>
                                <a:lnTo>
                                  <a:pt x="135555" y="218062"/>
                                </a:lnTo>
                                <a:lnTo>
                                  <a:pt x="135754" y="217073"/>
                                </a:lnTo>
                                <a:lnTo>
                                  <a:pt x="392608" y="217073"/>
                                </a:lnTo>
                                <a:lnTo>
                                  <a:pt x="395071" y="106299"/>
                                </a:lnTo>
                                <a:lnTo>
                                  <a:pt x="260210" y="0"/>
                                </a:lnTo>
                                <a:close/>
                              </a:path>
                            </a:pathLst>
                          </a:custGeom>
                          <a:solidFill>
                            <a:srgbClr val="467E9D"/>
                          </a:solidFill>
                        </wps:spPr>
                        <wps:bodyPr wrap="square" lIns="0" tIns="0" rIns="0" bIns="0" rtlCol="0">
                          <a:prstTxWarp prst="textNoShape">
                            <a:avLst/>
                          </a:prstTxWarp>
                          <a:noAutofit/>
                        </wps:bodyPr>
                      </wps:wsp>
                      <wps:wsp>
                        <wps:cNvPr id="1095356775" name="Graphic 58"/>
                        <wps:cNvSpPr/>
                        <wps:spPr>
                          <a:xfrm>
                            <a:off x="751210" y="518963"/>
                            <a:ext cx="395605" cy="492125"/>
                          </a:xfrm>
                          <a:custGeom>
                            <a:avLst/>
                            <a:gdLst/>
                            <a:ahLst/>
                            <a:cxnLst/>
                            <a:rect l="l" t="t" r="r" b="b"/>
                            <a:pathLst>
                              <a:path w="395605" h="492125">
                                <a:moveTo>
                                  <a:pt x="11099" y="353822"/>
                                </a:moveTo>
                                <a:lnTo>
                                  <a:pt x="49187" y="345884"/>
                                </a:lnTo>
                                <a:lnTo>
                                  <a:pt x="71399" y="334784"/>
                                </a:lnTo>
                                <a:lnTo>
                                  <a:pt x="71596" y="329005"/>
                                </a:lnTo>
                                <a:lnTo>
                                  <a:pt x="72982" y="327839"/>
                                </a:lnTo>
                                <a:lnTo>
                                  <a:pt x="73179" y="326971"/>
                                </a:lnTo>
                                <a:lnTo>
                                  <a:pt x="69811" y="322084"/>
                                </a:lnTo>
                                <a:lnTo>
                                  <a:pt x="66785" y="315667"/>
                                </a:lnTo>
                                <a:lnTo>
                                  <a:pt x="67033" y="312372"/>
                                </a:lnTo>
                                <a:lnTo>
                                  <a:pt x="66686" y="311158"/>
                                </a:lnTo>
                                <a:lnTo>
                                  <a:pt x="61874" y="310984"/>
                                </a:lnTo>
                                <a:lnTo>
                                  <a:pt x="56794" y="311208"/>
                                </a:lnTo>
                                <a:lnTo>
                                  <a:pt x="55729" y="311580"/>
                                </a:lnTo>
                                <a:lnTo>
                                  <a:pt x="54961" y="311654"/>
                                </a:lnTo>
                                <a:lnTo>
                                  <a:pt x="50774" y="310984"/>
                                </a:lnTo>
                                <a:lnTo>
                                  <a:pt x="46830" y="310513"/>
                                </a:lnTo>
                                <a:lnTo>
                                  <a:pt x="46607" y="310786"/>
                                </a:lnTo>
                                <a:lnTo>
                                  <a:pt x="46086" y="310761"/>
                                </a:lnTo>
                                <a:lnTo>
                                  <a:pt x="0" y="276072"/>
                                </a:lnTo>
                                <a:lnTo>
                                  <a:pt x="15862" y="264972"/>
                                </a:lnTo>
                                <a:lnTo>
                                  <a:pt x="28562" y="263385"/>
                                </a:lnTo>
                                <a:lnTo>
                                  <a:pt x="39662" y="260210"/>
                                </a:lnTo>
                                <a:lnTo>
                                  <a:pt x="55524" y="260210"/>
                                </a:lnTo>
                                <a:lnTo>
                                  <a:pt x="74561" y="253860"/>
                                </a:lnTo>
                                <a:lnTo>
                                  <a:pt x="88849" y="245922"/>
                                </a:lnTo>
                                <a:lnTo>
                                  <a:pt x="98361" y="226885"/>
                                </a:lnTo>
                                <a:lnTo>
                                  <a:pt x="111061" y="222123"/>
                                </a:lnTo>
                                <a:lnTo>
                                  <a:pt x="125336" y="225298"/>
                                </a:lnTo>
                                <a:lnTo>
                                  <a:pt x="138036" y="225298"/>
                                </a:lnTo>
                                <a:lnTo>
                                  <a:pt x="136448" y="218960"/>
                                </a:lnTo>
                                <a:lnTo>
                                  <a:pt x="135754" y="217073"/>
                                </a:lnTo>
                                <a:lnTo>
                                  <a:pt x="135655" y="218162"/>
                                </a:lnTo>
                                <a:lnTo>
                                  <a:pt x="134861" y="212610"/>
                                </a:lnTo>
                                <a:lnTo>
                                  <a:pt x="133273" y="199910"/>
                                </a:lnTo>
                                <a:lnTo>
                                  <a:pt x="133273" y="190398"/>
                                </a:lnTo>
                                <a:lnTo>
                                  <a:pt x="133273" y="176110"/>
                                </a:lnTo>
                                <a:lnTo>
                                  <a:pt x="134861" y="169773"/>
                                </a:lnTo>
                                <a:lnTo>
                                  <a:pt x="133273" y="161836"/>
                                </a:lnTo>
                                <a:lnTo>
                                  <a:pt x="131686" y="153898"/>
                                </a:lnTo>
                                <a:lnTo>
                                  <a:pt x="150723" y="134861"/>
                                </a:lnTo>
                                <a:lnTo>
                                  <a:pt x="179285" y="134861"/>
                                </a:lnTo>
                                <a:lnTo>
                                  <a:pt x="198323" y="134861"/>
                                </a:lnTo>
                                <a:lnTo>
                                  <a:pt x="214198" y="130098"/>
                                </a:lnTo>
                                <a:lnTo>
                                  <a:pt x="212610" y="125336"/>
                                </a:lnTo>
                                <a:lnTo>
                                  <a:pt x="211023" y="120586"/>
                                </a:lnTo>
                                <a:lnTo>
                                  <a:pt x="223710" y="112649"/>
                                </a:lnTo>
                                <a:lnTo>
                                  <a:pt x="255447" y="80911"/>
                                </a:lnTo>
                                <a:lnTo>
                                  <a:pt x="255447" y="38074"/>
                                </a:lnTo>
                                <a:lnTo>
                                  <a:pt x="260210" y="0"/>
                                </a:lnTo>
                                <a:lnTo>
                                  <a:pt x="395071" y="106299"/>
                                </a:lnTo>
                                <a:lnTo>
                                  <a:pt x="391896" y="249097"/>
                                </a:lnTo>
                                <a:lnTo>
                                  <a:pt x="350647" y="249097"/>
                                </a:lnTo>
                                <a:lnTo>
                                  <a:pt x="347472" y="406184"/>
                                </a:lnTo>
                                <a:lnTo>
                                  <a:pt x="347472" y="491858"/>
                                </a:lnTo>
                                <a:lnTo>
                                  <a:pt x="188810" y="487095"/>
                                </a:lnTo>
                                <a:lnTo>
                                  <a:pt x="185635" y="376034"/>
                                </a:lnTo>
                                <a:lnTo>
                                  <a:pt x="11099" y="353822"/>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927646099" name="Image 59"/>
                          <pic:cNvPicPr/>
                        </pic:nvPicPr>
                        <pic:blipFill>
                          <a:blip r:embed="rId49" cstate="print"/>
                          <a:stretch>
                            <a:fillRect/>
                          </a:stretch>
                        </pic:blipFill>
                        <pic:spPr>
                          <a:xfrm>
                            <a:off x="303948" y="913155"/>
                            <a:ext cx="1676396" cy="1938522"/>
                          </a:xfrm>
                          <a:prstGeom prst="rect">
                            <a:avLst/>
                          </a:prstGeom>
                        </pic:spPr>
                      </pic:pic>
                      <pic:pic xmlns:pic="http://schemas.openxmlformats.org/drawingml/2006/picture">
                        <pic:nvPicPr>
                          <pic:cNvPr id="1559164739" name="Image 60"/>
                          <pic:cNvPicPr/>
                        </pic:nvPicPr>
                        <pic:blipFill>
                          <a:blip r:embed="rId50" cstate="print"/>
                          <a:stretch>
                            <a:fillRect/>
                          </a:stretch>
                        </pic:blipFill>
                        <pic:spPr>
                          <a:xfrm>
                            <a:off x="403786" y="1014798"/>
                            <a:ext cx="1294701" cy="1552629"/>
                          </a:xfrm>
                          <a:prstGeom prst="rect">
                            <a:avLst/>
                          </a:prstGeom>
                        </pic:spPr>
                      </pic:pic>
                      <pic:pic xmlns:pic="http://schemas.openxmlformats.org/drawingml/2006/picture">
                        <pic:nvPicPr>
                          <pic:cNvPr id="1366057376" name="Image 61"/>
                          <pic:cNvPicPr/>
                        </pic:nvPicPr>
                        <pic:blipFill>
                          <a:blip r:embed="rId51" cstate="print"/>
                          <a:stretch>
                            <a:fillRect/>
                          </a:stretch>
                        </pic:blipFill>
                        <pic:spPr>
                          <a:xfrm>
                            <a:off x="2038489" y="1653352"/>
                            <a:ext cx="1136900" cy="1719069"/>
                          </a:xfrm>
                          <a:prstGeom prst="rect">
                            <a:avLst/>
                          </a:prstGeom>
                        </pic:spPr>
                      </pic:pic>
                      <wps:wsp>
                        <wps:cNvPr id="571199649" name="Graphic 62"/>
                        <wps:cNvSpPr/>
                        <wps:spPr>
                          <a:xfrm>
                            <a:off x="2485019" y="1909762"/>
                            <a:ext cx="373380" cy="330200"/>
                          </a:xfrm>
                          <a:custGeom>
                            <a:avLst/>
                            <a:gdLst/>
                            <a:ahLst/>
                            <a:cxnLst/>
                            <a:rect l="l" t="t" r="r" b="b"/>
                            <a:pathLst>
                              <a:path w="373380" h="330200">
                                <a:moveTo>
                                  <a:pt x="99961" y="0"/>
                                </a:moveTo>
                                <a:lnTo>
                                  <a:pt x="0" y="6349"/>
                                </a:lnTo>
                                <a:lnTo>
                                  <a:pt x="0" y="328434"/>
                                </a:lnTo>
                                <a:lnTo>
                                  <a:pt x="350659" y="330022"/>
                                </a:lnTo>
                                <a:lnTo>
                                  <a:pt x="372859" y="3174"/>
                                </a:lnTo>
                                <a:lnTo>
                                  <a:pt x="99961" y="0"/>
                                </a:lnTo>
                                <a:close/>
                              </a:path>
                            </a:pathLst>
                          </a:custGeom>
                          <a:solidFill>
                            <a:srgbClr val="73995C"/>
                          </a:solidFill>
                        </wps:spPr>
                        <wps:bodyPr wrap="square" lIns="0" tIns="0" rIns="0" bIns="0" rtlCol="0">
                          <a:prstTxWarp prst="textNoShape">
                            <a:avLst/>
                          </a:prstTxWarp>
                          <a:noAutofit/>
                        </wps:bodyPr>
                      </wps:wsp>
                      <wps:wsp>
                        <wps:cNvPr id="34334786" name="Graphic 63"/>
                        <wps:cNvSpPr/>
                        <wps:spPr>
                          <a:xfrm>
                            <a:off x="2485019" y="1909762"/>
                            <a:ext cx="373380" cy="330200"/>
                          </a:xfrm>
                          <a:custGeom>
                            <a:avLst/>
                            <a:gdLst/>
                            <a:ahLst/>
                            <a:cxnLst/>
                            <a:rect l="l" t="t" r="r" b="b"/>
                            <a:pathLst>
                              <a:path w="373380" h="330200">
                                <a:moveTo>
                                  <a:pt x="0" y="328434"/>
                                </a:moveTo>
                                <a:lnTo>
                                  <a:pt x="0" y="6349"/>
                                </a:lnTo>
                                <a:lnTo>
                                  <a:pt x="99961" y="0"/>
                                </a:lnTo>
                                <a:lnTo>
                                  <a:pt x="372859" y="3174"/>
                                </a:lnTo>
                                <a:lnTo>
                                  <a:pt x="350659" y="330022"/>
                                </a:lnTo>
                                <a:lnTo>
                                  <a:pt x="0" y="328434"/>
                                </a:lnTo>
                                <a:close/>
                              </a:path>
                            </a:pathLst>
                          </a:custGeom>
                          <a:ln w="6350">
                            <a:solidFill>
                              <a:srgbClr val="010101"/>
                            </a:solidFill>
                            <a:prstDash val="solid"/>
                          </a:ln>
                        </wps:spPr>
                        <wps:bodyPr wrap="square" lIns="0" tIns="0" rIns="0" bIns="0" rtlCol="0">
                          <a:prstTxWarp prst="textNoShape">
                            <a:avLst/>
                          </a:prstTxWarp>
                          <a:noAutofit/>
                        </wps:bodyPr>
                      </wps:wsp>
                      <wps:wsp>
                        <wps:cNvPr id="914681746" name="Graphic 64"/>
                        <wps:cNvSpPr/>
                        <wps:spPr>
                          <a:xfrm>
                            <a:off x="2110577" y="1912938"/>
                            <a:ext cx="374650" cy="327025"/>
                          </a:xfrm>
                          <a:custGeom>
                            <a:avLst/>
                            <a:gdLst/>
                            <a:ahLst/>
                            <a:cxnLst/>
                            <a:rect l="l" t="t" r="r" b="b"/>
                            <a:pathLst>
                              <a:path w="374650" h="327025">
                                <a:moveTo>
                                  <a:pt x="166585" y="0"/>
                                </a:moveTo>
                                <a:lnTo>
                                  <a:pt x="147548" y="4762"/>
                                </a:lnTo>
                                <a:lnTo>
                                  <a:pt x="150723" y="87261"/>
                                </a:lnTo>
                                <a:lnTo>
                                  <a:pt x="79324" y="88849"/>
                                </a:lnTo>
                                <a:lnTo>
                                  <a:pt x="82499" y="163423"/>
                                </a:lnTo>
                                <a:lnTo>
                                  <a:pt x="0" y="168173"/>
                                </a:lnTo>
                                <a:lnTo>
                                  <a:pt x="3162" y="326847"/>
                                </a:lnTo>
                                <a:lnTo>
                                  <a:pt x="374446" y="325259"/>
                                </a:lnTo>
                                <a:lnTo>
                                  <a:pt x="374446" y="3174"/>
                                </a:lnTo>
                                <a:lnTo>
                                  <a:pt x="166585" y="0"/>
                                </a:lnTo>
                                <a:close/>
                              </a:path>
                            </a:pathLst>
                          </a:custGeom>
                          <a:solidFill>
                            <a:srgbClr val="73995C"/>
                          </a:solidFill>
                        </wps:spPr>
                        <wps:bodyPr wrap="square" lIns="0" tIns="0" rIns="0" bIns="0" rtlCol="0">
                          <a:prstTxWarp prst="textNoShape">
                            <a:avLst/>
                          </a:prstTxWarp>
                          <a:noAutofit/>
                        </wps:bodyPr>
                      </wps:wsp>
                      <wps:wsp>
                        <wps:cNvPr id="1328925047" name="Graphic 65"/>
                        <wps:cNvSpPr/>
                        <wps:spPr>
                          <a:xfrm>
                            <a:off x="2110577" y="1912938"/>
                            <a:ext cx="374650" cy="327025"/>
                          </a:xfrm>
                          <a:custGeom>
                            <a:avLst/>
                            <a:gdLst/>
                            <a:ahLst/>
                            <a:cxnLst/>
                            <a:rect l="l" t="t" r="r" b="b"/>
                            <a:pathLst>
                              <a:path w="374650" h="327025">
                                <a:moveTo>
                                  <a:pt x="3162" y="326847"/>
                                </a:moveTo>
                                <a:lnTo>
                                  <a:pt x="0" y="168173"/>
                                </a:lnTo>
                                <a:lnTo>
                                  <a:pt x="82499" y="163423"/>
                                </a:lnTo>
                                <a:lnTo>
                                  <a:pt x="79324" y="88849"/>
                                </a:lnTo>
                                <a:lnTo>
                                  <a:pt x="150723" y="87261"/>
                                </a:lnTo>
                                <a:lnTo>
                                  <a:pt x="147548" y="4762"/>
                                </a:lnTo>
                                <a:lnTo>
                                  <a:pt x="166585" y="0"/>
                                </a:lnTo>
                                <a:lnTo>
                                  <a:pt x="374446" y="3174"/>
                                </a:lnTo>
                                <a:lnTo>
                                  <a:pt x="374446" y="314159"/>
                                </a:lnTo>
                                <a:lnTo>
                                  <a:pt x="374446" y="325259"/>
                                </a:lnTo>
                                <a:lnTo>
                                  <a:pt x="3162" y="326847"/>
                                </a:lnTo>
                                <a:close/>
                              </a:path>
                            </a:pathLst>
                          </a:custGeom>
                          <a:ln w="6350">
                            <a:solidFill>
                              <a:srgbClr val="010101"/>
                            </a:solidFill>
                            <a:prstDash val="solid"/>
                          </a:ln>
                        </wps:spPr>
                        <wps:bodyPr wrap="square" lIns="0" tIns="0" rIns="0" bIns="0" rtlCol="0">
                          <a:prstTxWarp prst="textNoShape">
                            <a:avLst/>
                          </a:prstTxWarp>
                          <a:noAutofit/>
                        </wps:bodyPr>
                      </wps:wsp>
                      <wps:wsp>
                        <wps:cNvPr id="776841807" name="Graphic 66"/>
                        <wps:cNvSpPr/>
                        <wps:spPr>
                          <a:xfrm>
                            <a:off x="2415188" y="2238198"/>
                            <a:ext cx="421005" cy="317500"/>
                          </a:xfrm>
                          <a:custGeom>
                            <a:avLst/>
                            <a:gdLst/>
                            <a:ahLst/>
                            <a:cxnLst/>
                            <a:rect l="l" t="t" r="r" b="b"/>
                            <a:pathLst>
                              <a:path w="421005" h="317500">
                                <a:moveTo>
                                  <a:pt x="69824" y="0"/>
                                </a:moveTo>
                                <a:lnTo>
                                  <a:pt x="0" y="292"/>
                                </a:lnTo>
                                <a:lnTo>
                                  <a:pt x="1600" y="314159"/>
                                </a:lnTo>
                                <a:lnTo>
                                  <a:pt x="391921" y="317322"/>
                                </a:lnTo>
                                <a:lnTo>
                                  <a:pt x="420484" y="1587"/>
                                </a:lnTo>
                                <a:lnTo>
                                  <a:pt x="69824" y="0"/>
                                </a:lnTo>
                                <a:close/>
                              </a:path>
                            </a:pathLst>
                          </a:custGeom>
                          <a:solidFill>
                            <a:srgbClr val="73995C"/>
                          </a:solidFill>
                        </wps:spPr>
                        <wps:bodyPr wrap="square" lIns="0" tIns="0" rIns="0" bIns="0" rtlCol="0">
                          <a:prstTxWarp prst="textNoShape">
                            <a:avLst/>
                          </a:prstTxWarp>
                          <a:noAutofit/>
                        </wps:bodyPr>
                      </wps:wsp>
                      <wps:wsp>
                        <wps:cNvPr id="664822530" name="Graphic 67"/>
                        <wps:cNvSpPr/>
                        <wps:spPr>
                          <a:xfrm>
                            <a:off x="2415188" y="2238198"/>
                            <a:ext cx="421005" cy="317500"/>
                          </a:xfrm>
                          <a:custGeom>
                            <a:avLst/>
                            <a:gdLst/>
                            <a:ahLst/>
                            <a:cxnLst/>
                            <a:rect l="l" t="t" r="r" b="b"/>
                            <a:pathLst>
                              <a:path w="421005" h="317500">
                                <a:moveTo>
                                  <a:pt x="420484" y="1587"/>
                                </a:moveTo>
                                <a:lnTo>
                                  <a:pt x="391921" y="317322"/>
                                </a:lnTo>
                                <a:lnTo>
                                  <a:pt x="1600" y="314159"/>
                                </a:lnTo>
                                <a:lnTo>
                                  <a:pt x="0" y="292"/>
                                </a:lnTo>
                                <a:lnTo>
                                  <a:pt x="69824" y="0"/>
                                </a:lnTo>
                                <a:lnTo>
                                  <a:pt x="420484" y="1587"/>
                                </a:lnTo>
                                <a:close/>
                              </a:path>
                            </a:pathLst>
                          </a:custGeom>
                          <a:ln w="6350">
                            <a:solidFill>
                              <a:srgbClr val="010101"/>
                            </a:solidFill>
                            <a:prstDash val="solid"/>
                          </a:ln>
                        </wps:spPr>
                        <wps:bodyPr wrap="square" lIns="0" tIns="0" rIns="0" bIns="0" rtlCol="0">
                          <a:prstTxWarp prst="textNoShape">
                            <a:avLst/>
                          </a:prstTxWarp>
                          <a:noAutofit/>
                        </wps:bodyPr>
                      </wps:wsp>
                      <wps:wsp>
                        <wps:cNvPr id="230046679" name="Graphic 68"/>
                        <wps:cNvSpPr/>
                        <wps:spPr>
                          <a:xfrm>
                            <a:off x="2113739" y="2238498"/>
                            <a:ext cx="303530" cy="315595"/>
                          </a:xfrm>
                          <a:custGeom>
                            <a:avLst/>
                            <a:gdLst/>
                            <a:ahLst/>
                            <a:cxnLst/>
                            <a:rect l="l" t="t" r="r" b="b"/>
                            <a:pathLst>
                              <a:path w="303530" h="315595">
                                <a:moveTo>
                                  <a:pt x="301447" y="0"/>
                                </a:moveTo>
                                <a:lnTo>
                                  <a:pt x="0" y="1282"/>
                                </a:lnTo>
                                <a:lnTo>
                                  <a:pt x="6350" y="315442"/>
                                </a:lnTo>
                                <a:lnTo>
                                  <a:pt x="303047" y="313855"/>
                                </a:lnTo>
                                <a:lnTo>
                                  <a:pt x="301447" y="0"/>
                                </a:lnTo>
                                <a:close/>
                              </a:path>
                            </a:pathLst>
                          </a:custGeom>
                          <a:solidFill>
                            <a:srgbClr val="73995C"/>
                          </a:solidFill>
                        </wps:spPr>
                        <wps:bodyPr wrap="square" lIns="0" tIns="0" rIns="0" bIns="0" rtlCol="0">
                          <a:prstTxWarp prst="textNoShape">
                            <a:avLst/>
                          </a:prstTxWarp>
                          <a:noAutofit/>
                        </wps:bodyPr>
                      </wps:wsp>
                      <wps:wsp>
                        <wps:cNvPr id="692928315" name="Graphic 69"/>
                        <wps:cNvSpPr/>
                        <wps:spPr>
                          <a:xfrm>
                            <a:off x="2113739" y="2238498"/>
                            <a:ext cx="303530" cy="315595"/>
                          </a:xfrm>
                          <a:custGeom>
                            <a:avLst/>
                            <a:gdLst/>
                            <a:ahLst/>
                            <a:cxnLst/>
                            <a:rect l="l" t="t" r="r" b="b"/>
                            <a:pathLst>
                              <a:path w="303530" h="315595">
                                <a:moveTo>
                                  <a:pt x="6350" y="315442"/>
                                </a:moveTo>
                                <a:lnTo>
                                  <a:pt x="303047" y="313855"/>
                                </a:lnTo>
                                <a:lnTo>
                                  <a:pt x="301447" y="0"/>
                                </a:lnTo>
                                <a:lnTo>
                                  <a:pt x="0" y="1282"/>
                                </a:lnTo>
                                <a:lnTo>
                                  <a:pt x="6350" y="315442"/>
                                </a:lnTo>
                                <a:close/>
                              </a:path>
                            </a:pathLst>
                          </a:custGeom>
                          <a:ln w="6350">
                            <a:solidFill>
                              <a:srgbClr val="010101"/>
                            </a:solidFill>
                            <a:prstDash val="solid"/>
                          </a:ln>
                        </wps:spPr>
                        <wps:bodyPr wrap="square" lIns="0" tIns="0" rIns="0" bIns="0" rtlCol="0">
                          <a:prstTxWarp prst="textNoShape">
                            <a:avLst/>
                          </a:prstTxWarp>
                          <a:noAutofit/>
                        </wps:bodyPr>
                      </wps:wsp>
                      <wps:wsp>
                        <wps:cNvPr id="1435387255" name="Graphic 70"/>
                        <wps:cNvSpPr/>
                        <wps:spPr>
                          <a:xfrm>
                            <a:off x="2416789" y="2552353"/>
                            <a:ext cx="390525" cy="322580"/>
                          </a:xfrm>
                          <a:custGeom>
                            <a:avLst/>
                            <a:gdLst/>
                            <a:ahLst/>
                            <a:cxnLst/>
                            <a:rect l="l" t="t" r="r" b="b"/>
                            <a:pathLst>
                              <a:path w="390525" h="322580">
                                <a:moveTo>
                                  <a:pt x="0" y="0"/>
                                </a:moveTo>
                                <a:lnTo>
                                  <a:pt x="3175" y="315747"/>
                                </a:lnTo>
                                <a:lnTo>
                                  <a:pt x="213185" y="320254"/>
                                </a:lnTo>
                                <a:lnTo>
                                  <a:pt x="320706" y="322086"/>
                                </a:lnTo>
                                <a:lnTo>
                                  <a:pt x="359505" y="321539"/>
                                </a:lnTo>
                                <a:lnTo>
                                  <a:pt x="363347" y="318909"/>
                                </a:lnTo>
                                <a:lnTo>
                                  <a:pt x="362999" y="292859"/>
                                </a:lnTo>
                                <a:lnTo>
                                  <a:pt x="365331" y="240179"/>
                                </a:lnTo>
                                <a:lnTo>
                                  <a:pt x="369697" y="165011"/>
                                </a:lnTo>
                                <a:lnTo>
                                  <a:pt x="382384" y="74574"/>
                                </a:lnTo>
                                <a:lnTo>
                                  <a:pt x="390321" y="3174"/>
                                </a:lnTo>
                                <a:lnTo>
                                  <a:pt x="0" y="0"/>
                                </a:lnTo>
                                <a:close/>
                              </a:path>
                            </a:pathLst>
                          </a:custGeom>
                          <a:solidFill>
                            <a:srgbClr val="73995C"/>
                          </a:solidFill>
                        </wps:spPr>
                        <wps:bodyPr wrap="square" lIns="0" tIns="0" rIns="0" bIns="0" rtlCol="0">
                          <a:prstTxWarp prst="textNoShape">
                            <a:avLst/>
                          </a:prstTxWarp>
                          <a:noAutofit/>
                        </wps:bodyPr>
                      </wps:wsp>
                      <wps:wsp>
                        <wps:cNvPr id="1228298730" name="Graphic 71"/>
                        <wps:cNvSpPr/>
                        <wps:spPr>
                          <a:xfrm>
                            <a:off x="2416789" y="2552353"/>
                            <a:ext cx="390525" cy="322580"/>
                          </a:xfrm>
                          <a:custGeom>
                            <a:avLst/>
                            <a:gdLst/>
                            <a:ahLst/>
                            <a:cxnLst/>
                            <a:rect l="l" t="t" r="r" b="b"/>
                            <a:pathLst>
                              <a:path w="390525" h="322580">
                                <a:moveTo>
                                  <a:pt x="3175" y="315747"/>
                                </a:moveTo>
                                <a:lnTo>
                                  <a:pt x="213185" y="320254"/>
                                </a:lnTo>
                                <a:lnTo>
                                  <a:pt x="320706" y="322086"/>
                                </a:lnTo>
                                <a:lnTo>
                                  <a:pt x="359505" y="321539"/>
                                </a:lnTo>
                                <a:lnTo>
                                  <a:pt x="363347" y="318909"/>
                                </a:lnTo>
                                <a:lnTo>
                                  <a:pt x="362999" y="292859"/>
                                </a:lnTo>
                                <a:lnTo>
                                  <a:pt x="365331" y="240179"/>
                                </a:lnTo>
                                <a:lnTo>
                                  <a:pt x="368258" y="188389"/>
                                </a:lnTo>
                                <a:lnTo>
                                  <a:pt x="369697" y="165011"/>
                                </a:lnTo>
                                <a:lnTo>
                                  <a:pt x="382384" y="74574"/>
                                </a:lnTo>
                                <a:lnTo>
                                  <a:pt x="390321" y="3174"/>
                                </a:lnTo>
                                <a:lnTo>
                                  <a:pt x="0" y="0"/>
                                </a:lnTo>
                                <a:lnTo>
                                  <a:pt x="3175" y="315747"/>
                                </a:lnTo>
                                <a:close/>
                              </a:path>
                            </a:pathLst>
                          </a:custGeom>
                          <a:ln w="6350">
                            <a:solidFill>
                              <a:srgbClr val="010101"/>
                            </a:solidFill>
                            <a:prstDash val="solid"/>
                          </a:ln>
                        </wps:spPr>
                        <wps:bodyPr wrap="square" lIns="0" tIns="0" rIns="0" bIns="0" rtlCol="0">
                          <a:prstTxWarp prst="textNoShape">
                            <a:avLst/>
                          </a:prstTxWarp>
                          <a:noAutofit/>
                        </wps:bodyPr>
                      </wps:wsp>
                      <wps:wsp>
                        <wps:cNvPr id="1679243272" name="Graphic 72"/>
                        <wps:cNvSpPr/>
                        <wps:spPr>
                          <a:xfrm>
                            <a:off x="2109035" y="2552353"/>
                            <a:ext cx="311150" cy="316230"/>
                          </a:xfrm>
                          <a:custGeom>
                            <a:avLst/>
                            <a:gdLst/>
                            <a:ahLst/>
                            <a:cxnLst/>
                            <a:rect l="l" t="t" r="r" b="b"/>
                            <a:pathLst>
                              <a:path w="311150" h="316230">
                                <a:moveTo>
                                  <a:pt x="307759" y="0"/>
                                </a:moveTo>
                                <a:lnTo>
                                  <a:pt x="11048" y="1587"/>
                                </a:lnTo>
                                <a:lnTo>
                                  <a:pt x="0" y="1879"/>
                                </a:lnTo>
                                <a:lnTo>
                                  <a:pt x="1536" y="315747"/>
                                </a:lnTo>
                                <a:lnTo>
                                  <a:pt x="310934" y="315747"/>
                                </a:lnTo>
                                <a:lnTo>
                                  <a:pt x="307759" y="0"/>
                                </a:lnTo>
                                <a:close/>
                              </a:path>
                            </a:pathLst>
                          </a:custGeom>
                          <a:solidFill>
                            <a:srgbClr val="73995C"/>
                          </a:solidFill>
                        </wps:spPr>
                        <wps:bodyPr wrap="square" lIns="0" tIns="0" rIns="0" bIns="0" rtlCol="0">
                          <a:prstTxWarp prst="textNoShape">
                            <a:avLst/>
                          </a:prstTxWarp>
                          <a:noAutofit/>
                        </wps:bodyPr>
                      </wps:wsp>
                      <wps:wsp>
                        <wps:cNvPr id="1970703025" name="Graphic 73"/>
                        <wps:cNvSpPr/>
                        <wps:spPr>
                          <a:xfrm>
                            <a:off x="2109035" y="2552353"/>
                            <a:ext cx="311150" cy="316230"/>
                          </a:xfrm>
                          <a:custGeom>
                            <a:avLst/>
                            <a:gdLst/>
                            <a:ahLst/>
                            <a:cxnLst/>
                            <a:rect l="l" t="t" r="r" b="b"/>
                            <a:pathLst>
                              <a:path w="311150" h="316230">
                                <a:moveTo>
                                  <a:pt x="1536" y="315747"/>
                                </a:moveTo>
                                <a:lnTo>
                                  <a:pt x="0" y="1879"/>
                                </a:lnTo>
                                <a:lnTo>
                                  <a:pt x="11048" y="1587"/>
                                </a:lnTo>
                                <a:lnTo>
                                  <a:pt x="307759" y="0"/>
                                </a:lnTo>
                                <a:lnTo>
                                  <a:pt x="310934" y="315747"/>
                                </a:lnTo>
                                <a:lnTo>
                                  <a:pt x="1536" y="315747"/>
                                </a:lnTo>
                                <a:close/>
                              </a:path>
                            </a:pathLst>
                          </a:custGeom>
                          <a:ln w="6350">
                            <a:solidFill>
                              <a:srgbClr val="010101"/>
                            </a:solidFill>
                            <a:prstDash val="solid"/>
                          </a:ln>
                        </wps:spPr>
                        <wps:bodyPr wrap="square" lIns="0" tIns="0" rIns="0" bIns="0" rtlCol="0">
                          <a:prstTxWarp prst="textNoShape">
                            <a:avLst/>
                          </a:prstTxWarp>
                          <a:noAutofit/>
                        </wps:bodyPr>
                      </wps:wsp>
                      <wps:wsp>
                        <wps:cNvPr id="1722750492" name="Graphic 74"/>
                        <wps:cNvSpPr/>
                        <wps:spPr>
                          <a:xfrm>
                            <a:off x="2419965" y="2868101"/>
                            <a:ext cx="360680" cy="349250"/>
                          </a:xfrm>
                          <a:custGeom>
                            <a:avLst/>
                            <a:gdLst/>
                            <a:ahLst/>
                            <a:cxnLst/>
                            <a:rect l="l" t="t" r="r" b="b"/>
                            <a:pathLst>
                              <a:path w="360680" h="349250">
                                <a:moveTo>
                                  <a:pt x="0" y="0"/>
                                </a:moveTo>
                                <a:lnTo>
                                  <a:pt x="3175" y="349059"/>
                                </a:lnTo>
                                <a:lnTo>
                                  <a:pt x="169773" y="336372"/>
                                </a:lnTo>
                                <a:lnTo>
                                  <a:pt x="339547" y="284010"/>
                                </a:lnTo>
                                <a:lnTo>
                                  <a:pt x="337959" y="239585"/>
                                </a:lnTo>
                                <a:lnTo>
                                  <a:pt x="336372" y="157073"/>
                                </a:lnTo>
                                <a:lnTo>
                                  <a:pt x="352234" y="55524"/>
                                </a:lnTo>
                                <a:lnTo>
                                  <a:pt x="360172" y="3162"/>
                                </a:lnTo>
                                <a:lnTo>
                                  <a:pt x="0" y="0"/>
                                </a:lnTo>
                                <a:close/>
                              </a:path>
                            </a:pathLst>
                          </a:custGeom>
                          <a:solidFill>
                            <a:srgbClr val="73995C"/>
                          </a:solidFill>
                        </wps:spPr>
                        <wps:bodyPr wrap="square" lIns="0" tIns="0" rIns="0" bIns="0" rtlCol="0">
                          <a:prstTxWarp prst="textNoShape">
                            <a:avLst/>
                          </a:prstTxWarp>
                          <a:noAutofit/>
                        </wps:bodyPr>
                      </wps:wsp>
                      <wps:wsp>
                        <wps:cNvPr id="1984487384" name="Graphic 75"/>
                        <wps:cNvSpPr/>
                        <wps:spPr>
                          <a:xfrm>
                            <a:off x="2419965" y="2868101"/>
                            <a:ext cx="360680" cy="349250"/>
                          </a:xfrm>
                          <a:custGeom>
                            <a:avLst/>
                            <a:gdLst/>
                            <a:ahLst/>
                            <a:cxnLst/>
                            <a:rect l="l" t="t" r="r" b="b"/>
                            <a:pathLst>
                              <a:path w="360680" h="349250">
                                <a:moveTo>
                                  <a:pt x="3175" y="349059"/>
                                </a:moveTo>
                                <a:lnTo>
                                  <a:pt x="0" y="0"/>
                                </a:lnTo>
                                <a:lnTo>
                                  <a:pt x="360172" y="3162"/>
                                </a:lnTo>
                                <a:lnTo>
                                  <a:pt x="352234" y="55524"/>
                                </a:lnTo>
                                <a:lnTo>
                                  <a:pt x="336372" y="157073"/>
                                </a:lnTo>
                                <a:lnTo>
                                  <a:pt x="337959" y="239585"/>
                                </a:lnTo>
                                <a:lnTo>
                                  <a:pt x="339547" y="284010"/>
                                </a:lnTo>
                                <a:lnTo>
                                  <a:pt x="169773" y="336372"/>
                                </a:lnTo>
                                <a:lnTo>
                                  <a:pt x="3175" y="349059"/>
                                </a:lnTo>
                                <a:close/>
                              </a:path>
                            </a:pathLst>
                          </a:custGeom>
                          <a:ln w="6349">
                            <a:solidFill>
                              <a:srgbClr val="010101"/>
                            </a:solidFill>
                            <a:prstDash val="solid"/>
                          </a:ln>
                        </wps:spPr>
                        <wps:bodyPr wrap="square" lIns="0" tIns="0" rIns="0" bIns="0" rtlCol="0">
                          <a:prstTxWarp prst="textNoShape">
                            <a:avLst/>
                          </a:prstTxWarp>
                          <a:noAutofit/>
                        </wps:bodyPr>
                      </wps:wsp>
                      <wps:wsp>
                        <wps:cNvPr id="1897850580" name="Graphic 76"/>
                        <wps:cNvSpPr/>
                        <wps:spPr>
                          <a:xfrm>
                            <a:off x="2110568" y="2868099"/>
                            <a:ext cx="313055" cy="371475"/>
                          </a:xfrm>
                          <a:custGeom>
                            <a:avLst/>
                            <a:gdLst/>
                            <a:ahLst/>
                            <a:cxnLst/>
                            <a:rect l="l" t="t" r="r" b="b"/>
                            <a:pathLst>
                              <a:path w="313055" h="371475">
                                <a:moveTo>
                                  <a:pt x="309397" y="0"/>
                                </a:moveTo>
                                <a:lnTo>
                                  <a:pt x="0" y="0"/>
                                </a:lnTo>
                                <a:lnTo>
                                  <a:pt x="1587" y="371271"/>
                                </a:lnTo>
                                <a:lnTo>
                                  <a:pt x="312572" y="349059"/>
                                </a:lnTo>
                                <a:lnTo>
                                  <a:pt x="309397" y="0"/>
                                </a:lnTo>
                                <a:close/>
                              </a:path>
                            </a:pathLst>
                          </a:custGeom>
                          <a:solidFill>
                            <a:srgbClr val="73995C"/>
                          </a:solidFill>
                        </wps:spPr>
                        <wps:bodyPr wrap="square" lIns="0" tIns="0" rIns="0" bIns="0" rtlCol="0">
                          <a:prstTxWarp prst="textNoShape">
                            <a:avLst/>
                          </a:prstTxWarp>
                          <a:noAutofit/>
                        </wps:bodyPr>
                      </wps:wsp>
                      <wps:wsp>
                        <wps:cNvPr id="957794942" name="Graphic 77"/>
                        <wps:cNvSpPr/>
                        <wps:spPr>
                          <a:xfrm>
                            <a:off x="2110568" y="2868099"/>
                            <a:ext cx="313055" cy="371475"/>
                          </a:xfrm>
                          <a:custGeom>
                            <a:avLst/>
                            <a:gdLst/>
                            <a:ahLst/>
                            <a:cxnLst/>
                            <a:rect l="l" t="t" r="r" b="b"/>
                            <a:pathLst>
                              <a:path w="313055" h="371475">
                                <a:moveTo>
                                  <a:pt x="1587" y="371271"/>
                                </a:moveTo>
                                <a:lnTo>
                                  <a:pt x="0" y="0"/>
                                </a:lnTo>
                                <a:lnTo>
                                  <a:pt x="309397" y="0"/>
                                </a:lnTo>
                                <a:lnTo>
                                  <a:pt x="312572" y="349059"/>
                                </a:lnTo>
                                <a:lnTo>
                                  <a:pt x="1587" y="371271"/>
                                </a:lnTo>
                                <a:close/>
                              </a:path>
                            </a:pathLst>
                          </a:custGeom>
                          <a:ln w="6349">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483470922" name="Image 78"/>
                          <pic:cNvPicPr/>
                        </pic:nvPicPr>
                        <pic:blipFill>
                          <a:blip r:embed="rId52" cstate="print"/>
                          <a:stretch>
                            <a:fillRect/>
                          </a:stretch>
                        </pic:blipFill>
                        <pic:spPr>
                          <a:xfrm>
                            <a:off x="1033415" y="1806155"/>
                            <a:ext cx="1243579" cy="1755645"/>
                          </a:xfrm>
                          <a:prstGeom prst="rect">
                            <a:avLst/>
                          </a:prstGeom>
                        </pic:spPr>
                      </pic:pic>
                      <wps:wsp>
                        <wps:cNvPr id="996501913" name="Graphic 79"/>
                        <wps:cNvSpPr/>
                        <wps:spPr>
                          <a:xfrm>
                            <a:off x="1488829" y="1911140"/>
                            <a:ext cx="498475" cy="368300"/>
                          </a:xfrm>
                          <a:custGeom>
                            <a:avLst/>
                            <a:gdLst/>
                            <a:ahLst/>
                            <a:cxnLst/>
                            <a:rect l="l" t="t" r="r" b="b"/>
                            <a:pathLst>
                              <a:path w="498475" h="368300">
                                <a:moveTo>
                                  <a:pt x="490283" y="0"/>
                                </a:moveTo>
                                <a:lnTo>
                                  <a:pt x="393496" y="6337"/>
                                </a:lnTo>
                                <a:lnTo>
                                  <a:pt x="258622" y="4749"/>
                                </a:lnTo>
                                <a:lnTo>
                                  <a:pt x="207848" y="4749"/>
                                </a:lnTo>
                                <a:lnTo>
                                  <a:pt x="166598" y="71386"/>
                                </a:lnTo>
                                <a:lnTo>
                                  <a:pt x="149161" y="93598"/>
                                </a:lnTo>
                                <a:lnTo>
                                  <a:pt x="131698" y="128511"/>
                                </a:lnTo>
                                <a:lnTo>
                                  <a:pt x="118998" y="177698"/>
                                </a:lnTo>
                                <a:lnTo>
                                  <a:pt x="84099" y="260197"/>
                                </a:lnTo>
                                <a:lnTo>
                                  <a:pt x="60286" y="323672"/>
                                </a:lnTo>
                                <a:lnTo>
                                  <a:pt x="38087" y="342709"/>
                                </a:lnTo>
                                <a:lnTo>
                                  <a:pt x="14287" y="345884"/>
                                </a:lnTo>
                                <a:lnTo>
                                  <a:pt x="0" y="368096"/>
                                </a:lnTo>
                                <a:lnTo>
                                  <a:pt x="188810" y="358571"/>
                                </a:lnTo>
                                <a:lnTo>
                                  <a:pt x="187223" y="326847"/>
                                </a:lnTo>
                                <a:lnTo>
                                  <a:pt x="498208" y="320497"/>
                                </a:lnTo>
                                <a:lnTo>
                                  <a:pt x="495045" y="161836"/>
                                </a:lnTo>
                                <a:lnTo>
                                  <a:pt x="490283" y="0"/>
                                </a:lnTo>
                                <a:close/>
                              </a:path>
                            </a:pathLst>
                          </a:custGeom>
                          <a:solidFill>
                            <a:srgbClr val="9DC08E"/>
                          </a:solidFill>
                        </wps:spPr>
                        <wps:bodyPr wrap="square" lIns="0" tIns="0" rIns="0" bIns="0" rtlCol="0">
                          <a:prstTxWarp prst="textNoShape">
                            <a:avLst/>
                          </a:prstTxWarp>
                          <a:noAutofit/>
                        </wps:bodyPr>
                      </wps:wsp>
                      <wps:wsp>
                        <wps:cNvPr id="911241390" name="Graphic 80"/>
                        <wps:cNvSpPr/>
                        <wps:spPr>
                          <a:xfrm>
                            <a:off x="1488829" y="1911140"/>
                            <a:ext cx="498475" cy="368300"/>
                          </a:xfrm>
                          <a:custGeom>
                            <a:avLst/>
                            <a:gdLst/>
                            <a:ahLst/>
                            <a:cxnLst/>
                            <a:rect l="l" t="t" r="r" b="b"/>
                            <a:pathLst>
                              <a:path w="498475" h="368300">
                                <a:moveTo>
                                  <a:pt x="498208" y="320497"/>
                                </a:moveTo>
                                <a:lnTo>
                                  <a:pt x="187223" y="326847"/>
                                </a:lnTo>
                                <a:lnTo>
                                  <a:pt x="188810" y="358571"/>
                                </a:lnTo>
                                <a:lnTo>
                                  <a:pt x="0" y="368096"/>
                                </a:lnTo>
                                <a:lnTo>
                                  <a:pt x="14287" y="345884"/>
                                </a:lnTo>
                                <a:lnTo>
                                  <a:pt x="38087" y="342709"/>
                                </a:lnTo>
                                <a:lnTo>
                                  <a:pt x="60286" y="323672"/>
                                </a:lnTo>
                                <a:lnTo>
                                  <a:pt x="84099" y="260197"/>
                                </a:lnTo>
                                <a:lnTo>
                                  <a:pt x="118998" y="177698"/>
                                </a:lnTo>
                                <a:lnTo>
                                  <a:pt x="131698" y="128511"/>
                                </a:lnTo>
                                <a:lnTo>
                                  <a:pt x="149161" y="93598"/>
                                </a:lnTo>
                                <a:lnTo>
                                  <a:pt x="166598" y="71386"/>
                                </a:lnTo>
                                <a:lnTo>
                                  <a:pt x="207848" y="4749"/>
                                </a:lnTo>
                                <a:lnTo>
                                  <a:pt x="258622" y="4749"/>
                                </a:lnTo>
                                <a:lnTo>
                                  <a:pt x="393496" y="6337"/>
                                </a:lnTo>
                                <a:lnTo>
                                  <a:pt x="490283" y="0"/>
                                </a:lnTo>
                                <a:lnTo>
                                  <a:pt x="495045" y="161836"/>
                                </a:lnTo>
                                <a:lnTo>
                                  <a:pt x="498208" y="320497"/>
                                </a:lnTo>
                                <a:close/>
                              </a:path>
                            </a:pathLst>
                          </a:custGeom>
                          <a:ln w="6349">
                            <a:solidFill>
                              <a:srgbClr val="010101"/>
                            </a:solidFill>
                            <a:prstDash val="solid"/>
                          </a:ln>
                        </wps:spPr>
                        <wps:bodyPr wrap="square" lIns="0" tIns="0" rIns="0" bIns="0" rtlCol="0">
                          <a:prstTxWarp prst="textNoShape">
                            <a:avLst/>
                          </a:prstTxWarp>
                          <a:noAutofit/>
                        </wps:bodyPr>
                      </wps:wsp>
                      <wps:wsp>
                        <wps:cNvPr id="1432498134" name="Graphic 81"/>
                        <wps:cNvSpPr/>
                        <wps:spPr>
                          <a:xfrm>
                            <a:off x="1676054" y="2231633"/>
                            <a:ext cx="317500" cy="322580"/>
                          </a:xfrm>
                          <a:custGeom>
                            <a:avLst/>
                            <a:gdLst/>
                            <a:ahLst/>
                            <a:cxnLst/>
                            <a:rect l="l" t="t" r="r" b="b"/>
                            <a:pathLst>
                              <a:path w="317500" h="322580">
                                <a:moveTo>
                                  <a:pt x="310984" y="0"/>
                                </a:moveTo>
                                <a:lnTo>
                                  <a:pt x="0" y="6349"/>
                                </a:lnTo>
                                <a:lnTo>
                                  <a:pt x="1587" y="38087"/>
                                </a:lnTo>
                                <a:lnTo>
                                  <a:pt x="6350" y="322097"/>
                                </a:lnTo>
                                <a:lnTo>
                                  <a:pt x="317334" y="314159"/>
                                </a:lnTo>
                                <a:lnTo>
                                  <a:pt x="310984" y="0"/>
                                </a:lnTo>
                                <a:close/>
                              </a:path>
                            </a:pathLst>
                          </a:custGeom>
                          <a:solidFill>
                            <a:srgbClr val="9DC08E"/>
                          </a:solidFill>
                        </wps:spPr>
                        <wps:bodyPr wrap="square" lIns="0" tIns="0" rIns="0" bIns="0" rtlCol="0">
                          <a:prstTxWarp prst="textNoShape">
                            <a:avLst/>
                          </a:prstTxWarp>
                          <a:noAutofit/>
                        </wps:bodyPr>
                      </wps:wsp>
                      <wps:wsp>
                        <wps:cNvPr id="607156630" name="Graphic 82"/>
                        <wps:cNvSpPr/>
                        <wps:spPr>
                          <a:xfrm>
                            <a:off x="1676054" y="2231633"/>
                            <a:ext cx="317500" cy="322580"/>
                          </a:xfrm>
                          <a:custGeom>
                            <a:avLst/>
                            <a:gdLst/>
                            <a:ahLst/>
                            <a:cxnLst/>
                            <a:rect l="l" t="t" r="r" b="b"/>
                            <a:pathLst>
                              <a:path w="317500" h="322580">
                                <a:moveTo>
                                  <a:pt x="317334" y="314159"/>
                                </a:moveTo>
                                <a:lnTo>
                                  <a:pt x="310984" y="0"/>
                                </a:lnTo>
                                <a:lnTo>
                                  <a:pt x="0" y="6349"/>
                                </a:lnTo>
                                <a:lnTo>
                                  <a:pt x="1587" y="38087"/>
                                </a:lnTo>
                                <a:lnTo>
                                  <a:pt x="6350" y="322097"/>
                                </a:lnTo>
                                <a:lnTo>
                                  <a:pt x="317334" y="314159"/>
                                </a:lnTo>
                                <a:close/>
                              </a:path>
                            </a:pathLst>
                          </a:custGeom>
                          <a:ln w="6349">
                            <a:solidFill>
                              <a:srgbClr val="010101"/>
                            </a:solidFill>
                            <a:prstDash val="solid"/>
                          </a:ln>
                        </wps:spPr>
                        <wps:bodyPr wrap="square" lIns="0" tIns="0" rIns="0" bIns="0" rtlCol="0">
                          <a:prstTxWarp prst="textNoShape">
                            <a:avLst/>
                          </a:prstTxWarp>
                          <a:noAutofit/>
                        </wps:bodyPr>
                      </wps:wsp>
                      <wps:wsp>
                        <wps:cNvPr id="1186851793" name="Graphic 83"/>
                        <wps:cNvSpPr/>
                        <wps:spPr>
                          <a:xfrm>
                            <a:off x="1138190" y="2269709"/>
                            <a:ext cx="543560" cy="443230"/>
                          </a:xfrm>
                          <a:custGeom>
                            <a:avLst/>
                            <a:gdLst/>
                            <a:ahLst/>
                            <a:cxnLst/>
                            <a:rect l="l" t="t" r="r" b="b"/>
                            <a:pathLst>
                              <a:path w="543560" h="443230">
                                <a:moveTo>
                                  <a:pt x="374434" y="349072"/>
                                </a:moveTo>
                                <a:lnTo>
                                  <a:pt x="157060" y="349072"/>
                                </a:lnTo>
                                <a:lnTo>
                                  <a:pt x="157060" y="429996"/>
                                </a:lnTo>
                                <a:lnTo>
                                  <a:pt x="274485" y="442671"/>
                                </a:lnTo>
                                <a:lnTo>
                                  <a:pt x="276047" y="439599"/>
                                </a:lnTo>
                                <a:lnTo>
                                  <a:pt x="279842" y="432365"/>
                                </a:lnTo>
                                <a:lnTo>
                                  <a:pt x="284530" y="423940"/>
                                </a:lnTo>
                                <a:lnTo>
                                  <a:pt x="288772" y="417296"/>
                                </a:lnTo>
                                <a:lnTo>
                                  <a:pt x="293522" y="410946"/>
                                </a:lnTo>
                                <a:lnTo>
                                  <a:pt x="293522" y="406196"/>
                                </a:lnTo>
                                <a:lnTo>
                                  <a:pt x="298284" y="395084"/>
                                </a:lnTo>
                                <a:lnTo>
                                  <a:pt x="300418" y="390203"/>
                                </a:lnTo>
                                <a:lnTo>
                                  <a:pt x="301063" y="389334"/>
                                </a:lnTo>
                                <a:lnTo>
                                  <a:pt x="302303" y="388165"/>
                                </a:lnTo>
                                <a:lnTo>
                                  <a:pt x="306222" y="382384"/>
                                </a:lnTo>
                                <a:lnTo>
                                  <a:pt x="309788" y="376759"/>
                                </a:lnTo>
                                <a:lnTo>
                                  <a:pt x="310978" y="375445"/>
                                </a:lnTo>
                                <a:lnTo>
                                  <a:pt x="313359" y="373238"/>
                                </a:lnTo>
                                <a:lnTo>
                                  <a:pt x="320497" y="364934"/>
                                </a:lnTo>
                                <a:lnTo>
                                  <a:pt x="324764" y="359727"/>
                                </a:lnTo>
                                <a:lnTo>
                                  <a:pt x="338852" y="359727"/>
                                </a:lnTo>
                                <a:lnTo>
                                  <a:pt x="341122" y="358597"/>
                                </a:lnTo>
                                <a:lnTo>
                                  <a:pt x="347223" y="356210"/>
                                </a:lnTo>
                                <a:lnTo>
                                  <a:pt x="355406" y="353829"/>
                                </a:lnTo>
                                <a:lnTo>
                                  <a:pt x="374434" y="349072"/>
                                </a:lnTo>
                                <a:close/>
                              </a:path>
                              <a:path w="543560" h="443230">
                                <a:moveTo>
                                  <a:pt x="338852" y="359727"/>
                                </a:moveTo>
                                <a:lnTo>
                                  <a:pt x="324764" y="359727"/>
                                </a:lnTo>
                                <a:lnTo>
                                  <a:pt x="334772" y="361759"/>
                                </a:lnTo>
                                <a:lnTo>
                                  <a:pt x="338852" y="359727"/>
                                </a:lnTo>
                                <a:close/>
                              </a:path>
                              <a:path w="543560" h="443230">
                                <a:moveTo>
                                  <a:pt x="174523" y="191985"/>
                                </a:moveTo>
                                <a:lnTo>
                                  <a:pt x="157060" y="193586"/>
                                </a:lnTo>
                                <a:lnTo>
                                  <a:pt x="147548" y="199936"/>
                                </a:lnTo>
                                <a:lnTo>
                                  <a:pt x="138036" y="203111"/>
                                </a:lnTo>
                                <a:lnTo>
                                  <a:pt x="125336" y="218960"/>
                                </a:lnTo>
                                <a:lnTo>
                                  <a:pt x="120586" y="223735"/>
                                </a:lnTo>
                                <a:lnTo>
                                  <a:pt x="115811" y="228485"/>
                                </a:lnTo>
                                <a:lnTo>
                                  <a:pt x="111061" y="236410"/>
                                </a:lnTo>
                                <a:lnTo>
                                  <a:pt x="98374" y="249123"/>
                                </a:lnTo>
                                <a:lnTo>
                                  <a:pt x="88849" y="253872"/>
                                </a:lnTo>
                                <a:lnTo>
                                  <a:pt x="79324" y="253872"/>
                                </a:lnTo>
                                <a:lnTo>
                                  <a:pt x="72974" y="258635"/>
                                </a:lnTo>
                                <a:lnTo>
                                  <a:pt x="60286" y="261797"/>
                                </a:lnTo>
                                <a:lnTo>
                                  <a:pt x="44424" y="264985"/>
                                </a:lnTo>
                                <a:lnTo>
                                  <a:pt x="31724" y="274497"/>
                                </a:lnTo>
                                <a:lnTo>
                                  <a:pt x="0" y="276085"/>
                                </a:lnTo>
                                <a:lnTo>
                                  <a:pt x="0" y="352247"/>
                                </a:lnTo>
                                <a:lnTo>
                                  <a:pt x="157060" y="349072"/>
                                </a:lnTo>
                                <a:lnTo>
                                  <a:pt x="374434" y="349072"/>
                                </a:lnTo>
                                <a:lnTo>
                                  <a:pt x="379990" y="347608"/>
                                </a:lnTo>
                                <a:lnTo>
                                  <a:pt x="380784" y="346889"/>
                                </a:lnTo>
                                <a:lnTo>
                                  <a:pt x="381577" y="345277"/>
                                </a:lnTo>
                                <a:lnTo>
                                  <a:pt x="387134" y="341134"/>
                                </a:lnTo>
                                <a:lnTo>
                                  <a:pt x="392591" y="337741"/>
                                </a:lnTo>
                                <a:lnTo>
                                  <a:pt x="393919" y="337741"/>
                                </a:lnTo>
                                <a:lnTo>
                                  <a:pt x="399834" y="334784"/>
                                </a:lnTo>
                                <a:lnTo>
                                  <a:pt x="403009" y="318922"/>
                                </a:lnTo>
                                <a:lnTo>
                                  <a:pt x="415696" y="306235"/>
                                </a:lnTo>
                                <a:lnTo>
                                  <a:pt x="418871" y="301472"/>
                                </a:lnTo>
                                <a:lnTo>
                                  <a:pt x="433520" y="286800"/>
                                </a:lnTo>
                                <a:lnTo>
                                  <a:pt x="432873" y="286800"/>
                                </a:lnTo>
                                <a:lnTo>
                                  <a:pt x="433146" y="285610"/>
                                </a:lnTo>
                                <a:lnTo>
                                  <a:pt x="464883" y="261797"/>
                                </a:lnTo>
                                <a:lnTo>
                                  <a:pt x="469119" y="259764"/>
                                </a:lnTo>
                                <a:lnTo>
                                  <a:pt x="483129" y="259764"/>
                                </a:lnTo>
                                <a:lnTo>
                                  <a:pt x="485384" y="259503"/>
                                </a:lnTo>
                                <a:lnTo>
                                  <a:pt x="486103" y="259229"/>
                                </a:lnTo>
                                <a:lnTo>
                                  <a:pt x="486525" y="258654"/>
                                </a:lnTo>
                                <a:lnTo>
                                  <a:pt x="491858" y="257035"/>
                                </a:lnTo>
                                <a:lnTo>
                                  <a:pt x="497290" y="255701"/>
                                </a:lnTo>
                                <a:lnTo>
                                  <a:pt x="502705" y="255701"/>
                                </a:lnTo>
                                <a:lnTo>
                                  <a:pt x="515658" y="242760"/>
                                </a:lnTo>
                                <a:lnTo>
                                  <a:pt x="543331" y="231673"/>
                                </a:lnTo>
                                <a:lnTo>
                                  <a:pt x="542741" y="198335"/>
                                </a:lnTo>
                                <a:lnTo>
                                  <a:pt x="196748" y="198335"/>
                                </a:lnTo>
                                <a:lnTo>
                                  <a:pt x="184048" y="195173"/>
                                </a:lnTo>
                                <a:lnTo>
                                  <a:pt x="174523" y="191985"/>
                                </a:lnTo>
                                <a:close/>
                              </a:path>
                              <a:path w="543560" h="443230">
                                <a:moveTo>
                                  <a:pt x="393919" y="337741"/>
                                </a:moveTo>
                                <a:lnTo>
                                  <a:pt x="392591" y="337741"/>
                                </a:lnTo>
                                <a:lnTo>
                                  <a:pt x="391598" y="338680"/>
                                </a:lnTo>
                                <a:lnTo>
                                  <a:pt x="393484" y="337959"/>
                                </a:lnTo>
                                <a:lnTo>
                                  <a:pt x="393919" y="337741"/>
                                </a:lnTo>
                                <a:close/>
                              </a:path>
                              <a:path w="543560" h="443230">
                                <a:moveTo>
                                  <a:pt x="434708" y="285610"/>
                                </a:moveTo>
                                <a:lnTo>
                                  <a:pt x="434535" y="285610"/>
                                </a:lnTo>
                                <a:lnTo>
                                  <a:pt x="432873" y="286800"/>
                                </a:lnTo>
                                <a:lnTo>
                                  <a:pt x="433520" y="286800"/>
                                </a:lnTo>
                                <a:lnTo>
                                  <a:pt x="434708" y="285610"/>
                                </a:lnTo>
                                <a:close/>
                              </a:path>
                              <a:path w="543560" h="443230">
                                <a:moveTo>
                                  <a:pt x="483129" y="259764"/>
                                </a:moveTo>
                                <a:lnTo>
                                  <a:pt x="469119" y="259764"/>
                                </a:lnTo>
                                <a:lnTo>
                                  <a:pt x="470234" y="259815"/>
                                </a:lnTo>
                                <a:lnTo>
                                  <a:pt x="472243" y="260463"/>
                                </a:lnTo>
                                <a:lnTo>
                                  <a:pt x="479158" y="260222"/>
                                </a:lnTo>
                                <a:lnTo>
                                  <a:pt x="483129" y="259764"/>
                                </a:lnTo>
                                <a:close/>
                              </a:path>
                              <a:path w="543560" h="443230">
                                <a:moveTo>
                                  <a:pt x="502705" y="255701"/>
                                </a:moveTo>
                                <a:lnTo>
                                  <a:pt x="497290" y="255701"/>
                                </a:lnTo>
                                <a:lnTo>
                                  <a:pt x="497214" y="255849"/>
                                </a:lnTo>
                                <a:lnTo>
                                  <a:pt x="495648" y="256590"/>
                                </a:lnTo>
                                <a:lnTo>
                                  <a:pt x="496608" y="257035"/>
                                </a:lnTo>
                                <a:lnTo>
                                  <a:pt x="501370" y="257035"/>
                                </a:lnTo>
                                <a:lnTo>
                                  <a:pt x="502705" y="255701"/>
                                </a:lnTo>
                                <a:close/>
                              </a:path>
                              <a:path w="543560" h="443230">
                                <a:moveTo>
                                  <a:pt x="541339" y="119153"/>
                                </a:moveTo>
                                <a:lnTo>
                                  <a:pt x="303341" y="119153"/>
                                </a:lnTo>
                                <a:lnTo>
                                  <a:pt x="301459" y="122173"/>
                                </a:lnTo>
                                <a:lnTo>
                                  <a:pt x="295122" y="130111"/>
                                </a:lnTo>
                                <a:lnTo>
                                  <a:pt x="287172" y="131698"/>
                                </a:lnTo>
                                <a:lnTo>
                                  <a:pt x="284010" y="136461"/>
                                </a:lnTo>
                                <a:lnTo>
                                  <a:pt x="279818" y="140052"/>
                                </a:lnTo>
                                <a:lnTo>
                                  <a:pt x="273097" y="143797"/>
                                </a:lnTo>
                                <a:lnTo>
                                  <a:pt x="265486" y="147839"/>
                                </a:lnTo>
                                <a:lnTo>
                                  <a:pt x="258622" y="152323"/>
                                </a:lnTo>
                                <a:lnTo>
                                  <a:pt x="250685" y="158673"/>
                                </a:lnTo>
                                <a:lnTo>
                                  <a:pt x="244335" y="165023"/>
                                </a:lnTo>
                                <a:lnTo>
                                  <a:pt x="237997" y="174536"/>
                                </a:lnTo>
                                <a:lnTo>
                                  <a:pt x="220535" y="180886"/>
                                </a:lnTo>
                                <a:lnTo>
                                  <a:pt x="206260" y="188823"/>
                                </a:lnTo>
                                <a:lnTo>
                                  <a:pt x="196748" y="198335"/>
                                </a:lnTo>
                                <a:lnTo>
                                  <a:pt x="542741" y="198335"/>
                                </a:lnTo>
                                <a:lnTo>
                                  <a:pt x="541339" y="119153"/>
                                </a:lnTo>
                                <a:close/>
                              </a:path>
                              <a:path w="543560" h="443230">
                                <a:moveTo>
                                  <a:pt x="539457" y="0"/>
                                </a:moveTo>
                                <a:lnTo>
                                  <a:pt x="536764" y="5406"/>
                                </a:lnTo>
                                <a:lnTo>
                                  <a:pt x="516199" y="8201"/>
                                </a:lnTo>
                                <a:lnTo>
                                  <a:pt x="460060" y="9276"/>
                                </a:lnTo>
                                <a:lnTo>
                                  <a:pt x="350647" y="9524"/>
                                </a:lnTo>
                                <a:lnTo>
                                  <a:pt x="337947" y="17462"/>
                                </a:lnTo>
                                <a:lnTo>
                                  <a:pt x="330022" y="49187"/>
                                </a:lnTo>
                                <a:lnTo>
                                  <a:pt x="326847" y="77749"/>
                                </a:lnTo>
                                <a:lnTo>
                                  <a:pt x="325656" y="81889"/>
                                </a:lnTo>
                                <a:lnTo>
                                  <a:pt x="322084" y="91832"/>
                                </a:lnTo>
                                <a:lnTo>
                                  <a:pt x="316131" y="103858"/>
                                </a:lnTo>
                                <a:lnTo>
                                  <a:pt x="307797" y="114249"/>
                                </a:lnTo>
                                <a:lnTo>
                                  <a:pt x="302351" y="119055"/>
                                </a:lnTo>
                                <a:lnTo>
                                  <a:pt x="302252" y="119402"/>
                                </a:lnTo>
                                <a:lnTo>
                                  <a:pt x="303341" y="119153"/>
                                </a:lnTo>
                                <a:lnTo>
                                  <a:pt x="541339" y="119153"/>
                                </a:lnTo>
                                <a:lnTo>
                                  <a:pt x="539864" y="32260"/>
                                </a:lnTo>
                                <a:lnTo>
                                  <a:pt x="539457" y="0"/>
                                </a:lnTo>
                                <a:close/>
                              </a:path>
                            </a:pathLst>
                          </a:custGeom>
                          <a:solidFill>
                            <a:srgbClr val="9DC08E"/>
                          </a:solidFill>
                        </wps:spPr>
                        <wps:bodyPr wrap="square" lIns="0" tIns="0" rIns="0" bIns="0" rtlCol="0">
                          <a:prstTxWarp prst="textNoShape">
                            <a:avLst/>
                          </a:prstTxWarp>
                          <a:noAutofit/>
                        </wps:bodyPr>
                      </wps:wsp>
                      <wps:wsp>
                        <wps:cNvPr id="196687482" name="Graphic 84"/>
                        <wps:cNvSpPr/>
                        <wps:spPr>
                          <a:xfrm>
                            <a:off x="1138190" y="2269709"/>
                            <a:ext cx="543560" cy="443230"/>
                          </a:xfrm>
                          <a:custGeom>
                            <a:avLst/>
                            <a:gdLst/>
                            <a:ahLst/>
                            <a:cxnLst/>
                            <a:rect l="l" t="t" r="r" b="b"/>
                            <a:pathLst>
                              <a:path w="543560" h="443230">
                                <a:moveTo>
                                  <a:pt x="0" y="352247"/>
                                </a:moveTo>
                                <a:lnTo>
                                  <a:pt x="0" y="276085"/>
                                </a:lnTo>
                                <a:lnTo>
                                  <a:pt x="31724" y="274497"/>
                                </a:lnTo>
                                <a:lnTo>
                                  <a:pt x="44424" y="264985"/>
                                </a:lnTo>
                                <a:lnTo>
                                  <a:pt x="60286" y="261797"/>
                                </a:lnTo>
                                <a:lnTo>
                                  <a:pt x="66636" y="260222"/>
                                </a:lnTo>
                                <a:lnTo>
                                  <a:pt x="72974" y="258635"/>
                                </a:lnTo>
                                <a:lnTo>
                                  <a:pt x="79324" y="253872"/>
                                </a:lnTo>
                                <a:lnTo>
                                  <a:pt x="84086" y="253872"/>
                                </a:lnTo>
                                <a:lnTo>
                                  <a:pt x="88849" y="253872"/>
                                </a:lnTo>
                                <a:lnTo>
                                  <a:pt x="98374" y="249123"/>
                                </a:lnTo>
                                <a:lnTo>
                                  <a:pt x="111061" y="236410"/>
                                </a:lnTo>
                                <a:lnTo>
                                  <a:pt x="115811" y="228485"/>
                                </a:lnTo>
                                <a:lnTo>
                                  <a:pt x="120586" y="223735"/>
                                </a:lnTo>
                                <a:lnTo>
                                  <a:pt x="125336" y="218960"/>
                                </a:lnTo>
                                <a:lnTo>
                                  <a:pt x="138036" y="203111"/>
                                </a:lnTo>
                                <a:lnTo>
                                  <a:pt x="142786" y="201510"/>
                                </a:lnTo>
                                <a:lnTo>
                                  <a:pt x="147548" y="199936"/>
                                </a:lnTo>
                                <a:lnTo>
                                  <a:pt x="157060" y="193586"/>
                                </a:lnTo>
                                <a:lnTo>
                                  <a:pt x="174523" y="191985"/>
                                </a:lnTo>
                                <a:lnTo>
                                  <a:pt x="179285" y="193586"/>
                                </a:lnTo>
                                <a:lnTo>
                                  <a:pt x="184048" y="195173"/>
                                </a:lnTo>
                                <a:lnTo>
                                  <a:pt x="196748" y="198335"/>
                                </a:lnTo>
                                <a:lnTo>
                                  <a:pt x="201498" y="193586"/>
                                </a:lnTo>
                                <a:lnTo>
                                  <a:pt x="206260" y="188823"/>
                                </a:lnTo>
                                <a:lnTo>
                                  <a:pt x="220535" y="180886"/>
                                </a:lnTo>
                                <a:lnTo>
                                  <a:pt x="237997" y="174536"/>
                                </a:lnTo>
                                <a:lnTo>
                                  <a:pt x="241160" y="169773"/>
                                </a:lnTo>
                                <a:lnTo>
                                  <a:pt x="244335" y="165023"/>
                                </a:lnTo>
                                <a:lnTo>
                                  <a:pt x="250685" y="158673"/>
                                </a:lnTo>
                                <a:lnTo>
                                  <a:pt x="258622" y="152323"/>
                                </a:lnTo>
                                <a:lnTo>
                                  <a:pt x="265486" y="147839"/>
                                </a:lnTo>
                                <a:lnTo>
                                  <a:pt x="273097" y="143797"/>
                                </a:lnTo>
                                <a:lnTo>
                                  <a:pt x="279818" y="140052"/>
                                </a:lnTo>
                                <a:lnTo>
                                  <a:pt x="284010" y="136461"/>
                                </a:lnTo>
                                <a:lnTo>
                                  <a:pt x="287172" y="131698"/>
                                </a:lnTo>
                                <a:lnTo>
                                  <a:pt x="295122" y="130111"/>
                                </a:lnTo>
                                <a:lnTo>
                                  <a:pt x="301459" y="122173"/>
                                </a:lnTo>
                                <a:lnTo>
                                  <a:pt x="303341" y="119153"/>
                                </a:lnTo>
                                <a:lnTo>
                                  <a:pt x="302252" y="119402"/>
                                </a:lnTo>
                                <a:lnTo>
                                  <a:pt x="302351" y="119055"/>
                                </a:lnTo>
                                <a:lnTo>
                                  <a:pt x="325656" y="81889"/>
                                </a:lnTo>
                                <a:lnTo>
                                  <a:pt x="330022" y="49187"/>
                                </a:lnTo>
                                <a:lnTo>
                                  <a:pt x="337947" y="17462"/>
                                </a:lnTo>
                                <a:lnTo>
                                  <a:pt x="350647" y="9524"/>
                                </a:lnTo>
                                <a:lnTo>
                                  <a:pt x="460060" y="9276"/>
                                </a:lnTo>
                                <a:lnTo>
                                  <a:pt x="516199" y="8201"/>
                                </a:lnTo>
                                <a:lnTo>
                                  <a:pt x="536764" y="5406"/>
                                </a:lnTo>
                                <a:lnTo>
                                  <a:pt x="539457" y="0"/>
                                </a:lnTo>
                                <a:lnTo>
                                  <a:pt x="539864" y="32260"/>
                                </a:lnTo>
                                <a:lnTo>
                                  <a:pt x="541218" y="112336"/>
                                </a:lnTo>
                                <a:lnTo>
                                  <a:pt x="542660" y="194161"/>
                                </a:lnTo>
                                <a:lnTo>
                                  <a:pt x="543331" y="231673"/>
                                </a:lnTo>
                                <a:lnTo>
                                  <a:pt x="515658" y="242760"/>
                                </a:lnTo>
                                <a:lnTo>
                                  <a:pt x="501370" y="257035"/>
                                </a:lnTo>
                                <a:lnTo>
                                  <a:pt x="496608" y="257035"/>
                                </a:lnTo>
                                <a:lnTo>
                                  <a:pt x="495648" y="256590"/>
                                </a:lnTo>
                                <a:lnTo>
                                  <a:pt x="497214" y="255849"/>
                                </a:lnTo>
                                <a:lnTo>
                                  <a:pt x="497290" y="255701"/>
                                </a:lnTo>
                                <a:lnTo>
                                  <a:pt x="491858" y="257035"/>
                                </a:lnTo>
                                <a:lnTo>
                                  <a:pt x="486525" y="258654"/>
                                </a:lnTo>
                                <a:lnTo>
                                  <a:pt x="486103" y="259229"/>
                                </a:lnTo>
                                <a:lnTo>
                                  <a:pt x="485384" y="259503"/>
                                </a:lnTo>
                                <a:lnTo>
                                  <a:pt x="479158" y="260222"/>
                                </a:lnTo>
                                <a:lnTo>
                                  <a:pt x="472243" y="260463"/>
                                </a:lnTo>
                                <a:lnTo>
                                  <a:pt x="470234" y="259815"/>
                                </a:lnTo>
                                <a:lnTo>
                                  <a:pt x="469119" y="259764"/>
                                </a:lnTo>
                                <a:lnTo>
                                  <a:pt x="435279" y="282633"/>
                                </a:lnTo>
                                <a:lnTo>
                                  <a:pt x="432873" y="286800"/>
                                </a:lnTo>
                                <a:lnTo>
                                  <a:pt x="434535" y="285610"/>
                                </a:lnTo>
                                <a:lnTo>
                                  <a:pt x="434708" y="285610"/>
                                </a:lnTo>
                                <a:lnTo>
                                  <a:pt x="429971" y="290372"/>
                                </a:lnTo>
                                <a:lnTo>
                                  <a:pt x="418871" y="301472"/>
                                </a:lnTo>
                                <a:lnTo>
                                  <a:pt x="415696" y="306235"/>
                                </a:lnTo>
                                <a:lnTo>
                                  <a:pt x="409346" y="312572"/>
                                </a:lnTo>
                                <a:lnTo>
                                  <a:pt x="403009" y="318922"/>
                                </a:lnTo>
                                <a:lnTo>
                                  <a:pt x="399834" y="334784"/>
                                </a:lnTo>
                                <a:lnTo>
                                  <a:pt x="393484" y="337959"/>
                                </a:lnTo>
                                <a:lnTo>
                                  <a:pt x="391598" y="338680"/>
                                </a:lnTo>
                                <a:lnTo>
                                  <a:pt x="392690" y="337766"/>
                                </a:lnTo>
                                <a:lnTo>
                                  <a:pt x="387134" y="341134"/>
                                </a:lnTo>
                                <a:lnTo>
                                  <a:pt x="381577" y="345277"/>
                                </a:lnTo>
                                <a:lnTo>
                                  <a:pt x="380784" y="346889"/>
                                </a:lnTo>
                                <a:lnTo>
                                  <a:pt x="379990" y="347608"/>
                                </a:lnTo>
                                <a:lnTo>
                                  <a:pt x="374434" y="349072"/>
                                </a:lnTo>
                                <a:lnTo>
                                  <a:pt x="364774" y="351451"/>
                                </a:lnTo>
                                <a:lnTo>
                                  <a:pt x="355406" y="353829"/>
                                </a:lnTo>
                                <a:lnTo>
                                  <a:pt x="347223" y="356210"/>
                                </a:lnTo>
                                <a:lnTo>
                                  <a:pt x="341122" y="358597"/>
                                </a:lnTo>
                                <a:lnTo>
                                  <a:pt x="334772" y="361759"/>
                                </a:lnTo>
                                <a:lnTo>
                                  <a:pt x="324764" y="359727"/>
                                </a:lnTo>
                                <a:lnTo>
                                  <a:pt x="320497" y="364934"/>
                                </a:lnTo>
                                <a:lnTo>
                                  <a:pt x="313359" y="373238"/>
                                </a:lnTo>
                                <a:lnTo>
                                  <a:pt x="310978" y="375445"/>
                                </a:lnTo>
                                <a:lnTo>
                                  <a:pt x="309788" y="376759"/>
                                </a:lnTo>
                                <a:lnTo>
                                  <a:pt x="306222" y="382384"/>
                                </a:lnTo>
                                <a:lnTo>
                                  <a:pt x="302303" y="388165"/>
                                </a:lnTo>
                                <a:lnTo>
                                  <a:pt x="301063" y="389334"/>
                                </a:lnTo>
                                <a:lnTo>
                                  <a:pt x="300418" y="390203"/>
                                </a:lnTo>
                                <a:lnTo>
                                  <a:pt x="298284" y="395084"/>
                                </a:lnTo>
                                <a:lnTo>
                                  <a:pt x="293522" y="406196"/>
                                </a:lnTo>
                                <a:lnTo>
                                  <a:pt x="293522" y="410946"/>
                                </a:lnTo>
                                <a:lnTo>
                                  <a:pt x="288772" y="417296"/>
                                </a:lnTo>
                                <a:lnTo>
                                  <a:pt x="284530" y="423940"/>
                                </a:lnTo>
                                <a:lnTo>
                                  <a:pt x="279842" y="432365"/>
                                </a:lnTo>
                                <a:lnTo>
                                  <a:pt x="276047" y="439599"/>
                                </a:lnTo>
                                <a:lnTo>
                                  <a:pt x="274485" y="442671"/>
                                </a:lnTo>
                                <a:lnTo>
                                  <a:pt x="157060" y="429996"/>
                                </a:lnTo>
                                <a:lnTo>
                                  <a:pt x="157060" y="349072"/>
                                </a:lnTo>
                                <a:lnTo>
                                  <a:pt x="0" y="352247"/>
                                </a:lnTo>
                                <a:close/>
                              </a:path>
                            </a:pathLst>
                          </a:custGeom>
                          <a:ln w="6350">
                            <a:solidFill>
                              <a:srgbClr val="010101"/>
                            </a:solidFill>
                            <a:prstDash val="solid"/>
                          </a:ln>
                        </wps:spPr>
                        <wps:bodyPr wrap="square" lIns="0" tIns="0" rIns="0" bIns="0" rtlCol="0">
                          <a:prstTxWarp prst="textNoShape">
                            <a:avLst/>
                          </a:prstTxWarp>
                          <a:noAutofit/>
                        </wps:bodyPr>
                      </wps:wsp>
                      <wps:wsp>
                        <wps:cNvPr id="866428112" name="Graphic 85"/>
                        <wps:cNvSpPr/>
                        <wps:spPr>
                          <a:xfrm>
                            <a:off x="1634800" y="2501389"/>
                            <a:ext cx="349250" cy="360680"/>
                          </a:xfrm>
                          <a:custGeom>
                            <a:avLst/>
                            <a:gdLst/>
                            <a:ahLst/>
                            <a:cxnLst/>
                            <a:rect l="l" t="t" r="r" b="b"/>
                            <a:pathLst>
                              <a:path w="349250" h="360680">
                                <a:moveTo>
                                  <a:pt x="46723" y="0"/>
                                </a:moveTo>
                                <a:lnTo>
                                  <a:pt x="19037" y="11087"/>
                                </a:lnTo>
                                <a:lnTo>
                                  <a:pt x="0" y="25361"/>
                                </a:lnTo>
                                <a:lnTo>
                                  <a:pt x="6350" y="42824"/>
                                </a:lnTo>
                                <a:lnTo>
                                  <a:pt x="11112" y="76136"/>
                                </a:lnTo>
                                <a:lnTo>
                                  <a:pt x="26974" y="115811"/>
                                </a:lnTo>
                                <a:lnTo>
                                  <a:pt x="34912" y="172923"/>
                                </a:lnTo>
                                <a:lnTo>
                                  <a:pt x="44437" y="360146"/>
                                </a:lnTo>
                                <a:lnTo>
                                  <a:pt x="349072" y="358559"/>
                                </a:lnTo>
                                <a:lnTo>
                                  <a:pt x="347535" y="44691"/>
                                </a:lnTo>
                                <a:lnTo>
                                  <a:pt x="47599" y="52336"/>
                                </a:lnTo>
                                <a:lnTo>
                                  <a:pt x="46723" y="0"/>
                                </a:lnTo>
                                <a:close/>
                              </a:path>
                            </a:pathLst>
                          </a:custGeom>
                          <a:solidFill>
                            <a:srgbClr val="9DC08E"/>
                          </a:solidFill>
                        </wps:spPr>
                        <wps:bodyPr wrap="square" lIns="0" tIns="0" rIns="0" bIns="0" rtlCol="0">
                          <a:prstTxWarp prst="textNoShape">
                            <a:avLst/>
                          </a:prstTxWarp>
                          <a:noAutofit/>
                        </wps:bodyPr>
                      </wps:wsp>
                      <wps:wsp>
                        <wps:cNvPr id="1642865138" name="Graphic 86"/>
                        <wps:cNvSpPr/>
                        <wps:spPr>
                          <a:xfrm>
                            <a:off x="1634800" y="2501389"/>
                            <a:ext cx="349250" cy="360680"/>
                          </a:xfrm>
                          <a:custGeom>
                            <a:avLst/>
                            <a:gdLst/>
                            <a:ahLst/>
                            <a:cxnLst/>
                            <a:rect l="l" t="t" r="r" b="b"/>
                            <a:pathLst>
                              <a:path w="349250" h="360680">
                                <a:moveTo>
                                  <a:pt x="44437" y="360146"/>
                                </a:moveTo>
                                <a:lnTo>
                                  <a:pt x="34912" y="172923"/>
                                </a:lnTo>
                                <a:lnTo>
                                  <a:pt x="26974" y="115811"/>
                                </a:lnTo>
                                <a:lnTo>
                                  <a:pt x="11112" y="76136"/>
                                </a:lnTo>
                                <a:lnTo>
                                  <a:pt x="6350" y="42824"/>
                                </a:lnTo>
                                <a:lnTo>
                                  <a:pt x="0" y="25361"/>
                                </a:lnTo>
                                <a:lnTo>
                                  <a:pt x="19037" y="11087"/>
                                </a:lnTo>
                                <a:lnTo>
                                  <a:pt x="35179" y="4610"/>
                                </a:lnTo>
                                <a:lnTo>
                                  <a:pt x="46723" y="0"/>
                                </a:lnTo>
                                <a:lnTo>
                                  <a:pt x="47599" y="52336"/>
                                </a:lnTo>
                                <a:lnTo>
                                  <a:pt x="347535" y="44691"/>
                                </a:lnTo>
                                <a:lnTo>
                                  <a:pt x="349072" y="358559"/>
                                </a:lnTo>
                                <a:lnTo>
                                  <a:pt x="44437" y="360146"/>
                                </a:lnTo>
                                <a:close/>
                              </a:path>
                            </a:pathLst>
                          </a:custGeom>
                          <a:ln w="6350">
                            <a:solidFill>
                              <a:srgbClr val="010101"/>
                            </a:solidFill>
                            <a:prstDash val="solid"/>
                          </a:ln>
                        </wps:spPr>
                        <wps:bodyPr wrap="square" lIns="0" tIns="0" rIns="0" bIns="0" rtlCol="0">
                          <a:prstTxWarp prst="textNoShape">
                            <a:avLst/>
                          </a:prstTxWarp>
                          <a:noAutofit/>
                        </wps:bodyPr>
                      </wps:wsp>
                      <wps:wsp>
                        <wps:cNvPr id="643047144" name="Graphic 87"/>
                        <wps:cNvSpPr/>
                        <wps:spPr>
                          <a:xfrm>
                            <a:off x="1679237" y="2859953"/>
                            <a:ext cx="306705" cy="392430"/>
                          </a:xfrm>
                          <a:custGeom>
                            <a:avLst/>
                            <a:gdLst/>
                            <a:ahLst/>
                            <a:cxnLst/>
                            <a:rect l="l" t="t" r="r" b="b"/>
                            <a:pathLst>
                              <a:path w="306705" h="392430">
                                <a:moveTo>
                                  <a:pt x="304634" y="0"/>
                                </a:moveTo>
                                <a:lnTo>
                                  <a:pt x="0" y="1587"/>
                                </a:lnTo>
                                <a:lnTo>
                                  <a:pt x="1587" y="161848"/>
                                </a:lnTo>
                                <a:lnTo>
                                  <a:pt x="47599" y="163410"/>
                                </a:lnTo>
                                <a:lnTo>
                                  <a:pt x="58974" y="181498"/>
                                </a:lnTo>
                                <a:lnTo>
                                  <a:pt x="61874" y="187223"/>
                                </a:lnTo>
                                <a:lnTo>
                                  <a:pt x="62792" y="193100"/>
                                </a:lnTo>
                                <a:lnTo>
                                  <a:pt x="63263" y="216379"/>
                                </a:lnTo>
                                <a:lnTo>
                                  <a:pt x="63461" y="391896"/>
                                </a:lnTo>
                                <a:lnTo>
                                  <a:pt x="306222" y="371271"/>
                                </a:lnTo>
                                <a:lnTo>
                                  <a:pt x="304634" y="0"/>
                                </a:lnTo>
                                <a:close/>
                              </a:path>
                            </a:pathLst>
                          </a:custGeom>
                          <a:solidFill>
                            <a:srgbClr val="9DC08E"/>
                          </a:solidFill>
                        </wps:spPr>
                        <wps:bodyPr wrap="square" lIns="0" tIns="0" rIns="0" bIns="0" rtlCol="0">
                          <a:prstTxWarp prst="textNoShape">
                            <a:avLst/>
                          </a:prstTxWarp>
                          <a:noAutofit/>
                        </wps:bodyPr>
                      </wps:wsp>
                      <wps:wsp>
                        <wps:cNvPr id="470955927" name="Graphic 88"/>
                        <wps:cNvSpPr/>
                        <wps:spPr>
                          <a:xfrm>
                            <a:off x="1679237" y="2859953"/>
                            <a:ext cx="306705" cy="392430"/>
                          </a:xfrm>
                          <a:custGeom>
                            <a:avLst/>
                            <a:gdLst/>
                            <a:ahLst/>
                            <a:cxnLst/>
                            <a:rect l="l" t="t" r="r" b="b"/>
                            <a:pathLst>
                              <a:path w="306705" h="392430">
                                <a:moveTo>
                                  <a:pt x="63461" y="391896"/>
                                </a:moveTo>
                                <a:lnTo>
                                  <a:pt x="63437" y="276248"/>
                                </a:lnTo>
                                <a:lnTo>
                                  <a:pt x="63263" y="216379"/>
                                </a:lnTo>
                                <a:lnTo>
                                  <a:pt x="54141" y="173535"/>
                                </a:lnTo>
                                <a:lnTo>
                                  <a:pt x="1587" y="161848"/>
                                </a:lnTo>
                                <a:lnTo>
                                  <a:pt x="0" y="1587"/>
                                </a:lnTo>
                                <a:lnTo>
                                  <a:pt x="304634" y="0"/>
                                </a:lnTo>
                                <a:lnTo>
                                  <a:pt x="306222" y="371271"/>
                                </a:lnTo>
                                <a:lnTo>
                                  <a:pt x="63461" y="391896"/>
                                </a:lnTo>
                                <a:close/>
                              </a:path>
                            </a:pathLst>
                          </a:custGeom>
                          <a:ln w="6350">
                            <a:solidFill>
                              <a:srgbClr val="010101"/>
                            </a:solidFill>
                            <a:prstDash val="solid"/>
                          </a:ln>
                        </wps:spPr>
                        <wps:bodyPr wrap="square" lIns="0" tIns="0" rIns="0" bIns="0" rtlCol="0">
                          <a:prstTxWarp prst="textNoShape">
                            <a:avLst/>
                          </a:prstTxWarp>
                          <a:noAutofit/>
                        </wps:bodyPr>
                      </wps:wsp>
                      <wps:wsp>
                        <wps:cNvPr id="1262784429" name="Graphic 89"/>
                        <wps:cNvSpPr/>
                        <wps:spPr>
                          <a:xfrm>
                            <a:off x="1288911" y="2526750"/>
                            <a:ext cx="392430" cy="495300"/>
                          </a:xfrm>
                          <a:custGeom>
                            <a:avLst/>
                            <a:gdLst/>
                            <a:ahLst/>
                            <a:cxnLst/>
                            <a:rect l="l" t="t" r="r" b="b"/>
                            <a:pathLst>
                              <a:path w="392430" h="495300">
                                <a:moveTo>
                                  <a:pt x="345884" y="0"/>
                                </a:moveTo>
                                <a:lnTo>
                                  <a:pt x="341134" y="0"/>
                                </a:lnTo>
                                <a:lnTo>
                                  <a:pt x="328434" y="3187"/>
                                </a:lnTo>
                                <a:lnTo>
                                  <a:pt x="314159" y="4762"/>
                                </a:lnTo>
                                <a:lnTo>
                                  <a:pt x="304634" y="9525"/>
                                </a:lnTo>
                                <a:lnTo>
                                  <a:pt x="291249" y="20116"/>
                                </a:lnTo>
                                <a:lnTo>
                                  <a:pt x="279247" y="33324"/>
                                </a:lnTo>
                                <a:lnTo>
                                  <a:pt x="258622" y="55537"/>
                                </a:lnTo>
                                <a:lnTo>
                                  <a:pt x="252285" y="61874"/>
                                </a:lnTo>
                                <a:lnTo>
                                  <a:pt x="236423" y="84099"/>
                                </a:lnTo>
                                <a:lnTo>
                                  <a:pt x="214731" y="94246"/>
                                </a:lnTo>
                                <a:lnTo>
                                  <a:pt x="163258" y="115531"/>
                                </a:lnTo>
                                <a:lnTo>
                                  <a:pt x="138049" y="160248"/>
                                </a:lnTo>
                                <a:lnTo>
                                  <a:pt x="123774" y="185635"/>
                                </a:lnTo>
                                <a:lnTo>
                                  <a:pt x="90436" y="215785"/>
                                </a:lnTo>
                                <a:lnTo>
                                  <a:pt x="68237" y="244348"/>
                                </a:lnTo>
                                <a:lnTo>
                                  <a:pt x="63461" y="250698"/>
                                </a:lnTo>
                                <a:lnTo>
                                  <a:pt x="59798" y="255056"/>
                                </a:lnTo>
                                <a:lnTo>
                                  <a:pt x="50079" y="264972"/>
                                </a:lnTo>
                                <a:lnTo>
                                  <a:pt x="42837" y="272910"/>
                                </a:lnTo>
                                <a:lnTo>
                                  <a:pt x="34912" y="291947"/>
                                </a:lnTo>
                                <a:lnTo>
                                  <a:pt x="33324" y="307822"/>
                                </a:lnTo>
                                <a:lnTo>
                                  <a:pt x="31737" y="318922"/>
                                </a:lnTo>
                                <a:lnTo>
                                  <a:pt x="41249" y="322097"/>
                                </a:lnTo>
                                <a:lnTo>
                                  <a:pt x="41249" y="333197"/>
                                </a:lnTo>
                                <a:lnTo>
                                  <a:pt x="42837" y="352234"/>
                                </a:lnTo>
                                <a:lnTo>
                                  <a:pt x="33324" y="369697"/>
                                </a:lnTo>
                                <a:lnTo>
                                  <a:pt x="31439" y="371133"/>
                                </a:lnTo>
                                <a:lnTo>
                                  <a:pt x="26579" y="375246"/>
                                </a:lnTo>
                                <a:lnTo>
                                  <a:pt x="19935" y="381741"/>
                                </a:lnTo>
                                <a:lnTo>
                                  <a:pt x="12700" y="390321"/>
                                </a:lnTo>
                                <a:lnTo>
                                  <a:pt x="6350" y="407771"/>
                                </a:lnTo>
                                <a:lnTo>
                                  <a:pt x="3175" y="423646"/>
                                </a:lnTo>
                                <a:lnTo>
                                  <a:pt x="0" y="433158"/>
                                </a:lnTo>
                                <a:lnTo>
                                  <a:pt x="0" y="442683"/>
                                </a:lnTo>
                                <a:lnTo>
                                  <a:pt x="3175" y="452196"/>
                                </a:lnTo>
                                <a:lnTo>
                                  <a:pt x="7937" y="463308"/>
                                </a:lnTo>
                                <a:lnTo>
                                  <a:pt x="7937" y="488696"/>
                                </a:lnTo>
                                <a:lnTo>
                                  <a:pt x="391909" y="495046"/>
                                </a:lnTo>
                                <a:lnTo>
                                  <a:pt x="390321" y="334784"/>
                                </a:lnTo>
                                <a:lnTo>
                                  <a:pt x="381304" y="157454"/>
                                </a:lnTo>
                                <a:lnTo>
                                  <a:pt x="375869" y="111975"/>
                                </a:lnTo>
                                <a:lnTo>
                                  <a:pt x="372872" y="90449"/>
                                </a:lnTo>
                                <a:lnTo>
                                  <a:pt x="362585" y="64731"/>
                                </a:lnTo>
                                <a:lnTo>
                                  <a:pt x="355930" y="43218"/>
                                </a:lnTo>
                                <a:lnTo>
                                  <a:pt x="352234" y="17462"/>
                                </a:lnTo>
                                <a:lnTo>
                                  <a:pt x="345884" y="0"/>
                                </a:lnTo>
                                <a:close/>
                              </a:path>
                            </a:pathLst>
                          </a:custGeom>
                          <a:solidFill>
                            <a:srgbClr val="9DC08E"/>
                          </a:solidFill>
                        </wps:spPr>
                        <wps:bodyPr wrap="square" lIns="0" tIns="0" rIns="0" bIns="0" rtlCol="0">
                          <a:prstTxWarp prst="textNoShape">
                            <a:avLst/>
                          </a:prstTxWarp>
                          <a:noAutofit/>
                        </wps:bodyPr>
                      </wps:wsp>
                      <wps:wsp>
                        <wps:cNvPr id="257690799" name="Graphic 90"/>
                        <wps:cNvSpPr/>
                        <wps:spPr>
                          <a:xfrm>
                            <a:off x="1288911" y="2526750"/>
                            <a:ext cx="392430" cy="495300"/>
                          </a:xfrm>
                          <a:custGeom>
                            <a:avLst/>
                            <a:gdLst/>
                            <a:ahLst/>
                            <a:cxnLst/>
                            <a:rect l="l" t="t" r="r" b="b"/>
                            <a:pathLst>
                              <a:path w="392430" h="495300">
                                <a:moveTo>
                                  <a:pt x="7937" y="488696"/>
                                </a:moveTo>
                                <a:lnTo>
                                  <a:pt x="7937" y="463308"/>
                                </a:lnTo>
                                <a:lnTo>
                                  <a:pt x="3175" y="452196"/>
                                </a:lnTo>
                                <a:lnTo>
                                  <a:pt x="0" y="442683"/>
                                </a:lnTo>
                                <a:lnTo>
                                  <a:pt x="0" y="437921"/>
                                </a:lnTo>
                                <a:lnTo>
                                  <a:pt x="0" y="433158"/>
                                </a:lnTo>
                                <a:lnTo>
                                  <a:pt x="3175" y="423646"/>
                                </a:lnTo>
                                <a:lnTo>
                                  <a:pt x="6350" y="407771"/>
                                </a:lnTo>
                                <a:lnTo>
                                  <a:pt x="12700" y="390321"/>
                                </a:lnTo>
                                <a:lnTo>
                                  <a:pt x="19935" y="381741"/>
                                </a:lnTo>
                                <a:lnTo>
                                  <a:pt x="26579" y="375246"/>
                                </a:lnTo>
                                <a:lnTo>
                                  <a:pt x="31439" y="371133"/>
                                </a:lnTo>
                                <a:lnTo>
                                  <a:pt x="33324" y="369697"/>
                                </a:lnTo>
                                <a:lnTo>
                                  <a:pt x="42837" y="352234"/>
                                </a:lnTo>
                                <a:lnTo>
                                  <a:pt x="41249" y="333197"/>
                                </a:lnTo>
                                <a:lnTo>
                                  <a:pt x="41249" y="322097"/>
                                </a:lnTo>
                                <a:lnTo>
                                  <a:pt x="36499" y="320497"/>
                                </a:lnTo>
                                <a:lnTo>
                                  <a:pt x="31737" y="318922"/>
                                </a:lnTo>
                                <a:lnTo>
                                  <a:pt x="33324" y="307822"/>
                                </a:lnTo>
                                <a:lnTo>
                                  <a:pt x="34912" y="291947"/>
                                </a:lnTo>
                                <a:lnTo>
                                  <a:pt x="42837" y="272910"/>
                                </a:lnTo>
                                <a:lnTo>
                                  <a:pt x="50079" y="264972"/>
                                </a:lnTo>
                                <a:lnTo>
                                  <a:pt x="55535" y="259418"/>
                                </a:lnTo>
                                <a:lnTo>
                                  <a:pt x="59798" y="255056"/>
                                </a:lnTo>
                                <a:lnTo>
                                  <a:pt x="63461" y="250698"/>
                                </a:lnTo>
                                <a:lnTo>
                                  <a:pt x="68237" y="244348"/>
                                </a:lnTo>
                                <a:lnTo>
                                  <a:pt x="90436" y="215785"/>
                                </a:lnTo>
                                <a:lnTo>
                                  <a:pt x="123774" y="185635"/>
                                </a:lnTo>
                                <a:lnTo>
                                  <a:pt x="138049" y="160248"/>
                                </a:lnTo>
                                <a:lnTo>
                                  <a:pt x="147561" y="138036"/>
                                </a:lnTo>
                                <a:lnTo>
                                  <a:pt x="155498" y="125349"/>
                                </a:lnTo>
                                <a:lnTo>
                                  <a:pt x="163258" y="115531"/>
                                </a:lnTo>
                                <a:lnTo>
                                  <a:pt x="190411" y="101561"/>
                                </a:lnTo>
                                <a:lnTo>
                                  <a:pt x="214731" y="94246"/>
                                </a:lnTo>
                                <a:lnTo>
                                  <a:pt x="236423" y="84099"/>
                                </a:lnTo>
                                <a:lnTo>
                                  <a:pt x="252285" y="61874"/>
                                </a:lnTo>
                                <a:lnTo>
                                  <a:pt x="258622" y="55537"/>
                                </a:lnTo>
                                <a:lnTo>
                                  <a:pt x="279247" y="33324"/>
                                </a:lnTo>
                                <a:lnTo>
                                  <a:pt x="291249" y="20116"/>
                                </a:lnTo>
                                <a:lnTo>
                                  <a:pt x="304634" y="9525"/>
                                </a:lnTo>
                                <a:lnTo>
                                  <a:pt x="314159" y="4762"/>
                                </a:lnTo>
                                <a:lnTo>
                                  <a:pt x="328434" y="3187"/>
                                </a:lnTo>
                                <a:lnTo>
                                  <a:pt x="341134" y="0"/>
                                </a:lnTo>
                                <a:lnTo>
                                  <a:pt x="345884" y="0"/>
                                </a:lnTo>
                                <a:lnTo>
                                  <a:pt x="352234" y="17462"/>
                                </a:lnTo>
                                <a:lnTo>
                                  <a:pt x="355930" y="43218"/>
                                </a:lnTo>
                                <a:lnTo>
                                  <a:pt x="362585" y="64731"/>
                                </a:lnTo>
                                <a:lnTo>
                                  <a:pt x="372872" y="90449"/>
                                </a:lnTo>
                                <a:lnTo>
                                  <a:pt x="375869" y="111975"/>
                                </a:lnTo>
                                <a:lnTo>
                                  <a:pt x="381304" y="157454"/>
                                </a:lnTo>
                                <a:lnTo>
                                  <a:pt x="383971" y="209969"/>
                                </a:lnTo>
                                <a:lnTo>
                                  <a:pt x="386943" y="268325"/>
                                </a:lnTo>
                                <a:lnTo>
                                  <a:pt x="390321" y="334784"/>
                                </a:lnTo>
                                <a:lnTo>
                                  <a:pt x="391909" y="495046"/>
                                </a:lnTo>
                                <a:lnTo>
                                  <a:pt x="7937" y="488696"/>
                                </a:lnTo>
                                <a:close/>
                              </a:path>
                            </a:pathLst>
                          </a:custGeom>
                          <a:ln w="6350">
                            <a:solidFill>
                              <a:srgbClr val="010101"/>
                            </a:solidFill>
                            <a:prstDash val="solid"/>
                          </a:ln>
                        </wps:spPr>
                        <wps:bodyPr wrap="square" lIns="0" tIns="0" rIns="0" bIns="0" rtlCol="0">
                          <a:prstTxWarp prst="textNoShape">
                            <a:avLst/>
                          </a:prstTxWarp>
                          <a:noAutofit/>
                        </wps:bodyPr>
                      </wps:wsp>
                      <wps:wsp>
                        <wps:cNvPr id="494420655" name="Graphic 91"/>
                        <wps:cNvSpPr/>
                        <wps:spPr>
                          <a:xfrm>
                            <a:off x="1296855" y="3015449"/>
                            <a:ext cx="446405" cy="262255"/>
                          </a:xfrm>
                          <a:custGeom>
                            <a:avLst/>
                            <a:gdLst/>
                            <a:ahLst/>
                            <a:cxnLst/>
                            <a:rect l="l" t="t" r="r" b="b"/>
                            <a:pathLst>
                              <a:path w="446405" h="262255">
                                <a:moveTo>
                                  <a:pt x="445045" y="133197"/>
                                </a:moveTo>
                                <a:lnTo>
                                  <a:pt x="46850" y="133197"/>
                                </a:lnTo>
                                <a:lnTo>
                                  <a:pt x="50761" y="134861"/>
                                </a:lnTo>
                                <a:lnTo>
                                  <a:pt x="55802" y="138427"/>
                                </a:lnTo>
                                <a:lnTo>
                                  <a:pt x="60093" y="140808"/>
                                </a:lnTo>
                                <a:lnTo>
                                  <a:pt x="65274" y="143783"/>
                                </a:lnTo>
                                <a:lnTo>
                                  <a:pt x="72986" y="149136"/>
                                </a:lnTo>
                                <a:lnTo>
                                  <a:pt x="69811" y="165011"/>
                                </a:lnTo>
                                <a:lnTo>
                                  <a:pt x="57111" y="171361"/>
                                </a:lnTo>
                                <a:lnTo>
                                  <a:pt x="45999" y="180873"/>
                                </a:lnTo>
                                <a:lnTo>
                                  <a:pt x="55524" y="187223"/>
                                </a:lnTo>
                                <a:lnTo>
                                  <a:pt x="63461" y="195148"/>
                                </a:lnTo>
                                <a:lnTo>
                                  <a:pt x="61874" y="206260"/>
                                </a:lnTo>
                                <a:lnTo>
                                  <a:pt x="61874" y="215772"/>
                                </a:lnTo>
                                <a:lnTo>
                                  <a:pt x="65049" y="230060"/>
                                </a:lnTo>
                                <a:lnTo>
                                  <a:pt x="79336" y="241160"/>
                                </a:lnTo>
                                <a:lnTo>
                                  <a:pt x="85674" y="261785"/>
                                </a:lnTo>
                                <a:lnTo>
                                  <a:pt x="445846" y="236397"/>
                                </a:lnTo>
                                <a:lnTo>
                                  <a:pt x="445045" y="133197"/>
                                </a:lnTo>
                                <a:close/>
                              </a:path>
                              <a:path w="446405" h="262255">
                                <a:moveTo>
                                  <a:pt x="0" y="0"/>
                                </a:moveTo>
                                <a:lnTo>
                                  <a:pt x="7924" y="22199"/>
                                </a:lnTo>
                                <a:lnTo>
                                  <a:pt x="4749" y="33312"/>
                                </a:lnTo>
                                <a:lnTo>
                                  <a:pt x="7924" y="44411"/>
                                </a:lnTo>
                                <a:lnTo>
                                  <a:pt x="17449" y="63461"/>
                                </a:lnTo>
                                <a:lnTo>
                                  <a:pt x="23799" y="72986"/>
                                </a:lnTo>
                                <a:lnTo>
                                  <a:pt x="23799" y="80911"/>
                                </a:lnTo>
                                <a:lnTo>
                                  <a:pt x="33312" y="93611"/>
                                </a:lnTo>
                                <a:lnTo>
                                  <a:pt x="38074" y="104724"/>
                                </a:lnTo>
                                <a:lnTo>
                                  <a:pt x="38074" y="114236"/>
                                </a:lnTo>
                                <a:lnTo>
                                  <a:pt x="42837" y="128511"/>
                                </a:lnTo>
                                <a:lnTo>
                                  <a:pt x="44970" y="134632"/>
                                </a:lnTo>
                                <a:lnTo>
                                  <a:pt x="45613" y="134658"/>
                                </a:lnTo>
                                <a:lnTo>
                                  <a:pt x="46850" y="133197"/>
                                </a:lnTo>
                                <a:lnTo>
                                  <a:pt x="445045" y="133197"/>
                                </a:lnTo>
                                <a:lnTo>
                                  <a:pt x="444258" y="31724"/>
                                </a:lnTo>
                                <a:lnTo>
                                  <a:pt x="429971" y="7924"/>
                                </a:lnTo>
                                <a:lnTo>
                                  <a:pt x="383971" y="6349"/>
                                </a:lnTo>
                                <a:lnTo>
                                  <a:pt x="0" y="0"/>
                                </a:lnTo>
                                <a:close/>
                              </a:path>
                            </a:pathLst>
                          </a:custGeom>
                          <a:solidFill>
                            <a:srgbClr val="9DC08E"/>
                          </a:solidFill>
                        </wps:spPr>
                        <wps:bodyPr wrap="square" lIns="0" tIns="0" rIns="0" bIns="0" rtlCol="0">
                          <a:prstTxWarp prst="textNoShape">
                            <a:avLst/>
                          </a:prstTxWarp>
                          <a:noAutofit/>
                        </wps:bodyPr>
                      </wps:wsp>
                      <wps:wsp>
                        <wps:cNvPr id="498820107" name="Graphic 92"/>
                        <wps:cNvSpPr/>
                        <wps:spPr>
                          <a:xfrm>
                            <a:off x="1296855" y="3015449"/>
                            <a:ext cx="446405" cy="262255"/>
                          </a:xfrm>
                          <a:custGeom>
                            <a:avLst/>
                            <a:gdLst/>
                            <a:ahLst/>
                            <a:cxnLst/>
                            <a:rect l="l" t="t" r="r" b="b"/>
                            <a:pathLst>
                              <a:path w="446405" h="262255">
                                <a:moveTo>
                                  <a:pt x="85674" y="261785"/>
                                </a:moveTo>
                                <a:lnTo>
                                  <a:pt x="79336" y="241160"/>
                                </a:lnTo>
                                <a:lnTo>
                                  <a:pt x="65049" y="230060"/>
                                </a:lnTo>
                                <a:lnTo>
                                  <a:pt x="61874" y="215772"/>
                                </a:lnTo>
                                <a:lnTo>
                                  <a:pt x="61874" y="206260"/>
                                </a:lnTo>
                                <a:lnTo>
                                  <a:pt x="63461" y="195148"/>
                                </a:lnTo>
                                <a:lnTo>
                                  <a:pt x="55524" y="187223"/>
                                </a:lnTo>
                                <a:lnTo>
                                  <a:pt x="50761" y="184035"/>
                                </a:lnTo>
                                <a:lnTo>
                                  <a:pt x="45999" y="180873"/>
                                </a:lnTo>
                                <a:lnTo>
                                  <a:pt x="57111" y="171361"/>
                                </a:lnTo>
                                <a:lnTo>
                                  <a:pt x="69811" y="165011"/>
                                </a:lnTo>
                                <a:lnTo>
                                  <a:pt x="72986" y="149136"/>
                                </a:lnTo>
                                <a:lnTo>
                                  <a:pt x="65274" y="143783"/>
                                </a:lnTo>
                                <a:lnTo>
                                  <a:pt x="60093" y="140808"/>
                                </a:lnTo>
                                <a:lnTo>
                                  <a:pt x="55802" y="138427"/>
                                </a:lnTo>
                                <a:lnTo>
                                  <a:pt x="50761" y="134861"/>
                                </a:lnTo>
                                <a:lnTo>
                                  <a:pt x="46850" y="133197"/>
                                </a:lnTo>
                                <a:lnTo>
                                  <a:pt x="45613" y="134658"/>
                                </a:lnTo>
                                <a:lnTo>
                                  <a:pt x="44970" y="134632"/>
                                </a:lnTo>
                                <a:lnTo>
                                  <a:pt x="42837" y="128511"/>
                                </a:lnTo>
                                <a:lnTo>
                                  <a:pt x="38074" y="114236"/>
                                </a:lnTo>
                                <a:lnTo>
                                  <a:pt x="38074" y="104724"/>
                                </a:lnTo>
                                <a:lnTo>
                                  <a:pt x="33312" y="93611"/>
                                </a:lnTo>
                                <a:lnTo>
                                  <a:pt x="28549" y="87261"/>
                                </a:lnTo>
                                <a:lnTo>
                                  <a:pt x="23799" y="80911"/>
                                </a:lnTo>
                                <a:lnTo>
                                  <a:pt x="23799" y="72986"/>
                                </a:lnTo>
                                <a:lnTo>
                                  <a:pt x="20624" y="68224"/>
                                </a:lnTo>
                                <a:lnTo>
                                  <a:pt x="17449" y="63461"/>
                                </a:lnTo>
                                <a:lnTo>
                                  <a:pt x="7924" y="44411"/>
                                </a:lnTo>
                                <a:lnTo>
                                  <a:pt x="4749" y="33312"/>
                                </a:lnTo>
                                <a:lnTo>
                                  <a:pt x="7924" y="22199"/>
                                </a:lnTo>
                                <a:lnTo>
                                  <a:pt x="0" y="0"/>
                                </a:lnTo>
                                <a:lnTo>
                                  <a:pt x="383971" y="6349"/>
                                </a:lnTo>
                                <a:lnTo>
                                  <a:pt x="429971" y="7924"/>
                                </a:lnTo>
                                <a:lnTo>
                                  <a:pt x="444258" y="31724"/>
                                </a:lnTo>
                                <a:lnTo>
                                  <a:pt x="445846" y="236397"/>
                                </a:lnTo>
                                <a:lnTo>
                                  <a:pt x="85674" y="261785"/>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614777931" name="Image 93"/>
                          <pic:cNvPicPr/>
                        </pic:nvPicPr>
                        <pic:blipFill>
                          <a:blip r:embed="rId53" cstate="print"/>
                          <a:stretch>
                            <a:fillRect/>
                          </a:stretch>
                        </pic:blipFill>
                        <pic:spPr>
                          <a:xfrm>
                            <a:off x="359981" y="2462836"/>
                            <a:ext cx="1191766" cy="905254"/>
                          </a:xfrm>
                          <a:prstGeom prst="rect">
                            <a:avLst/>
                          </a:prstGeom>
                        </pic:spPr>
                      </pic:pic>
                      <pic:pic xmlns:pic="http://schemas.openxmlformats.org/drawingml/2006/picture">
                        <pic:nvPicPr>
                          <pic:cNvPr id="532126138" name="Image 94"/>
                          <pic:cNvPicPr/>
                        </pic:nvPicPr>
                        <pic:blipFill>
                          <a:blip r:embed="rId54" cstate="print"/>
                          <a:stretch>
                            <a:fillRect/>
                          </a:stretch>
                        </pic:blipFill>
                        <pic:spPr>
                          <a:xfrm>
                            <a:off x="483526" y="2605788"/>
                            <a:ext cx="121383" cy="149136"/>
                          </a:xfrm>
                          <a:prstGeom prst="rect">
                            <a:avLst/>
                          </a:prstGeom>
                        </pic:spPr>
                      </pic:pic>
                      <wps:wsp>
                        <wps:cNvPr id="952386027" name="Graphic 95"/>
                        <wps:cNvSpPr/>
                        <wps:spPr>
                          <a:xfrm>
                            <a:off x="777853" y="2648625"/>
                            <a:ext cx="485775" cy="436880"/>
                          </a:xfrm>
                          <a:custGeom>
                            <a:avLst/>
                            <a:gdLst/>
                            <a:ahLst/>
                            <a:cxnLst/>
                            <a:rect l="l" t="t" r="r" b="b"/>
                            <a:pathLst>
                              <a:path w="485775" h="436880">
                                <a:moveTo>
                                  <a:pt x="403111" y="224112"/>
                                </a:moveTo>
                                <a:lnTo>
                                  <a:pt x="15192" y="224112"/>
                                </a:lnTo>
                                <a:lnTo>
                                  <a:pt x="15855" y="225298"/>
                                </a:lnTo>
                                <a:lnTo>
                                  <a:pt x="15862" y="230060"/>
                                </a:lnTo>
                                <a:lnTo>
                                  <a:pt x="6350" y="236410"/>
                                </a:lnTo>
                                <a:lnTo>
                                  <a:pt x="3175" y="245935"/>
                                </a:lnTo>
                                <a:lnTo>
                                  <a:pt x="6350" y="258622"/>
                                </a:lnTo>
                                <a:lnTo>
                                  <a:pt x="0" y="288759"/>
                                </a:lnTo>
                                <a:lnTo>
                                  <a:pt x="7937" y="429971"/>
                                </a:lnTo>
                                <a:lnTo>
                                  <a:pt x="369684" y="436333"/>
                                </a:lnTo>
                                <a:lnTo>
                                  <a:pt x="369610" y="422817"/>
                                </a:lnTo>
                                <a:lnTo>
                                  <a:pt x="369090" y="416694"/>
                                </a:lnTo>
                                <a:lnTo>
                                  <a:pt x="367680" y="408488"/>
                                </a:lnTo>
                                <a:lnTo>
                                  <a:pt x="364934" y="399834"/>
                                </a:lnTo>
                                <a:lnTo>
                                  <a:pt x="360159" y="388721"/>
                                </a:lnTo>
                                <a:lnTo>
                                  <a:pt x="361759" y="385559"/>
                                </a:lnTo>
                                <a:lnTo>
                                  <a:pt x="364934" y="371271"/>
                                </a:lnTo>
                                <a:lnTo>
                                  <a:pt x="368109" y="355409"/>
                                </a:lnTo>
                                <a:lnTo>
                                  <a:pt x="374446" y="337959"/>
                                </a:lnTo>
                                <a:lnTo>
                                  <a:pt x="387286" y="323824"/>
                                </a:lnTo>
                                <a:lnTo>
                                  <a:pt x="391325" y="319925"/>
                                </a:lnTo>
                                <a:lnTo>
                                  <a:pt x="399796" y="308648"/>
                                </a:lnTo>
                                <a:lnTo>
                                  <a:pt x="404596" y="299872"/>
                                </a:lnTo>
                                <a:lnTo>
                                  <a:pt x="403009" y="280835"/>
                                </a:lnTo>
                                <a:lnTo>
                                  <a:pt x="402215" y="278652"/>
                                </a:lnTo>
                                <a:lnTo>
                                  <a:pt x="400230" y="272899"/>
                                </a:lnTo>
                                <a:lnTo>
                                  <a:pt x="397651" y="264767"/>
                                </a:lnTo>
                                <a:lnTo>
                                  <a:pt x="395071" y="255447"/>
                                </a:lnTo>
                                <a:lnTo>
                                  <a:pt x="396659" y="239585"/>
                                </a:lnTo>
                                <a:lnTo>
                                  <a:pt x="403111" y="224112"/>
                                </a:lnTo>
                                <a:close/>
                              </a:path>
                              <a:path w="485775" h="436880">
                                <a:moveTo>
                                  <a:pt x="139344" y="26860"/>
                                </a:moveTo>
                                <a:lnTo>
                                  <a:pt x="112648" y="50761"/>
                                </a:lnTo>
                                <a:lnTo>
                                  <a:pt x="103136" y="63461"/>
                                </a:lnTo>
                                <a:lnTo>
                                  <a:pt x="99949" y="74574"/>
                                </a:lnTo>
                                <a:lnTo>
                                  <a:pt x="117411" y="93611"/>
                                </a:lnTo>
                                <a:lnTo>
                                  <a:pt x="107886" y="101536"/>
                                </a:lnTo>
                                <a:lnTo>
                                  <a:pt x="104724" y="111074"/>
                                </a:lnTo>
                                <a:lnTo>
                                  <a:pt x="93611" y="112636"/>
                                </a:lnTo>
                                <a:lnTo>
                                  <a:pt x="93611" y="122173"/>
                                </a:lnTo>
                                <a:lnTo>
                                  <a:pt x="82499" y="134861"/>
                                </a:lnTo>
                                <a:lnTo>
                                  <a:pt x="82499" y="144373"/>
                                </a:lnTo>
                                <a:lnTo>
                                  <a:pt x="72986" y="157073"/>
                                </a:lnTo>
                                <a:lnTo>
                                  <a:pt x="55537" y="160248"/>
                                </a:lnTo>
                                <a:lnTo>
                                  <a:pt x="28422" y="162509"/>
                                </a:lnTo>
                                <a:lnTo>
                                  <a:pt x="26974" y="180873"/>
                                </a:lnTo>
                                <a:lnTo>
                                  <a:pt x="30137" y="185623"/>
                                </a:lnTo>
                                <a:lnTo>
                                  <a:pt x="23799" y="193573"/>
                                </a:lnTo>
                                <a:lnTo>
                                  <a:pt x="20624" y="209435"/>
                                </a:lnTo>
                                <a:lnTo>
                                  <a:pt x="15862" y="220535"/>
                                </a:lnTo>
                                <a:lnTo>
                                  <a:pt x="13853" y="225298"/>
                                </a:lnTo>
                                <a:lnTo>
                                  <a:pt x="14077" y="225298"/>
                                </a:lnTo>
                                <a:lnTo>
                                  <a:pt x="15192" y="224112"/>
                                </a:lnTo>
                                <a:lnTo>
                                  <a:pt x="403111" y="224112"/>
                                </a:lnTo>
                                <a:lnTo>
                                  <a:pt x="404317" y="221221"/>
                                </a:lnTo>
                                <a:lnTo>
                                  <a:pt x="418452" y="205879"/>
                                </a:lnTo>
                                <a:lnTo>
                                  <a:pt x="429983" y="191985"/>
                                </a:lnTo>
                                <a:lnTo>
                                  <a:pt x="452196" y="163423"/>
                                </a:lnTo>
                                <a:lnTo>
                                  <a:pt x="485508" y="133273"/>
                                </a:lnTo>
                                <a:lnTo>
                                  <a:pt x="368109" y="120586"/>
                                </a:lnTo>
                                <a:lnTo>
                                  <a:pt x="368109" y="42837"/>
                                </a:lnTo>
                                <a:lnTo>
                                  <a:pt x="211023" y="42837"/>
                                </a:lnTo>
                                <a:lnTo>
                                  <a:pt x="211023" y="33324"/>
                                </a:lnTo>
                                <a:lnTo>
                                  <a:pt x="155486" y="33324"/>
                                </a:lnTo>
                                <a:lnTo>
                                  <a:pt x="139344" y="26860"/>
                                </a:lnTo>
                                <a:close/>
                              </a:path>
                              <a:path w="485775" h="436880">
                                <a:moveTo>
                                  <a:pt x="368109" y="39662"/>
                                </a:moveTo>
                                <a:lnTo>
                                  <a:pt x="211023" y="42837"/>
                                </a:lnTo>
                                <a:lnTo>
                                  <a:pt x="368109" y="42837"/>
                                </a:lnTo>
                                <a:lnTo>
                                  <a:pt x="368109" y="39662"/>
                                </a:lnTo>
                                <a:close/>
                              </a:path>
                              <a:path w="485775" h="436880">
                                <a:moveTo>
                                  <a:pt x="211023" y="0"/>
                                </a:moveTo>
                                <a:lnTo>
                                  <a:pt x="193573" y="1587"/>
                                </a:lnTo>
                                <a:lnTo>
                                  <a:pt x="155486" y="33324"/>
                                </a:lnTo>
                                <a:lnTo>
                                  <a:pt x="211023" y="33324"/>
                                </a:lnTo>
                                <a:lnTo>
                                  <a:pt x="211023" y="0"/>
                                </a:lnTo>
                                <a:close/>
                              </a:path>
                            </a:pathLst>
                          </a:custGeom>
                          <a:solidFill>
                            <a:srgbClr val="6C8D71"/>
                          </a:solidFill>
                        </wps:spPr>
                        <wps:bodyPr wrap="square" lIns="0" tIns="0" rIns="0" bIns="0" rtlCol="0">
                          <a:prstTxWarp prst="textNoShape">
                            <a:avLst/>
                          </a:prstTxWarp>
                          <a:noAutofit/>
                        </wps:bodyPr>
                      </wps:wsp>
                      <wps:wsp>
                        <wps:cNvPr id="1666545483" name="Graphic 96"/>
                        <wps:cNvSpPr/>
                        <wps:spPr>
                          <a:xfrm>
                            <a:off x="777853" y="2648625"/>
                            <a:ext cx="485775" cy="436880"/>
                          </a:xfrm>
                          <a:custGeom>
                            <a:avLst/>
                            <a:gdLst/>
                            <a:ahLst/>
                            <a:cxnLst/>
                            <a:rect l="l" t="t" r="r" b="b"/>
                            <a:pathLst>
                              <a:path w="485775" h="436880">
                                <a:moveTo>
                                  <a:pt x="0" y="288759"/>
                                </a:moveTo>
                                <a:lnTo>
                                  <a:pt x="6350" y="258622"/>
                                </a:lnTo>
                                <a:lnTo>
                                  <a:pt x="3175" y="245935"/>
                                </a:lnTo>
                                <a:lnTo>
                                  <a:pt x="4762" y="241160"/>
                                </a:lnTo>
                                <a:lnTo>
                                  <a:pt x="6350" y="236410"/>
                                </a:lnTo>
                                <a:lnTo>
                                  <a:pt x="15862" y="230060"/>
                                </a:lnTo>
                                <a:lnTo>
                                  <a:pt x="15862" y="225310"/>
                                </a:lnTo>
                                <a:lnTo>
                                  <a:pt x="15192" y="224112"/>
                                </a:lnTo>
                                <a:lnTo>
                                  <a:pt x="14076" y="225299"/>
                                </a:lnTo>
                                <a:lnTo>
                                  <a:pt x="13853" y="225298"/>
                                </a:lnTo>
                                <a:lnTo>
                                  <a:pt x="15862" y="220535"/>
                                </a:lnTo>
                                <a:lnTo>
                                  <a:pt x="20624" y="209435"/>
                                </a:lnTo>
                                <a:lnTo>
                                  <a:pt x="23799" y="193573"/>
                                </a:lnTo>
                                <a:lnTo>
                                  <a:pt x="30137" y="185623"/>
                                </a:lnTo>
                                <a:lnTo>
                                  <a:pt x="26974" y="180873"/>
                                </a:lnTo>
                                <a:lnTo>
                                  <a:pt x="28422" y="162509"/>
                                </a:lnTo>
                                <a:lnTo>
                                  <a:pt x="36487" y="161836"/>
                                </a:lnTo>
                                <a:lnTo>
                                  <a:pt x="55537" y="160248"/>
                                </a:lnTo>
                                <a:lnTo>
                                  <a:pt x="72986" y="157073"/>
                                </a:lnTo>
                                <a:lnTo>
                                  <a:pt x="82499" y="144373"/>
                                </a:lnTo>
                                <a:lnTo>
                                  <a:pt x="82499" y="139623"/>
                                </a:lnTo>
                                <a:lnTo>
                                  <a:pt x="82499" y="134861"/>
                                </a:lnTo>
                                <a:lnTo>
                                  <a:pt x="93611" y="122173"/>
                                </a:lnTo>
                                <a:lnTo>
                                  <a:pt x="93611" y="117411"/>
                                </a:lnTo>
                                <a:lnTo>
                                  <a:pt x="93611" y="112636"/>
                                </a:lnTo>
                                <a:lnTo>
                                  <a:pt x="104724" y="111074"/>
                                </a:lnTo>
                                <a:lnTo>
                                  <a:pt x="106311" y="106298"/>
                                </a:lnTo>
                                <a:lnTo>
                                  <a:pt x="107886" y="101536"/>
                                </a:lnTo>
                                <a:lnTo>
                                  <a:pt x="117411" y="93611"/>
                                </a:lnTo>
                                <a:lnTo>
                                  <a:pt x="99949" y="74574"/>
                                </a:lnTo>
                                <a:lnTo>
                                  <a:pt x="103136" y="63461"/>
                                </a:lnTo>
                                <a:lnTo>
                                  <a:pt x="112648" y="50761"/>
                                </a:lnTo>
                                <a:lnTo>
                                  <a:pt x="139344" y="26860"/>
                                </a:lnTo>
                                <a:lnTo>
                                  <a:pt x="155486" y="33324"/>
                                </a:lnTo>
                                <a:lnTo>
                                  <a:pt x="193573" y="1587"/>
                                </a:lnTo>
                                <a:lnTo>
                                  <a:pt x="211023" y="0"/>
                                </a:lnTo>
                                <a:lnTo>
                                  <a:pt x="211023" y="42837"/>
                                </a:lnTo>
                                <a:lnTo>
                                  <a:pt x="368109" y="39662"/>
                                </a:lnTo>
                                <a:lnTo>
                                  <a:pt x="368109" y="120586"/>
                                </a:lnTo>
                                <a:lnTo>
                                  <a:pt x="485508" y="133273"/>
                                </a:lnTo>
                                <a:lnTo>
                                  <a:pt x="452196" y="163423"/>
                                </a:lnTo>
                                <a:lnTo>
                                  <a:pt x="429983" y="191985"/>
                                </a:lnTo>
                                <a:lnTo>
                                  <a:pt x="418452" y="205879"/>
                                </a:lnTo>
                                <a:lnTo>
                                  <a:pt x="404317" y="221221"/>
                                </a:lnTo>
                                <a:lnTo>
                                  <a:pt x="402488" y="225602"/>
                                </a:lnTo>
                                <a:lnTo>
                                  <a:pt x="400659" y="230009"/>
                                </a:lnTo>
                                <a:lnTo>
                                  <a:pt x="396659" y="239585"/>
                                </a:lnTo>
                                <a:lnTo>
                                  <a:pt x="395071" y="255447"/>
                                </a:lnTo>
                                <a:lnTo>
                                  <a:pt x="397651" y="264767"/>
                                </a:lnTo>
                                <a:lnTo>
                                  <a:pt x="400230" y="272899"/>
                                </a:lnTo>
                                <a:lnTo>
                                  <a:pt x="402215" y="278652"/>
                                </a:lnTo>
                                <a:lnTo>
                                  <a:pt x="403009" y="280835"/>
                                </a:lnTo>
                                <a:lnTo>
                                  <a:pt x="403656" y="288569"/>
                                </a:lnTo>
                                <a:lnTo>
                                  <a:pt x="404596" y="299872"/>
                                </a:lnTo>
                                <a:lnTo>
                                  <a:pt x="399796" y="308648"/>
                                </a:lnTo>
                                <a:lnTo>
                                  <a:pt x="391325" y="319925"/>
                                </a:lnTo>
                                <a:lnTo>
                                  <a:pt x="387286" y="323824"/>
                                </a:lnTo>
                                <a:lnTo>
                                  <a:pt x="374446" y="337959"/>
                                </a:lnTo>
                                <a:lnTo>
                                  <a:pt x="368109" y="355409"/>
                                </a:lnTo>
                                <a:lnTo>
                                  <a:pt x="364934" y="371271"/>
                                </a:lnTo>
                                <a:lnTo>
                                  <a:pt x="361759" y="385559"/>
                                </a:lnTo>
                                <a:lnTo>
                                  <a:pt x="360159" y="388721"/>
                                </a:lnTo>
                                <a:lnTo>
                                  <a:pt x="364934" y="399834"/>
                                </a:lnTo>
                                <a:lnTo>
                                  <a:pt x="367680" y="408488"/>
                                </a:lnTo>
                                <a:lnTo>
                                  <a:pt x="369090" y="416694"/>
                                </a:lnTo>
                                <a:lnTo>
                                  <a:pt x="369610" y="422817"/>
                                </a:lnTo>
                                <a:lnTo>
                                  <a:pt x="369684" y="425221"/>
                                </a:lnTo>
                                <a:lnTo>
                                  <a:pt x="369684" y="436333"/>
                                </a:lnTo>
                                <a:lnTo>
                                  <a:pt x="7937" y="429971"/>
                                </a:lnTo>
                                <a:lnTo>
                                  <a:pt x="0" y="288759"/>
                                </a:lnTo>
                                <a:close/>
                              </a:path>
                            </a:pathLst>
                          </a:custGeom>
                          <a:ln w="6350">
                            <a:solidFill>
                              <a:srgbClr val="010101"/>
                            </a:solidFill>
                            <a:prstDash val="solid"/>
                          </a:ln>
                        </wps:spPr>
                        <wps:bodyPr wrap="square" lIns="0" tIns="0" rIns="0" bIns="0" rtlCol="0">
                          <a:prstTxWarp prst="textNoShape">
                            <a:avLst/>
                          </a:prstTxWarp>
                          <a:noAutofit/>
                        </wps:bodyPr>
                      </wps:wsp>
                      <wps:wsp>
                        <wps:cNvPr id="478818388" name="Graphic 97"/>
                        <wps:cNvSpPr/>
                        <wps:spPr>
                          <a:xfrm>
                            <a:off x="462110" y="2570876"/>
                            <a:ext cx="455295" cy="497205"/>
                          </a:xfrm>
                          <a:custGeom>
                            <a:avLst/>
                            <a:gdLst/>
                            <a:ahLst/>
                            <a:cxnLst/>
                            <a:rect l="l" t="t" r="r" b="b"/>
                            <a:pathLst>
                              <a:path w="455295" h="497205">
                                <a:moveTo>
                                  <a:pt x="167883" y="460120"/>
                                </a:moveTo>
                                <a:lnTo>
                                  <a:pt x="47599" y="460120"/>
                                </a:lnTo>
                                <a:lnTo>
                                  <a:pt x="50774" y="464883"/>
                                </a:lnTo>
                                <a:lnTo>
                                  <a:pt x="54096" y="470363"/>
                                </a:lnTo>
                                <a:lnTo>
                                  <a:pt x="58308" y="477775"/>
                                </a:lnTo>
                                <a:lnTo>
                                  <a:pt x="63461" y="487095"/>
                                </a:lnTo>
                                <a:lnTo>
                                  <a:pt x="72986" y="496620"/>
                                </a:lnTo>
                                <a:lnTo>
                                  <a:pt x="103136" y="479170"/>
                                </a:lnTo>
                                <a:lnTo>
                                  <a:pt x="126936" y="477583"/>
                                </a:lnTo>
                                <a:lnTo>
                                  <a:pt x="126936" y="472820"/>
                                </a:lnTo>
                                <a:lnTo>
                                  <a:pt x="142798" y="469645"/>
                                </a:lnTo>
                                <a:lnTo>
                                  <a:pt x="164910" y="469645"/>
                                </a:lnTo>
                                <a:lnTo>
                                  <a:pt x="167883" y="460120"/>
                                </a:lnTo>
                                <a:close/>
                              </a:path>
                              <a:path w="455295" h="497205">
                                <a:moveTo>
                                  <a:pt x="164910" y="469645"/>
                                </a:moveTo>
                                <a:lnTo>
                                  <a:pt x="142798" y="469645"/>
                                </a:lnTo>
                                <a:lnTo>
                                  <a:pt x="163423" y="474408"/>
                                </a:lnTo>
                                <a:lnTo>
                                  <a:pt x="164910" y="469645"/>
                                </a:lnTo>
                                <a:close/>
                              </a:path>
                              <a:path w="455295" h="497205">
                                <a:moveTo>
                                  <a:pt x="40728" y="394532"/>
                                </a:moveTo>
                                <a:lnTo>
                                  <a:pt x="4762" y="420458"/>
                                </a:lnTo>
                                <a:lnTo>
                                  <a:pt x="4762" y="433158"/>
                                </a:lnTo>
                                <a:lnTo>
                                  <a:pt x="0" y="441083"/>
                                </a:lnTo>
                                <a:lnTo>
                                  <a:pt x="9512" y="447433"/>
                                </a:lnTo>
                                <a:lnTo>
                                  <a:pt x="20624" y="458533"/>
                                </a:lnTo>
                                <a:lnTo>
                                  <a:pt x="38074" y="464883"/>
                                </a:lnTo>
                                <a:lnTo>
                                  <a:pt x="47599" y="460120"/>
                                </a:lnTo>
                                <a:lnTo>
                                  <a:pt x="167883" y="460120"/>
                                </a:lnTo>
                                <a:lnTo>
                                  <a:pt x="169861" y="453783"/>
                                </a:lnTo>
                                <a:lnTo>
                                  <a:pt x="87261" y="453783"/>
                                </a:lnTo>
                                <a:lnTo>
                                  <a:pt x="66636" y="431571"/>
                                </a:lnTo>
                                <a:lnTo>
                                  <a:pt x="50774" y="402996"/>
                                </a:lnTo>
                                <a:lnTo>
                                  <a:pt x="43854" y="398197"/>
                                </a:lnTo>
                                <a:lnTo>
                                  <a:pt x="41844" y="395473"/>
                                </a:lnTo>
                                <a:lnTo>
                                  <a:pt x="40728" y="394532"/>
                                </a:lnTo>
                                <a:close/>
                              </a:path>
                              <a:path w="455295" h="497205">
                                <a:moveTo>
                                  <a:pt x="88849" y="364934"/>
                                </a:moveTo>
                                <a:lnTo>
                                  <a:pt x="79324" y="374446"/>
                                </a:lnTo>
                                <a:lnTo>
                                  <a:pt x="98374" y="395084"/>
                                </a:lnTo>
                                <a:lnTo>
                                  <a:pt x="109473" y="407771"/>
                                </a:lnTo>
                                <a:lnTo>
                                  <a:pt x="115823" y="414108"/>
                                </a:lnTo>
                                <a:lnTo>
                                  <a:pt x="115823" y="426808"/>
                                </a:lnTo>
                                <a:lnTo>
                                  <a:pt x="109473" y="450608"/>
                                </a:lnTo>
                                <a:lnTo>
                                  <a:pt x="87261" y="453783"/>
                                </a:lnTo>
                                <a:lnTo>
                                  <a:pt x="169861" y="453783"/>
                                </a:lnTo>
                                <a:lnTo>
                                  <a:pt x="171348" y="449021"/>
                                </a:lnTo>
                                <a:lnTo>
                                  <a:pt x="182460" y="447433"/>
                                </a:lnTo>
                                <a:lnTo>
                                  <a:pt x="220535" y="447433"/>
                                </a:lnTo>
                                <a:lnTo>
                                  <a:pt x="220535" y="445846"/>
                                </a:lnTo>
                                <a:lnTo>
                                  <a:pt x="225310" y="423633"/>
                                </a:lnTo>
                                <a:lnTo>
                                  <a:pt x="245935" y="422059"/>
                                </a:lnTo>
                                <a:lnTo>
                                  <a:pt x="282422" y="422059"/>
                                </a:lnTo>
                                <a:lnTo>
                                  <a:pt x="279247" y="412534"/>
                                </a:lnTo>
                                <a:lnTo>
                                  <a:pt x="274485" y="407771"/>
                                </a:lnTo>
                                <a:lnTo>
                                  <a:pt x="272897" y="391896"/>
                                </a:lnTo>
                                <a:lnTo>
                                  <a:pt x="282422" y="387134"/>
                                </a:lnTo>
                                <a:lnTo>
                                  <a:pt x="296697" y="380796"/>
                                </a:lnTo>
                                <a:lnTo>
                                  <a:pt x="306222" y="374446"/>
                                </a:lnTo>
                                <a:lnTo>
                                  <a:pt x="310407" y="369436"/>
                                </a:lnTo>
                                <a:lnTo>
                                  <a:pt x="111681" y="369436"/>
                                </a:lnTo>
                                <a:lnTo>
                                  <a:pt x="104711" y="368096"/>
                                </a:lnTo>
                                <a:lnTo>
                                  <a:pt x="96880" y="366268"/>
                                </a:lnTo>
                                <a:lnTo>
                                  <a:pt x="94403" y="365329"/>
                                </a:lnTo>
                                <a:lnTo>
                                  <a:pt x="93115" y="364983"/>
                                </a:lnTo>
                                <a:lnTo>
                                  <a:pt x="88849" y="364934"/>
                                </a:lnTo>
                                <a:close/>
                              </a:path>
                              <a:path w="455295" h="497205">
                                <a:moveTo>
                                  <a:pt x="220535" y="447433"/>
                                </a:moveTo>
                                <a:lnTo>
                                  <a:pt x="182460" y="447433"/>
                                </a:lnTo>
                                <a:lnTo>
                                  <a:pt x="195160" y="449021"/>
                                </a:lnTo>
                                <a:lnTo>
                                  <a:pt x="211023" y="453783"/>
                                </a:lnTo>
                                <a:lnTo>
                                  <a:pt x="220535" y="450608"/>
                                </a:lnTo>
                                <a:lnTo>
                                  <a:pt x="220535" y="447433"/>
                                </a:lnTo>
                                <a:close/>
                              </a:path>
                              <a:path w="455295" h="497205">
                                <a:moveTo>
                                  <a:pt x="282422" y="422059"/>
                                </a:moveTo>
                                <a:lnTo>
                                  <a:pt x="245935" y="422059"/>
                                </a:lnTo>
                                <a:lnTo>
                                  <a:pt x="261797" y="425221"/>
                                </a:lnTo>
                                <a:lnTo>
                                  <a:pt x="266560" y="425221"/>
                                </a:lnTo>
                                <a:lnTo>
                                  <a:pt x="267745" y="425667"/>
                                </a:lnTo>
                                <a:lnTo>
                                  <a:pt x="266553" y="426412"/>
                                </a:lnTo>
                                <a:lnTo>
                                  <a:pt x="266553" y="426560"/>
                                </a:lnTo>
                                <a:lnTo>
                                  <a:pt x="282422" y="422059"/>
                                </a:lnTo>
                                <a:close/>
                              </a:path>
                              <a:path w="455295" h="497205">
                                <a:moveTo>
                                  <a:pt x="163423" y="160248"/>
                                </a:moveTo>
                                <a:lnTo>
                                  <a:pt x="136448" y="180873"/>
                                </a:lnTo>
                                <a:lnTo>
                                  <a:pt x="112648" y="196735"/>
                                </a:lnTo>
                                <a:lnTo>
                                  <a:pt x="101536" y="217373"/>
                                </a:lnTo>
                                <a:lnTo>
                                  <a:pt x="99948" y="231647"/>
                                </a:lnTo>
                                <a:lnTo>
                                  <a:pt x="112648" y="234822"/>
                                </a:lnTo>
                                <a:lnTo>
                                  <a:pt x="115823" y="237997"/>
                                </a:lnTo>
                                <a:lnTo>
                                  <a:pt x="122173" y="241172"/>
                                </a:lnTo>
                                <a:lnTo>
                                  <a:pt x="131044" y="246231"/>
                                </a:lnTo>
                                <a:lnTo>
                                  <a:pt x="144381" y="254263"/>
                                </a:lnTo>
                                <a:lnTo>
                                  <a:pt x="161836" y="264972"/>
                                </a:lnTo>
                                <a:lnTo>
                                  <a:pt x="161340" y="270057"/>
                                </a:lnTo>
                                <a:lnTo>
                                  <a:pt x="162629" y="271124"/>
                                </a:lnTo>
                                <a:lnTo>
                                  <a:pt x="162729" y="271893"/>
                                </a:lnTo>
                                <a:lnTo>
                                  <a:pt x="158661" y="276085"/>
                                </a:lnTo>
                                <a:lnTo>
                                  <a:pt x="152164" y="284063"/>
                                </a:lnTo>
                                <a:lnTo>
                                  <a:pt x="147158" y="292339"/>
                                </a:lnTo>
                                <a:lnTo>
                                  <a:pt x="143937" y="298832"/>
                                </a:lnTo>
                                <a:lnTo>
                                  <a:pt x="142798" y="301459"/>
                                </a:lnTo>
                                <a:lnTo>
                                  <a:pt x="149116" y="308901"/>
                                </a:lnTo>
                                <a:lnTo>
                                  <a:pt x="151718" y="313364"/>
                                </a:lnTo>
                                <a:lnTo>
                                  <a:pt x="151051" y="316635"/>
                                </a:lnTo>
                                <a:lnTo>
                                  <a:pt x="147561" y="320497"/>
                                </a:lnTo>
                                <a:lnTo>
                                  <a:pt x="141211" y="326847"/>
                                </a:lnTo>
                                <a:lnTo>
                                  <a:pt x="149136" y="326847"/>
                                </a:lnTo>
                                <a:lnTo>
                                  <a:pt x="145973" y="336359"/>
                                </a:lnTo>
                                <a:lnTo>
                                  <a:pt x="145318" y="343304"/>
                                </a:lnTo>
                                <a:lnTo>
                                  <a:pt x="146343" y="349586"/>
                                </a:lnTo>
                                <a:lnTo>
                                  <a:pt x="146389" y="354811"/>
                                </a:lnTo>
                                <a:lnTo>
                                  <a:pt x="142798" y="358584"/>
                                </a:lnTo>
                                <a:lnTo>
                                  <a:pt x="133328" y="364083"/>
                                </a:lnTo>
                                <a:lnTo>
                                  <a:pt x="131295" y="366907"/>
                                </a:lnTo>
                                <a:lnTo>
                                  <a:pt x="129857" y="367948"/>
                                </a:lnTo>
                                <a:lnTo>
                                  <a:pt x="122173" y="368096"/>
                                </a:lnTo>
                                <a:lnTo>
                                  <a:pt x="114310" y="368543"/>
                                </a:lnTo>
                                <a:lnTo>
                                  <a:pt x="112847" y="369287"/>
                                </a:lnTo>
                                <a:lnTo>
                                  <a:pt x="111681" y="369436"/>
                                </a:lnTo>
                                <a:lnTo>
                                  <a:pt x="310407" y="369436"/>
                                </a:lnTo>
                                <a:lnTo>
                                  <a:pt x="316725" y="361873"/>
                                </a:lnTo>
                                <a:lnTo>
                                  <a:pt x="322084" y="336359"/>
                                </a:lnTo>
                                <a:lnTo>
                                  <a:pt x="320497" y="318909"/>
                                </a:lnTo>
                                <a:lnTo>
                                  <a:pt x="331609" y="303060"/>
                                </a:lnTo>
                                <a:lnTo>
                                  <a:pt x="342709" y="258622"/>
                                </a:lnTo>
                                <a:lnTo>
                                  <a:pt x="344665" y="248704"/>
                                </a:lnTo>
                                <a:lnTo>
                                  <a:pt x="352234" y="239585"/>
                                </a:lnTo>
                                <a:lnTo>
                                  <a:pt x="371271" y="237997"/>
                                </a:lnTo>
                                <a:lnTo>
                                  <a:pt x="388721" y="234822"/>
                                </a:lnTo>
                                <a:lnTo>
                                  <a:pt x="398246" y="217373"/>
                                </a:lnTo>
                                <a:lnTo>
                                  <a:pt x="409359" y="195160"/>
                                </a:lnTo>
                                <a:lnTo>
                                  <a:pt x="422046" y="184048"/>
                                </a:lnTo>
                                <a:lnTo>
                                  <a:pt x="433146" y="171361"/>
                                </a:lnTo>
                                <a:lnTo>
                                  <a:pt x="429968" y="167893"/>
                                </a:lnTo>
                                <a:lnTo>
                                  <a:pt x="199694" y="167893"/>
                                </a:lnTo>
                                <a:lnTo>
                                  <a:pt x="163423" y="160248"/>
                                </a:lnTo>
                                <a:close/>
                              </a:path>
                              <a:path w="455295" h="497205">
                                <a:moveTo>
                                  <a:pt x="333197" y="0"/>
                                </a:moveTo>
                                <a:lnTo>
                                  <a:pt x="322084" y="17462"/>
                                </a:lnTo>
                                <a:lnTo>
                                  <a:pt x="306222" y="49187"/>
                                </a:lnTo>
                                <a:lnTo>
                                  <a:pt x="214198" y="50761"/>
                                </a:lnTo>
                                <a:lnTo>
                                  <a:pt x="217373" y="166598"/>
                                </a:lnTo>
                                <a:lnTo>
                                  <a:pt x="199694" y="167893"/>
                                </a:lnTo>
                                <a:lnTo>
                                  <a:pt x="429968" y="167893"/>
                                </a:lnTo>
                                <a:lnTo>
                                  <a:pt x="415696" y="152323"/>
                                </a:lnTo>
                                <a:lnTo>
                                  <a:pt x="418871" y="141211"/>
                                </a:lnTo>
                                <a:lnTo>
                                  <a:pt x="440169" y="117970"/>
                                </a:lnTo>
                                <a:lnTo>
                                  <a:pt x="455091" y="104609"/>
                                </a:lnTo>
                                <a:lnTo>
                                  <a:pt x="439496" y="90449"/>
                                </a:lnTo>
                                <a:lnTo>
                                  <a:pt x="429983" y="82499"/>
                                </a:lnTo>
                                <a:lnTo>
                                  <a:pt x="412145" y="77749"/>
                                </a:lnTo>
                                <a:lnTo>
                                  <a:pt x="388721" y="77749"/>
                                </a:lnTo>
                                <a:lnTo>
                                  <a:pt x="379209" y="57111"/>
                                </a:lnTo>
                                <a:lnTo>
                                  <a:pt x="366509" y="25374"/>
                                </a:lnTo>
                                <a:lnTo>
                                  <a:pt x="337946" y="9512"/>
                                </a:lnTo>
                                <a:lnTo>
                                  <a:pt x="333197" y="0"/>
                                </a:lnTo>
                                <a:close/>
                              </a:path>
                              <a:path w="455295" h="497205">
                                <a:moveTo>
                                  <a:pt x="406184" y="76161"/>
                                </a:moveTo>
                                <a:lnTo>
                                  <a:pt x="388721" y="77749"/>
                                </a:lnTo>
                                <a:lnTo>
                                  <a:pt x="412145" y="77749"/>
                                </a:lnTo>
                                <a:lnTo>
                                  <a:pt x="406184" y="76161"/>
                                </a:lnTo>
                                <a:close/>
                              </a:path>
                            </a:pathLst>
                          </a:custGeom>
                          <a:solidFill>
                            <a:srgbClr val="6C8D71"/>
                          </a:solidFill>
                        </wps:spPr>
                        <wps:bodyPr wrap="square" lIns="0" tIns="0" rIns="0" bIns="0" rtlCol="0">
                          <a:prstTxWarp prst="textNoShape">
                            <a:avLst/>
                          </a:prstTxWarp>
                          <a:noAutofit/>
                        </wps:bodyPr>
                      </wps:wsp>
                      <wps:wsp>
                        <wps:cNvPr id="1955185774" name="Graphic 98"/>
                        <wps:cNvSpPr/>
                        <wps:spPr>
                          <a:xfrm>
                            <a:off x="462110" y="2570876"/>
                            <a:ext cx="455295" cy="497205"/>
                          </a:xfrm>
                          <a:custGeom>
                            <a:avLst/>
                            <a:gdLst/>
                            <a:ahLst/>
                            <a:cxnLst/>
                            <a:rect l="l" t="t" r="r" b="b"/>
                            <a:pathLst>
                              <a:path w="455295" h="497205">
                                <a:moveTo>
                                  <a:pt x="136448" y="180873"/>
                                </a:moveTo>
                                <a:lnTo>
                                  <a:pt x="112648" y="196735"/>
                                </a:lnTo>
                                <a:lnTo>
                                  <a:pt x="101536" y="217373"/>
                                </a:lnTo>
                                <a:lnTo>
                                  <a:pt x="99948" y="231647"/>
                                </a:lnTo>
                                <a:lnTo>
                                  <a:pt x="106298" y="233235"/>
                                </a:lnTo>
                                <a:lnTo>
                                  <a:pt x="112648" y="234822"/>
                                </a:lnTo>
                                <a:lnTo>
                                  <a:pt x="115823" y="237997"/>
                                </a:lnTo>
                                <a:lnTo>
                                  <a:pt x="156530" y="261700"/>
                                </a:lnTo>
                                <a:lnTo>
                                  <a:pt x="161836" y="264972"/>
                                </a:lnTo>
                                <a:lnTo>
                                  <a:pt x="161340" y="270057"/>
                                </a:lnTo>
                                <a:lnTo>
                                  <a:pt x="162629" y="271124"/>
                                </a:lnTo>
                                <a:lnTo>
                                  <a:pt x="162729" y="271893"/>
                                </a:lnTo>
                                <a:lnTo>
                                  <a:pt x="158661" y="276085"/>
                                </a:lnTo>
                                <a:lnTo>
                                  <a:pt x="152164" y="284063"/>
                                </a:lnTo>
                                <a:lnTo>
                                  <a:pt x="147158" y="292339"/>
                                </a:lnTo>
                                <a:lnTo>
                                  <a:pt x="143937" y="298832"/>
                                </a:lnTo>
                                <a:lnTo>
                                  <a:pt x="142798" y="301459"/>
                                </a:lnTo>
                                <a:lnTo>
                                  <a:pt x="149116" y="308901"/>
                                </a:lnTo>
                                <a:lnTo>
                                  <a:pt x="151718" y="313364"/>
                                </a:lnTo>
                                <a:lnTo>
                                  <a:pt x="151051" y="316635"/>
                                </a:lnTo>
                                <a:lnTo>
                                  <a:pt x="147561" y="320497"/>
                                </a:lnTo>
                                <a:lnTo>
                                  <a:pt x="141211" y="326847"/>
                                </a:lnTo>
                                <a:lnTo>
                                  <a:pt x="149136" y="326847"/>
                                </a:lnTo>
                                <a:lnTo>
                                  <a:pt x="145973" y="336359"/>
                                </a:lnTo>
                                <a:lnTo>
                                  <a:pt x="145318" y="343304"/>
                                </a:lnTo>
                                <a:lnTo>
                                  <a:pt x="146343" y="349586"/>
                                </a:lnTo>
                                <a:lnTo>
                                  <a:pt x="146389" y="354811"/>
                                </a:lnTo>
                                <a:lnTo>
                                  <a:pt x="142798" y="358584"/>
                                </a:lnTo>
                                <a:lnTo>
                                  <a:pt x="133328" y="364083"/>
                                </a:lnTo>
                                <a:lnTo>
                                  <a:pt x="131295" y="366907"/>
                                </a:lnTo>
                                <a:lnTo>
                                  <a:pt x="129857" y="367948"/>
                                </a:lnTo>
                                <a:lnTo>
                                  <a:pt x="122173" y="368096"/>
                                </a:lnTo>
                                <a:lnTo>
                                  <a:pt x="114310" y="368543"/>
                                </a:lnTo>
                                <a:lnTo>
                                  <a:pt x="112847" y="369287"/>
                                </a:lnTo>
                                <a:lnTo>
                                  <a:pt x="111681" y="369436"/>
                                </a:lnTo>
                                <a:lnTo>
                                  <a:pt x="104711" y="368096"/>
                                </a:lnTo>
                                <a:lnTo>
                                  <a:pt x="96880" y="366268"/>
                                </a:lnTo>
                                <a:lnTo>
                                  <a:pt x="94403" y="365329"/>
                                </a:lnTo>
                                <a:lnTo>
                                  <a:pt x="93115" y="364983"/>
                                </a:lnTo>
                                <a:lnTo>
                                  <a:pt x="88849" y="364934"/>
                                </a:lnTo>
                                <a:lnTo>
                                  <a:pt x="79324" y="364934"/>
                                </a:lnTo>
                                <a:lnTo>
                                  <a:pt x="88849" y="364934"/>
                                </a:lnTo>
                                <a:lnTo>
                                  <a:pt x="79324" y="374446"/>
                                </a:lnTo>
                                <a:lnTo>
                                  <a:pt x="98374" y="395084"/>
                                </a:lnTo>
                                <a:lnTo>
                                  <a:pt x="109473" y="407771"/>
                                </a:lnTo>
                                <a:lnTo>
                                  <a:pt x="115823" y="414108"/>
                                </a:lnTo>
                                <a:lnTo>
                                  <a:pt x="115823" y="420458"/>
                                </a:lnTo>
                                <a:lnTo>
                                  <a:pt x="115823" y="426808"/>
                                </a:lnTo>
                                <a:lnTo>
                                  <a:pt x="109473" y="450608"/>
                                </a:lnTo>
                                <a:lnTo>
                                  <a:pt x="87261" y="453783"/>
                                </a:lnTo>
                                <a:lnTo>
                                  <a:pt x="66636" y="431571"/>
                                </a:lnTo>
                                <a:lnTo>
                                  <a:pt x="50774" y="402996"/>
                                </a:lnTo>
                                <a:lnTo>
                                  <a:pt x="43854" y="398197"/>
                                </a:lnTo>
                                <a:lnTo>
                                  <a:pt x="41844" y="395473"/>
                                </a:lnTo>
                                <a:lnTo>
                                  <a:pt x="40728" y="394532"/>
                                </a:lnTo>
                                <a:lnTo>
                                  <a:pt x="36487" y="395084"/>
                                </a:lnTo>
                                <a:lnTo>
                                  <a:pt x="4762" y="420458"/>
                                </a:lnTo>
                                <a:lnTo>
                                  <a:pt x="4762" y="426808"/>
                                </a:lnTo>
                                <a:lnTo>
                                  <a:pt x="4762" y="433158"/>
                                </a:lnTo>
                                <a:lnTo>
                                  <a:pt x="0" y="441083"/>
                                </a:lnTo>
                                <a:lnTo>
                                  <a:pt x="4762" y="444258"/>
                                </a:lnTo>
                                <a:lnTo>
                                  <a:pt x="9512" y="447433"/>
                                </a:lnTo>
                                <a:lnTo>
                                  <a:pt x="20624" y="458533"/>
                                </a:lnTo>
                                <a:lnTo>
                                  <a:pt x="38074" y="464883"/>
                                </a:lnTo>
                                <a:lnTo>
                                  <a:pt x="47599" y="460120"/>
                                </a:lnTo>
                                <a:lnTo>
                                  <a:pt x="63461" y="487095"/>
                                </a:lnTo>
                                <a:lnTo>
                                  <a:pt x="72986" y="496620"/>
                                </a:lnTo>
                                <a:lnTo>
                                  <a:pt x="103136" y="479170"/>
                                </a:lnTo>
                                <a:lnTo>
                                  <a:pt x="126936" y="477583"/>
                                </a:lnTo>
                                <a:lnTo>
                                  <a:pt x="126936" y="472820"/>
                                </a:lnTo>
                                <a:lnTo>
                                  <a:pt x="142798" y="469645"/>
                                </a:lnTo>
                                <a:lnTo>
                                  <a:pt x="163423" y="474408"/>
                                </a:lnTo>
                                <a:lnTo>
                                  <a:pt x="171348" y="449021"/>
                                </a:lnTo>
                                <a:lnTo>
                                  <a:pt x="182460" y="447433"/>
                                </a:lnTo>
                                <a:lnTo>
                                  <a:pt x="195160" y="449021"/>
                                </a:lnTo>
                                <a:lnTo>
                                  <a:pt x="211023" y="453783"/>
                                </a:lnTo>
                                <a:lnTo>
                                  <a:pt x="220535" y="450608"/>
                                </a:lnTo>
                                <a:lnTo>
                                  <a:pt x="220535" y="445846"/>
                                </a:lnTo>
                                <a:lnTo>
                                  <a:pt x="225310" y="423633"/>
                                </a:lnTo>
                                <a:lnTo>
                                  <a:pt x="245935" y="422059"/>
                                </a:lnTo>
                                <a:lnTo>
                                  <a:pt x="261797" y="425221"/>
                                </a:lnTo>
                                <a:lnTo>
                                  <a:pt x="266560" y="425221"/>
                                </a:lnTo>
                                <a:lnTo>
                                  <a:pt x="267745" y="425667"/>
                                </a:lnTo>
                                <a:lnTo>
                                  <a:pt x="266553" y="426412"/>
                                </a:lnTo>
                                <a:lnTo>
                                  <a:pt x="266553" y="426560"/>
                                </a:lnTo>
                                <a:lnTo>
                                  <a:pt x="271310" y="425221"/>
                                </a:lnTo>
                                <a:lnTo>
                                  <a:pt x="282422" y="422059"/>
                                </a:lnTo>
                                <a:lnTo>
                                  <a:pt x="279247" y="412534"/>
                                </a:lnTo>
                                <a:lnTo>
                                  <a:pt x="274485" y="407771"/>
                                </a:lnTo>
                                <a:lnTo>
                                  <a:pt x="272897" y="391896"/>
                                </a:lnTo>
                                <a:lnTo>
                                  <a:pt x="282422" y="387134"/>
                                </a:lnTo>
                                <a:lnTo>
                                  <a:pt x="296697" y="380796"/>
                                </a:lnTo>
                                <a:lnTo>
                                  <a:pt x="306222" y="374446"/>
                                </a:lnTo>
                                <a:lnTo>
                                  <a:pt x="316725" y="361873"/>
                                </a:lnTo>
                                <a:lnTo>
                                  <a:pt x="322084" y="336359"/>
                                </a:lnTo>
                                <a:lnTo>
                                  <a:pt x="320497" y="318909"/>
                                </a:lnTo>
                                <a:lnTo>
                                  <a:pt x="331609" y="303060"/>
                                </a:lnTo>
                                <a:lnTo>
                                  <a:pt x="339534" y="271322"/>
                                </a:lnTo>
                                <a:lnTo>
                                  <a:pt x="342709" y="258622"/>
                                </a:lnTo>
                                <a:lnTo>
                                  <a:pt x="344665" y="248704"/>
                                </a:lnTo>
                                <a:lnTo>
                                  <a:pt x="352234" y="239585"/>
                                </a:lnTo>
                                <a:lnTo>
                                  <a:pt x="371271" y="237997"/>
                                </a:lnTo>
                                <a:lnTo>
                                  <a:pt x="388721" y="234822"/>
                                </a:lnTo>
                                <a:lnTo>
                                  <a:pt x="398246" y="217373"/>
                                </a:lnTo>
                                <a:lnTo>
                                  <a:pt x="409359" y="195160"/>
                                </a:lnTo>
                                <a:lnTo>
                                  <a:pt x="422046" y="184048"/>
                                </a:lnTo>
                                <a:lnTo>
                                  <a:pt x="433146" y="171361"/>
                                </a:lnTo>
                                <a:lnTo>
                                  <a:pt x="415696" y="152323"/>
                                </a:lnTo>
                                <a:lnTo>
                                  <a:pt x="418871" y="141211"/>
                                </a:lnTo>
                                <a:lnTo>
                                  <a:pt x="440169" y="117970"/>
                                </a:lnTo>
                                <a:lnTo>
                                  <a:pt x="455091" y="104609"/>
                                </a:lnTo>
                                <a:lnTo>
                                  <a:pt x="439496" y="90449"/>
                                </a:lnTo>
                                <a:lnTo>
                                  <a:pt x="429983" y="82499"/>
                                </a:lnTo>
                                <a:lnTo>
                                  <a:pt x="406184" y="76161"/>
                                </a:lnTo>
                                <a:lnTo>
                                  <a:pt x="388721" y="77749"/>
                                </a:lnTo>
                                <a:lnTo>
                                  <a:pt x="379209" y="57111"/>
                                </a:lnTo>
                                <a:lnTo>
                                  <a:pt x="366509" y="25374"/>
                                </a:lnTo>
                                <a:lnTo>
                                  <a:pt x="337946" y="9512"/>
                                </a:lnTo>
                                <a:lnTo>
                                  <a:pt x="333197" y="0"/>
                                </a:lnTo>
                                <a:lnTo>
                                  <a:pt x="322084" y="17462"/>
                                </a:lnTo>
                                <a:lnTo>
                                  <a:pt x="306222" y="49187"/>
                                </a:lnTo>
                                <a:lnTo>
                                  <a:pt x="214198" y="50761"/>
                                </a:lnTo>
                                <a:lnTo>
                                  <a:pt x="217373" y="166598"/>
                                </a:lnTo>
                                <a:lnTo>
                                  <a:pt x="199694" y="167893"/>
                                </a:lnTo>
                                <a:lnTo>
                                  <a:pt x="163423" y="160248"/>
                                </a:lnTo>
                                <a:lnTo>
                                  <a:pt x="149288" y="171056"/>
                                </a:lnTo>
                                <a:lnTo>
                                  <a:pt x="136448" y="180873"/>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543156769" name="Image 99"/>
                          <pic:cNvPicPr/>
                        </pic:nvPicPr>
                        <pic:blipFill>
                          <a:blip r:embed="rId55" cstate="print"/>
                          <a:stretch>
                            <a:fillRect/>
                          </a:stretch>
                        </pic:blipFill>
                        <pic:spPr>
                          <a:xfrm>
                            <a:off x="0" y="3006838"/>
                            <a:ext cx="1962906" cy="1478275"/>
                          </a:xfrm>
                          <a:prstGeom prst="rect">
                            <a:avLst/>
                          </a:prstGeom>
                        </pic:spPr>
                      </pic:pic>
                      <pic:pic xmlns:pic="http://schemas.openxmlformats.org/drawingml/2006/picture">
                        <pic:nvPicPr>
                          <pic:cNvPr id="1196742014" name="Image 100"/>
                          <pic:cNvPicPr/>
                        </pic:nvPicPr>
                        <pic:blipFill>
                          <a:blip r:embed="rId56" cstate="print"/>
                          <a:stretch>
                            <a:fillRect/>
                          </a:stretch>
                        </pic:blipFill>
                        <pic:spPr>
                          <a:xfrm>
                            <a:off x="102102" y="3111328"/>
                            <a:ext cx="1580316" cy="1093203"/>
                          </a:xfrm>
                          <a:prstGeom prst="rect">
                            <a:avLst/>
                          </a:prstGeom>
                        </pic:spPr>
                      </pic:pic>
                      <pic:pic xmlns:pic="http://schemas.openxmlformats.org/drawingml/2006/picture">
                        <pic:nvPicPr>
                          <pic:cNvPr id="1834244727" name="Image 101"/>
                          <pic:cNvPicPr/>
                        </pic:nvPicPr>
                        <pic:blipFill>
                          <a:blip r:embed="rId57" cstate="print"/>
                          <a:stretch>
                            <a:fillRect/>
                          </a:stretch>
                        </pic:blipFill>
                        <pic:spPr>
                          <a:xfrm>
                            <a:off x="1663598" y="3149371"/>
                            <a:ext cx="1402075" cy="1271012"/>
                          </a:xfrm>
                          <a:prstGeom prst="rect">
                            <a:avLst/>
                          </a:prstGeom>
                        </pic:spPr>
                      </pic:pic>
                      <wps:wsp>
                        <wps:cNvPr id="1575803905" name="Graphic 102"/>
                        <wps:cNvSpPr/>
                        <wps:spPr>
                          <a:xfrm>
                            <a:off x="2371138" y="3255204"/>
                            <a:ext cx="392430" cy="414655"/>
                          </a:xfrm>
                          <a:custGeom>
                            <a:avLst/>
                            <a:gdLst/>
                            <a:ahLst/>
                            <a:cxnLst/>
                            <a:rect l="l" t="t" r="r" b="b"/>
                            <a:pathLst>
                              <a:path w="392430" h="414655">
                                <a:moveTo>
                                  <a:pt x="369862" y="0"/>
                                </a:moveTo>
                                <a:lnTo>
                                  <a:pt x="200088" y="52362"/>
                                </a:lnTo>
                                <a:lnTo>
                                  <a:pt x="0" y="67449"/>
                                </a:lnTo>
                                <a:lnTo>
                                  <a:pt x="9690" y="414108"/>
                                </a:lnTo>
                                <a:lnTo>
                                  <a:pt x="392074" y="410946"/>
                                </a:lnTo>
                                <a:lnTo>
                                  <a:pt x="369862" y="0"/>
                                </a:lnTo>
                                <a:close/>
                              </a:path>
                            </a:pathLst>
                          </a:custGeom>
                          <a:solidFill>
                            <a:srgbClr val="636466"/>
                          </a:solidFill>
                        </wps:spPr>
                        <wps:bodyPr wrap="square" lIns="0" tIns="0" rIns="0" bIns="0" rtlCol="0">
                          <a:prstTxWarp prst="textNoShape">
                            <a:avLst/>
                          </a:prstTxWarp>
                          <a:noAutofit/>
                        </wps:bodyPr>
                      </wps:wsp>
                      <wps:wsp>
                        <wps:cNvPr id="835172931" name="Graphic 103"/>
                        <wps:cNvSpPr/>
                        <wps:spPr>
                          <a:xfrm>
                            <a:off x="2371138" y="3255204"/>
                            <a:ext cx="392430" cy="414655"/>
                          </a:xfrm>
                          <a:custGeom>
                            <a:avLst/>
                            <a:gdLst/>
                            <a:ahLst/>
                            <a:cxnLst/>
                            <a:rect l="l" t="t" r="r" b="b"/>
                            <a:pathLst>
                              <a:path w="392430" h="414655">
                                <a:moveTo>
                                  <a:pt x="392074" y="410946"/>
                                </a:moveTo>
                                <a:lnTo>
                                  <a:pt x="388603" y="348745"/>
                                </a:lnTo>
                                <a:lnTo>
                                  <a:pt x="380968" y="207259"/>
                                </a:lnTo>
                                <a:lnTo>
                                  <a:pt x="373332" y="64880"/>
                                </a:lnTo>
                                <a:lnTo>
                                  <a:pt x="369862" y="0"/>
                                </a:lnTo>
                                <a:lnTo>
                                  <a:pt x="200088" y="52362"/>
                                </a:lnTo>
                                <a:lnTo>
                                  <a:pt x="33489" y="65049"/>
                                </a:lnTo>
                                <a:lnTo>
                                  <a:pt x="0" y="67449"/>
                                </a:lnTo>
                                <a:lnTo>
                                  <a:pt x="9690" y="414108"/>
                                </a:lnTo>
                                <a:lnTo>
                                  <a:pt x="392074" y="410946"/>
                                </a:lnTo>
                                <a:close/>
                              </a:path>
                            </a:pathLst>
                          </a:custGeom>
                          <a:ln w="6350">
                            <a:solidFill>
                              <a:srgbClr val="010101"/>
                            </a:solidFill>
                            <a:prstDash val="solid"/>
                          </a:ln>
                        </wps:spPr>
                        <wps:bodyPr wrap="square" lIns="0" tIns="0" rIns="0" bIns="0" rtlCol="0">
                          <a:prstTxWarp prst="textNoShape">
                            <a:avLst/>
                          </a:prstTxWarp>
                          <a:noAutofit/>
                        </wps:bodyPr>
                      </wps:wsp>
                      <wps:wsp>
                        <wps:cNvPr id="2011713034" name="Graphic 104"/>
                        <wps:cNvSpPr/>
                        <wps:spPr>
                          <a:xfrm>
                            <a:off x="2029696" y="3322650"/>
                            <a:ext cx="351155" cy="348615"/>
                          </a:xfrm>
                          <a:custGeom>
                            <a:avLst/>
                            <a:gdLst/>
                            <a:ahLst/>
                            <a:cxnLst/>
                            <a:rect l="l" t="t" r="r" b="b"/>
                            <a:pathLst>
                              <a:path w="351155" h="348615">
                                <a:moveTo>
                                  <a:pt x="341439" y="0"/>
                                </a:moveTo>
                                <a:lnTo>
                                  <a:pt x="63944" y="19812"/>
                                </a:lnTo>
                                <a:lnTo>
                                  <a:pt x="0" y="25260"/>
                                </a:lnTo>
                                <a:lnTo>
                                  <a:pt x="8407" y="348259"/>
                                </a:lnTo>
                                <a:lnTo>
                                  <a:pt x="351129" y="346671"/>
                                </a:lnTo>
                                <a:lnTo>
                                  <a:pt x="341439" y="0"/>
                                </a:lnTo>
                                <a:close/>
                              </a:path>
                            </a:pathLst>
                          </a:custGeom>
                          <a:solidFill>
                            <a:srgbClr val="636466"/>
                          </a:solidFill>
                        </wps:spPr>
                        <wps:bodyPr wrap="square" lIns="0" tIns="0" rIns="0" bIns="0" rtlCol="0">
                          <a:prstTxWarp prst="textNoShape">
                            <a:avLst/>
                          </a:prstTxWarp>
                          <a:noAutofit/>
                        </wps:bodyPr>
                      </wps:wsp>
                      <wps:wsp>
                        <wps:cNvPr id="403016020" name="Graphic 105"/>
                        <wps:cNvSpPr/>
                        <wps:spPr>
                          <a:xfrm>
                            <a:off x="2029696" y="3322650"/>
                            <a:ext cx="351155" cy="348615"/>
                          </a:xfrm>
                          <a:custGeom>
                            <a:avLst/>
                            <a:gdLst/>
                            <a:ahLst/>
                            <a:cxnLst/>
                            <a:rect l="l" t="t" r="r" b="b"/>
                            <a:pathLst>
                              <a:path w="351155" h="348615">
                                <a:moveTo>
                                  <a:pt x="8407" y="348259"/>
                                </a:moveTo>
                                <a:lnTo>
                                  <a:pt x="0" y="25260"/>
                                </a:lnTo>
                                <a:lnTo>
                                  <a:pt x="63944" y="19812"/>
                                </a:lnTo>
                                <a:lnTo>
                                  <a:pt x="341439" y="0"/>
                                </a:lnTo>
                                <a:lnTo>
                                  <a:pt x="351129" y="346671"/>
                                </a:lnTo>
                                <a:lnTo>
                                  <a:pt x="8407" y="348259"/>
                                </a:lnTo>
                                <a:close/>
                              </a:path>
                            </a:pathLst>
                          </a:custGeom>
                          <a:ln w="6350">
                            <a:solidFill>
                              <a:srgbClr val="010101"/>
                            </a:solidFill>
                            <a:prstDash val="solid"/>
                          </a:ln>
                        </wps:spPr>
                        <wps:bodyPr wrap="square" lIns="0" tIns="0" rIns="0" bIns="0" rtlCol="0">
                          <a:prstTxWarp prst="textNoShape">
                            <a:avLst/>
                          </a:prstTxWarp>
                          <a:noAutofit/>
                        </wps:bodyPr>
                      </wps:wsp>
                      <wps:wsp>
                        <wps:cNvPr id="2101433087" name="Graphic 106"/>
                        <wps:cNvSpPr/>
                        <wps:spPr>
                          <a:xfrm>
                            <a:off x="1768377" y="3347910"/>
                            <a:ext cx="269875" cy="323215"/>
                          </a:xfrm>
                          <a:custGeom>
                            <a:avLst/>
                            <a:gdLst/>
                            <a:ahLst/>
                            <a:cxnLst/>
                            <a:rect l="l" t="t" r="r" b="b"/>
                            <a:pathLst>
                              <a:path w="269875" h="323215">
                                <a:moveTo>
                                  <a:pt x="261315" y="0"/>
                                </a:moveTo>
                                <a:lnTo>
                                  <a:pt x="82511" y="15176"/>
                                </a:lnTo>
                                <a:lnTo>
                                  <a:pt x="76" y="20993"/>
                                </a:lnTo>
                                <a:lnTo>
                                  <a:pt x="0" y="165912"/>
                                </a:lnTo>
                                <a:lnTo>
                                  <a:pt x="17449" y="164325"/>
                                </a:lnTo>
                                <a:lnTo>
                                  <a:pt x="76161" y="208762"/>
                                </a:lnTo>
                                <a:lnTo>
                                  <a:pt x="149148" y="251599"/>
                                </a:lnTo>
                                <a:lnTo>
                                  <a:pt x="141211" y="322999"/>
                                </a:lnTo>
                                <a:lnTo>
                                  <a:pt x="269722" y="322999"/>
                                </a:lnTo>
                                <a:lnTo>
                                  <a:pt x="261315" y="0"/>
                                </a:lnTo>
                                <a:close/>
                              </a:path>
                            </a:pathLst>
                          </a:custGeom>
                          <a:solidFill>
                            <a:srgbClr val="636466"/>
                          </a:solidFill>
                        </wps:spPr>
                        <wps:bodyPr wrap="square" lIns="0" tIns="0" rIns="0" bIns="0" rtlCol="0">
                          <a:prstTxWarp prst="textNoShape">
                            <a:avLst/>
                          </a:prstTxWarp>
                          <a:noAutofit/>
                        </wps:bodyPr>
                      </wps:wsp>
                      <wps:wsp>
                        <wps:cNvPr id="741399652" name="Graphic 107"/>
                        <wps:cNvSpPr/>
                        <wps:spPr>
                          <a:xfrm>
                            <a:off x="1768377" y="3347910"/>
                            <a:ext cx="269875" cy="323215"/>
                          </a:xfrm>
                          <a:custGeom>
                            <a:avLst/>
                            <a:gdLst/>
                            <a:ahLst/>
                            <a:cxnLst/>
                            <a:rect l="l" t="t" r="r" b="b"/>
                            <a:pathLst>
                              <a:path w="269875" h="323215">
                                <a:moveTo>
                                  <a:pt x="141211" y="322999"/>
                                </a:moveTo>
                                <a:lnTo>
                                  <a:pt x="149148" y="251599"/>
                                </a:lnTo>
                                <a:lnTo>
                                  <a:pt x="76161" y="208762"/>
                                </a:lnTo>
                                <a:lnTo>
                                  <a:pt x="17449" y="164325"/>
                                </a:lnTo>
                                <a:lnTo>
                                  <a:pt x="0" y="165912"/>
                                </a:lnTo>
                                <a:lnTo>
                                  <a:pt x="76" y="20993"/>
                                </a:lnTo>
                                <a:lnTo>
                                  <a:pt x="82511" y="15176"/>
                                </a:lnTo>
                                <a:lnTo>
                                  <a:pt x="261315" y="0"/>
                                </a:lnTo>
                                <a:lnTo>
                                  <a:pt x="269722" y="322999"/>
                                </a:lnTo>
                                <a:lnTo>
                                  <a:pt x="141211" y="322999"/>
                                </a:lnTo>
                                <a:close/>
                              </a:path>
                            </a:pathLst>
                          </a:custGeom>
                          <a:ln w="6350">
                            <a:solidFill>
                              <a:srgbClr val="010101"/>
                            </a:solidFill>
                            <a:prstDash val="solid"/>
                          </a:ln>
                        </wps:spPr>
                        <wps:bodyPr wrap="square" lIns="0" tIns="0" rIns="0" bIns="0" rtlCol="0">
                          <a:prstTxWarp prst="textNoShape">
                            <a:avLst/>
                          </a:prstTxWarp>
                          <a:noAutofit/>
                        </wps:bodyPr>
                      </wps:wsp>
                      <wps:wsp>
                        <wps:cNvPr id="455427651" name="Graphic 108"/>
                        <wps:cNvSpPr/>
                        <wps:spPr>
                          <a:xfrm>
                            <a:off x="1842531" y="3670911"/>
                            <a:ext cx="241935" cy="409575"/>
                          </a:xfrm>
                          <a:custGeom>
                            <a:avLst/>
                            <a:gdLst/>
                            <a:ahLst/>
                            <a:cxnLst/>
                            <a:rect l="l" t="t" r="r" b="b"/>
                            <a:pathLst>
                              <a:path w="241935" h="409575">
                                <a:moveTo>
                                  <a:pt x="159080" y="0"/>
                                </a:moveTo>
                                <a:lnTo>
                                  <a:pt x="67056" y="0"/>
                                </a:lnTo>
                                <a:lnTo>
                                  <a:pt x="24218" y="19037"/>
                                </a:lnTo>
                                <a:lnTo>
                                  <a:pt x="0" y="21932"/>
                                </a:lnTo>
                                <a:lnTo>
                                  <a:pt x="13106" y="388721"/>
                                </a:lnTo>
                                <a:lnTo>
                                  <a:pt x="62293" y="398246"/>
                                </a:lnTo>
                                <a:lnTo>
                                  <a:pt x="89281" y="383971"/>
                                </a:lnTo>
                                <a:lnTo>
                                  <a:pt x="117830" y="376021"/>
                                </a:lnTo>
                                <a:lnTo>
                                  <a:pt x="135280" y="382371"/>
                                </a:lnTo>
                                <a:lnTo>
                                  <a:pt x="144805" y="393484"/>
                                </a:lnTo>
                                <a:lnTo>
                                  <a:pt x="176542" y="409359"/>
                                </a:lnTo>
                                <a:lnTo>
                                  <a:pt x="189230" y="406171"/>
                                </a:lnTo>
                                <a:lnTo>
                                  <a:pt x="193992" y="391896"/>
                                </a:lnTo>
                                <a:lnTo>
                                  <a:pt x="193992" y="377621"/>
                                </a:lnTo>
                                <a:lnTo>
                                  <a:pt x="225729" y="374434"/>
                                </a:lnTo>
                                <a:lnTo>
                                  <a:pt x="241592" y="380784"/>
                                </a:lnTo>
                                <a:lnTo>
                                  <a:pt x="240004" y="79311"/>
                                </a:lnTo>
                                <a:lnTo>
                                  <a:pt x="165430" y="77736"/>
                                </a:lnTo>
                                <a:lnTo>
                                  <a:pt x="159080" y="0"/>
                                </a:lnTo>
                                <a:close/>
                              </a:path>
                            </a:pathLst>
                          </a:custGeom>
                          <a:solidFill>
                            <a:srgbClr val="636466"/>
                          </a:solidFill>
                        </wps:spPr>
                        <wps:bodyPr wrap="square" lIns="0" tIns="0" rIns="0" bIns="0" rtlCol="0">
                          <a:prstTxWarp prst="textNoShape">
                            <a:avLst/>
                          </a:prstTxWarp>
                          <a:noAutofit/>
                        </wps:bodyPr>
                      </wps:wsp>
                      <wps:wsp>
                        <wps:cNvPr id="463851599" name="Graphic 109"/>
                        <wps:cNvSpPr/>
                        <wps:spPr>
                          <a:xfrm>
                            <a:off x="1842531" y="3670911"/>
                            <a:ext cx="241935" cy="409575"/>
                          </a:xfrm>
                          <a:custGeom>
                            <a:avLst/>
                            <a:gdLst/>
                            <a:ahLst/>
                            <a:cxnLst/>
                            <a:rect l="l" t="t" r="r" b="b"/>
                            <a:pathLst>
                              <a:path w="241935" h="409575">
                                <a:moveTo>
                                  <a:pt x="241592" y="380784"/>
                                </a:moveTo>
                                <a:lnTo>
                                  <a:pt x="240004" y="79311"/>
                                </a:lnTo>
                                <a:lnTo>
                                  <a:pt x="165430" y="77736"/>
                                </a:lnTo>
                                <a:lnTo>
                                  <a:pt x="159080" y="0"/>
                                </a:lnTo>
                                <a:lnTo>
                                  <a:pt x="67056" y="0"/>
                                </a:lnTo>
                                <a:lnTo>
                                  <a:pt x="45123" y="9740"/>
                                </a:lnTo>
                                <a:lnTo>
                                  <a:pt x="24218" y="19037"/>
                                </a:lnTo>
                                <a:lnTo>
                                  <a:pt x="0" y="21932"/>
                                </a:lnTo>
                                <a:lnTo>
                                  <a:pt x="13106" y="388721"/>
                                </a:lnTo>
                                <a:lnTo>
                                  <a:pt x="62293" y="398246"/>
                                </a:lnTo>
                                <a:lnTo>
                                  <a:pt x="89281" y="383971"/>
                                </a:lnTo>
                                <a:lnTo>
                                  <a:pt x="117830" y="376021"/>
                                </a:lnTo>
                                <a:lnTo>
                                  <a:pt x="135280" y="382371"/>
                                </a:lnTo>
                                <a:lnTo>
                                  <a:pt x="144805" y="393484"/>
                                </a:lnTo>
                                <a:lnTo>
                                  <a:pt x="176542" y="409359"/>
                                </a:lnTo>
                                <a:lnTo>
                                  <a:pt x="189230" y="406171"/>
                                </a:lnTo>
                                <a:lnTo>
                                  <a:pt x="193992" y="391896"/>
                                </a:lnTo>
                                <a:lnTo>
                                  <a:pt x="193992" y="377621"/>
                                </a:lnTo>
                                <a:lnTo>
                                  <a:pt x="225729" y="374434"/>
                                </a:lnTo>
                                <a:lnTo>
                                  <a:pt x="241592" y="380784"/>
                                </a:lnTo>
                                <a:close/>
                              </a:path>
                            </a:pathLst>
                          </a:custGeom>
                          <a:ln w="6350">
                            <a:solidFill>
                              <a:srgbClr val="010101"/>
                            </a:solidFill>
                            <a:prstDash val="solid"/>
                          </a:ln>
                        </wps:spPr>
                        <wps:bodyPr wrap="square" lIns="0" tIns="0" rIns="0" bIns="0" rtlCol="0">
                          <a:prstTxWarp prst="textNoShape">
                            <a:avLst/>
                          </a:prstTxWarp>
                          <a:noAutofit/>
                        </wps:bodyPr>
                      </wps:wsp>
                      <wps:wsp>
                        <wps:cNvPr id="1852645581" name="Graphic 110"/>
                        <wps:cNvSpPr/>
                        <wps:spPr>
                          <a:xfrm>
                            <a:off x="2001603" y="3670020"/>
                            <a:ext cx="238125" cy="467359"/>
                          </a:xfrm>
                          <a:custGeom>
                            <a:avLst/>
                            <a:gdLst/>
                            <a:ahLst/>
                            <a:cxnLst/>
                            <a:rect l="l" t="t" r="r" b="b"/>
                            <a:pathLst>
                              <a:path w="238125" h="467359">
                                <a:moveTo>
                                  <a:pt x="226872" y="0"/>
                                </a:moveTo>
                                <a:lnTo>
                                  <a:pt x="36499" y="889"/>
                                </a:lnTo>
                                <a:lnTo>
                                  <a:pt x="0" y="889"/>
                                </a:lnTo>
                                <a:lnTo>
                                  <a:pt x="6362" y="78638"/>
                                </a:lnTo>
                                <a:lnTo>
                                  <a:pt x="80937" y="80213"/>
                                </a:lnTo>
                                <a:lnTo>
                                  <a:pt x="82524" y="381673"/>
                                </a:lnTo>
                                <a:lnTo>
                                  <a:pt x="95211" y="465772"/>
                                </a:lnTo>
                                <a:lnTo>
                                  <a:pt x="116854" y="466858"/>
                                </a:lnTo>
                                <a:lnTo>
                                  <a:pt x="166015" y="466164"/>
                                </a:lnTo>
                                <a:lnTo>
                                  <a:pt x="238010" y="464185"/>
                                </a:lnTo>
                                <a:lnTo>
                                  <a:pt x="236423" y="395947"/>
                                </a:lnTo>
                                <a:lnTo>
                                  <a:pt x="223723" y="383273"/>
                                </a:lnTo>
                                <a:lnTo>
                                  <a:pt x="226872" y="0"/>
                                </a:lnTo>
                                <a:close/>
                              </a:path>
                            </a:pathLst>
                          </a:custGeom>
                          <a:solidFill>
                            <a:srgbClr val="636466"/>
                          </a:solidFill>
                        </wps:spPr>
                        <wps:bodyPr wrap="square" lIns="0" tIns="0" rIns="0" bIns="0" rtlCol="0">
                          <a:prstTxWarp prst="textNoShape">
                            <a:avLst/>
                          </a:prstTxWarp>
                          <a:noAutofit/>
                        </wps:bodyPr>
                      </wps:wsp>
                      <wps:wsp>
                        <wps:cNvPr id="1402119116" name="Graphic 111"/>
                        <wps:cNvSpPr/>
                        <wps:spPr>
                          <a:xfrm>
                            <a:off x="2001603" y="3670020"/>
                            <a:ext cx="238125" cy="467359"/>
                          </a:xfrm>
                          <a:custGeom>
                            <a:avLst/>
                            <a:gdLst/>
                            <a:ahLst/>
                            <a:cxnLst/>
                            <a:rect l="l" t="t" r="r" b="b"/>
                            <a:pathLst>
                              <a:path w="238125" h="467359">
                                <a:moveTo>
                                  <a:pt x="95211" y="465772"/>
                                </a:moveTo>
                                <a:lnTo>
                                  <a:pt x="116854" y="466858"/>
                                </a:lnTo>
                                <a:lnTo>
                                  <a:pt x="166015" y="466164"/>
                                </a:lnTo>
                                <a:lnTo>
                                  <a:pt x="215475" y="464877"/>
                                </a:lnTo>
                                <a:lnTo>
                                  <a:pt x="238010" y="464185"/>
                                </a:lnTo>
                                <a:lnTo>
                                  <a:pt x="236423" y="395947"/>
                                </a:lnTo>
                                <a:lnTo>
                                  <a:pt x="223723" y="383273"/>
                                </a:lnTo>
                                <a:lnTo>
                                  <a:pt x="226872" y="0"/>
                                </a:lnTo>
                                <a:lnTo>
                                  <a:pt x="36499" y="889"/>
                                </a:lnTo>
                                <a:lnTo>
                                  <a:pt x="0" y="889"/>
                                </a:lnTo>
                                <a:lnTo>
                                  <a:pt x="6362" y="78638"/>
                                </a:lnTo>
                                <a:lnTo>
                                  <a:pt x="80937" y="80213"/>
                                </a:lnTo>
                                <a:lnTo>
                                  <a:pt x="82524" y="381673"/>
                                </a:lnTo>
                                <a:lnTo>
                                  <a:pt x="95211" y="465772"/>
                                </a:lnTo>
                                <a:close/>
                              </a:path>
                            </a:pathLst>
                          </a:custGeom>
                          <a:ln w="6349">
                            <a:solidFill>
                              <a:srgbClr val="010101"/>
                            </a:solidFill>
                            <a:prstDash val="solid"/>
                          </a:ln>
                        </wps:spPr>
                        <wps:bodyPr wrap="square" lIns="0" tIns="0" rIns="0" bIns="0" rtlCol="0">
                          <a:prstTxWarp prst="textNoShape">
                            <a:avLst/>
                          </a:prstTxWarp>
                          <a:noAutofit/>
                        </wps:bodyPr>
                      </wps:wsp>
                      <wps:wsp>
                        <wps:cNvPr id="970023496" name="Graphic 112"/>
                        <wps:cNvSpPr/>
                        <wps:spPr>
                          <a:xfrm>
                            <a:off x="2225334" y="3668704"/>
                            <a:ext cx="244475" cy="469265"/>
                          </a:xfrm>
                          <a:custGeom>
                            <a:avLst/>
                            <a:gdLst/>
                            <a:ahLst/>
                            <a:cxnLst/>
                            <a:rect l="l" t="t" r="r" b="b"/>
                            <a:pathLst>
                              <a:path w="244475" h="469265">
                                <a:moveTo>
                                  <a:pt x="230035" y="0"/>
                                </a:moveTo>
                                <a:lnTo>
                                  <a:pt x="155486" y="609"/>
                                </a:lnTo>
                                <a:lnTo>
                                  <a:pt x="3149" y="1320"/>
                                </a:lnTo>
                                <a:lnTo>
                                  <a:pt x="0" y="384581"/>
                                </a:lnTo>
                                <a:lnTo>
                                  <a:pt x="12687" y="397268"/>
                                </a:lnTo>
                                <a:lnTo>
                                  <a:pt x="14274" y="465493"/>
                                </a:lnTo>
                                <a:lnTo>
                                  <a:pt x="242760" y="468680"/>
                                </a:lnTo>
                                <a:lnTo>
                                  <a:pt x="244348" y="387756"/>
                                </a:lnTo>
                                <a:lnTo>
                                  <a:pt x="230060" y="384581"/>
                                </a:lnTo>
                                <a:lnTo>
                                  <a:pt x="230035" y="0"/>
                                </a:lnTo>
                                <a:close/>
                              </a:path>
                            </a:pathLst>
                          </a:custGeom>
                          <a:solidFill>
                            <a:srgbClr val="636466"/>
                          </a:solidFill>
                        </wps:spPr>
                        <wps:bodyPr wrap="square" lIns="0" tIns="0" rIns="0" bIns="0" rtlCol="0">
                          <a:prstTxWarp prst="textNoShape">
                            <a:avLst/>
                          </a:prstTxWarp>
                          <a:noAutofit/>
                        </wps:bodyPr>
                      </wps:wsp>
                      <wps:wsp>
                        <wps:cNvPr id="2018548040" name="Graphic 113"/>
                        <wps:cNvSpPr/>
                        <wps:spPr>
                          <a:xfrm>
                            <a:off x="2225334" y="3668704"/>
                            <a:ext cx="244475" cy="469265"/>
                          </a:xfrm>
                          <a:custGeom>
                            <a:avLst/>
                            <a:gdLst/>
                            <a:ahLst/>
                            <a:cxnLst/>
                            <a:rect l="l" t="t" r="r" b="b"/>
                            <a:pathLst>
                              <a:path w="244475" h="469265">
                                <a:moveTo>
                                  <a:pt x="242760" y="468680"/>
                                </a:moveTo>
                                <a:lnTo>
                                  <a:pt x="244348" y="387756"/>
                                </a:lnTo>
                                <a:lnTo>
                                  <a:pt x="230060" y="384581"/>
                                </a:lnTo>
                                <a:lnTo>
                                  <a:pt x="230035" y="0"/>
                                </a:lnTo>
                                <a:lnTo>
                                  <a:pt x="155486" y="609"/>
                                </a:lnTo>
                                <a:lnTo>
                                  <a:pt x="3149" y="1320"/>
                                </a:lnTo>
                                <a:lnTo>
                                  <a:pt x="0" y="384581"/>
                                </a:lnTo>
                                <a:lnTo>
                                  <a:pt x="12687" y="397268"/>
                                </a:lnTo>
                                <a:lnTo>
                                  <a:pt x="14274" y="465493"/>
                                </a:lnTo>
                                <a:lnTo>
                                  <a:pt x="242760" y="468680"/>
                                </a:lnTo>
                                <a:close/>
                              </a:path>
                            </a:pathLst>
                          </a:custGeom>
                          <a:ln w="6350">
                            <a:solidFill>
                              <a:srgbClr val="010101"/>
                            </a:solidFill>
                            <a:prstDash val="solid"/>
                          </a:ln>
                        </wps:spPr>
                        <wps:bodyPr wrap="square" lIns="0" tIns="0" rIns="0" bIns="0" rtlCol="0">
                          <a:prstTxWarp prst="textNoShape">
                            <a:avLst/>
                          </a:prstTxWarp>
                          <a:noAutofit/>
                        </wps:bodyPr>
                      </wps:wsp>
                      <wps:wsp>
                        <wps:cNvPr id="1658273292" name="Graphic 114"/>
                        <wps:cNvSpPr/>
                        <wps:spPr>
                          <a:xfrm>
                            <a:off x="2455377" y="3666154"/>
                            <a:ext cx="325755" cy="390525"/>
                          </a:xfrm>
                          <a:custGeom>
                            <a:avLst/>
                            <a:gdLst/>
                            <a:ahLst/>
                            <a:cxnLst/>
                            <a:rect l="l" t="t" r="r" b="b"/>
                            <a:pathLst>
                              <a:path w="325755" h="390525">
                                <a:moveTo>
                                  <a:pt x="307835" y="0"/>
                                </a:moveTo>
                                <a:lnTo>
                                  <a:pt x="0" y="2552"/>
                                </a:lnTo>
                                <a:lnTo>
                                  <a:pt x="12" y="387134"/>
                                </a:lnTo>
                                <a:lnTo>
                                  <a:pt x="14300" y="390296"/>
                                </a:lnTo>
                                <a:lnTo>
                                  <a:pt x="325285" y="387134"/>
                                </a:lnTo>
                                <a:lnTo>
                                  <a:pt x="307835" y="0"/>
                                </a:lnTo>
                                <a:close/>
                              </a:path>
                            </a:pathLst>
                          </a:custGeom>
                          <a:solidFill>
                            <a:srgbClr val="636466"/>
                          </a:solidFill>
                        </wps:spPr>
                        <wps:bodyPr wrap="square" lIns="0" tIns="0" rIns="0" bIns="0" rtlCol="0">
                          <a:prstTxWarp prst="textNoShape">
                            <a:avLst/>
                          </a:prstTxWarp>
                          <a:noAutofit/>
                        </wps:bodyPr>
                      </wps:wsp>
                      <wps:wsp>
                        <wps:cNvPr id="466238106" name="Graphic 115"/>
                        <wps:cNvSpPr/>
                        <wps:spPr>
                          <a:xfrm>
                            <a:off x="2455377" y="3666154"/>
                            <a:ext cx="325755" cy="390525"/>
                          </a:xfrm>
                          <a:custGeom>
                            <a:avLst/>
                            <a:gdLst/>
                            <a:ahLst/>
                            <a:cxnLst/>
                            <a:rect l="l" t="t" r="r" b="b"/>
                            <a:pathLst>
                              <a:path w="325755" h="390525">
                                <a:moveTo>
                                  <a:pt x="325285" y="387134"/>
                                </a:moveTo>
                                <a:lnTo>
                                  <a:pt x="14300" y="390296"/>
                                </a:lnTo>
                                <a:lnTo>
                                  <a:pt x="12" y="387134"/>
                                </a:lnTo>
                                <a:lnTo>
                                  <a:pt x="0" y="2552"/>
                                </a:lnTo>
                                <a:lnTo>
                                  <a:pt x="307835" y="0"/>
                                </a:lnTo>
                                <a:lnTo>
                                  <a:pt x="325285" y="387134"/>
                                </a:lnTo>
                                <a:close/>
                              </a:path>
                            </a:pathLst>
                          </a:custGeom>
                          <a:ln w="6350">
                            <a:solidFill>
                              <a:srgbClr val="010101"/>
                            </a:solidFill>
                            <a:prstDash val="solid"/>
                          </a:ln>
                        </wps:spPr>
                        <wps:bodyPr wrap="square" lIns="0" tIns="0" rIns="0" bIns="0" rtlCol="0">
                          <a:prstTxWarp prst="textNoShape">
                            <a:avLst/>
                          </a:prstTxWarp>
                          <a:noAutofit/>
                        </wps:bodyPr>
                      </wps:wsp>
                      <pic:pic xmlns:pic="http://schemas.openxmlformats.org/drawingml/2006/picture">
                        <pic:nvPicPr>
                          <pic:cNvPr id="1595807616" name="Image 116"/>
                          <pic:cNvPicPr/>
                        </pic:nvPicPr>
                        <pic:blipFill>
                          <a:blip r:embed="rId58" cstate="print"/>
                          <a:stretch>
                            <a:fillRect/>
                          </a:stretch>
                        </pic:blipFill>
                        <pic:spPr>
                          <a:xfrm>
                            <a:off x="1631456" y="4096730"/>
                            <a:ext cx="1584957" cy="1121661"/>
                          </a:xfrm>
                          <a:prstGeom prst="rect">
                            <a:avLst/>
                          </a:prstGeom>
                        </pic:spPr>
                      </pic:pic>
                      <pic:pic xmlns:pic="http://schemas.openxmlformats.org/drawingml/2006/picture">
                        <pic:nvPicPr>
                          <pic:cNvPr id="142652335" name="Image 117"/>
                          <pic:cNvPicPr/>
                        </pic:nvPicPr>
                        <pic:blipFill>
                          <a:blip r:embed="rId59" cstate="print"/>
                          <a:stretch>
                            <a:fillRect/>
                          </a:stretch>
                        </pic:blipFill>
                        <pic:spPr>
                          <a:xfrm>
                            <a:off x="1733125" y="4196386"/>
                            <a:ext cx="1202681" cy="7394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909081" id="Group 572899535" o:spid="_x0000_s1026" style="position:absolute;margin-left:255.45pt;margin-top:53.25pt;width:313.65pt;height:436.95pt;z-index:-15469056;mso-wrap-distance-left:0;mso-wrap-distance-right:0;mso-position-horizontal-relative:page;mso-position-vertical-relative:page;mso-width-relative:margin;mso-height-relative:margin" coordsize="32937,5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">
                <v:shape id="Image 2" o:spid="_x0000_s1027" type="#_x0000_t75" style="position:absolute;left:19795;top:1669;width:13137;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">
                  <v:imagedata r:id="rId60" o:title=""/>
                </v:shape>
                <v:shape id="Graphic 3" o:spid="_x0000_s1028" style="position:absolute;left:20697;top:972;width:2495;height:3715;visibility:visible;mso-wrap-style:square;v-text-anchor:top" coordsize="249554,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" path="m,l1587,133273r33312,3175l38087,371271r45999,l84086,352234r117412,-3175l196735,158661r46025,-6350l236410,122161r12687,-3162l247522,1587,,xe" fillcolor="#78c8d8" stroked="f">
                  <v:path arrowok="t"/>
                </v:shape>
                <v:shape id="Graphic 4" o:spid="_x0000_s1029" style="position:absolute;left:20697;top:972;width:2495;height:3715;visibility:visible;mso-wrap-style:square;v-text-anchor:top" coordsize="249554,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" path="m201498,349059l84086,352234r,19037l38087,371271,34899,136448,1587,133273,,,247522,1587r1575,117412l236410,122161r6350,30150l196735,158661r4763,190398xe" filled="f" strokecolor="#010101" strokeweight=".5pt">
                  <v:path arrowok="t"/>
                </v:shape>
                <v:shape id="Graphic 5" o:spid="_x0000_s1030" style="position:absolute;left:22664;top:988;width:2858;height:3524;visibility:visible;mso-wrap-style:square;v-text-anchor:top" coordsize="285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" path="m196748,l50774,r1588,117411l39662,120573r6350,30150l,157073,4762,347472r274485,4762l285597,204673r-28562,-6350l253666,157867r-1314,-27814l253860,117411r1960,-50l207848,114236,196748,xe" fillcolor="#78c8d8" stroked="f">
                  <v:path arrowok="t"/>
                </v:shape>
                <v:shape id="Graphic 6" o:spid="_x0000_s1031" style="position:absolute;left:22664;top:988;width:2858;height:3524;visibility:visible;mso-wrap-style:square;v-text-anchor:top" coordsize="2857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" path="m279247,352234l4762,347472,,157073r46012,-6350l39662,120573r12700,-3162l50774,,196748,r11100,114236l237127,116072r14553,942l255820,117361r-1960,50l252352,130053r1314,27814l255871,185680r1164,12643l285597,204673r-6350,147561xe" filled="f" strokecolor="#010101" strokeweight=".5pt">
                  <v:path arrowok="t"/>
                </v:shape>
                <v:shape id="Graphic 7" o:spid="_x0000_s1032" style="position:absolute;left:21538;top:4461;width:3835;height:2134;visibility:visible;mso-wrap-style:square;v-text-anchor:top" coordsize="3835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" path="m121836,l,3296,,90558,2285,200045r180175,l212610,211145r104712,1587l318909,185757r31725,-7925l344296,88971r15875,-3175l380796,84208r2413,l383173,76844,381951,52457,379260,4655,117398,121,121836,xem383209,84208r-2413,l382371,85796r844,-375l383209,84208xe" fillcolor="#78c8d8" stroked="f">
                  <v:path arrowok="t"/>
                </v:shape>
                <v:shape id="Graphic 8" o:spid="_x0000_s1033" style="position:absolute;left:21538;top:4461;width:3835;height:2134;visibility:visible;mso-wrap-style:square;v-text-anchor:top" coordsize="3835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" path="m317322,212732l212610,211145,182460,200045r-180175,l,90558,,22334,,3296,74143,1289,111086,290,121836,r-4438,121l153615,958r90537,1545l336778,3990r42482,665l381951,52457r1222,24387l383215,85421r-844,375l380796,84208r-20625,1588l344296,88971r6338,88861l318909,185757r-1587,26975xe" filled="f" strokecolor="#010101" strokeweight=".5pt">
                  <v:path arrowok="t"/>
                </v:shape>
                <v:shape id="Graphic 9" o:spid="_x0000_s1034" style="position:absolute;left:21561;top:6462;width:3155;height:2781;visibility:visible;mso-wrap-style:square;v-text-anchor:top" coordsize="3155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" path="m180162,l,,811,96796r1241,66542l4051,193573r1797,1292l6281,204055,5203,229026,2463,277660r9513,-1588l313448,268147,315036,12687,210312,11099,180162,xe" fillcolor="#78c8d8" stroked="f">
                  <v:path arrowok="t"/>
                </v:shape>
                <v:shape id="Graphic 10" o:spid="_x0000_s1035" style="position:absolute;left:21561;top:6462;width:3155;height:2781;visibility:visible;mso-wrap-style:square;v-text-anchor:top" coordsize="3155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" path="m2463,277660l5203,229026,6281,204055r-433,-9190l4051,193573,2052,163338,811,96796,177,30249,,,180162,r30150,11099l315036,12687r-1588,255460l11976,276072r-9513,1588xe" filled="f" strokecolor="#010101" strokeweight=".5pt">
                  <v:path arrowok="t"/>
                </v:shape>
                <v:shape id="Graphic 11" o:spid="_x0000_s1036" style="position:absolute;left:24695;top:5240;width:2114;height:3924;visibility:visible;mso-wrap-style:square;v-text-anchor:top" coordsize="21145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" path="m66916,r-280,7912l44437,7912,28562,11074r6337,88862l3175,107873,1587,134835,,390296r79336,1575l77749,379183r133274,-9512l203085,1562,66916,xe" fillcolor="#78c8d8" stroked="f">
                  <v:path arrowok="t"/>
                </v:shape>
                <v:shape id="Graphic 12" o:spid="_x0000_s1037" style="position:absolute;left:24695;top:5240;width:2114;height:3924;visibility:visible;mso-wrap-style:square;v-text-anchor:top" coordsize="211454,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" path="m77749,379183r1587,12688l,390296,1587,134835,3175,107873,34899,99936,28562,11074,44437,7912r22199,l66916,,203085,1562r7938,368109l77749,379183xe" filled="f" strokecolor="#010101" strokeweight=".5pt">
                  <v:path arrowok="t"/>
                </v:shape>
                <v:shape id="Graphic 13" o:spid="_x0000_s1038" style="position:absolute;left:24631;top:972;width:3385;height:2064;visibility:visible;mso-wrap-style:square;v-text-anchor:top" coordsize="33845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" path="m334784,l,1587,11112,115823r46012,3175l55816,139674r4483,60236l88849,206260r249110,-3175l334784,xe" fillcolor="#78c8d8" stroked="f">
                  <v:path arrowok="t"/>
                </v:shape>
                <v:shape id="Graphic 14" o:spid="_x0000_s1039" style="position:absolute;left:24631;top:972;width:3385;height:2064;visibility:visible;mso-wrap-style:square;v-text-anchor:top" coordsize="33845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" path="m337959,203085l334784,,,1587,11112,115823r46012,3175l55816,139674r4483,60236l88849,206260r249110,-3175xe" filled="f" strokecolor="#010101" strokeweight=".5pt">
                  <v:path arrowok="t"/>
                </v:shape>
                <v:shape id="Graphic 15" o:spid="_x0000_s1040" style="position:absolute;left:27979;top:956;width:1969;height:4572;visibility:visible;mso-wrap-style:square;v-text-anchor:top" coordsize="196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" path="m133273,l,1587,3174,204673r25388,9525l36499,233235r,223723l157073,455371,196748,72986,166611,46012,133273,xe" fillcolor="#78c8d8" stroked="f">
                  <v:path arrowok="t"/>
                </v:shape>
                <v:shape id="Graphic 16" o:spid="_x0000_s1041" style="position:absolute;left:27979;top:956;width:1969;height:4572;visibility:visible;mso-wrap-style:square;v-text-anchor:top" coordsize="196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" path="m196748,72986l166611,46012,133273,,,1587,3174,204673r25388,9525l36499,233235r,223723l157073,455371,196748,72986xe" filled="f" strokecolor="#010101" strokeweight=".5pt">
                  <v:path arrowok="t"/>
                </v:shape>
                <v:shape id="Graphic 17" o:spid="_x0000_s1042" style="position:absolute;left:25330;top:3003;width:3016;height:2571;visibility:visible;mso-wrap-style:square;v-text-anchor:top" coordsize="3016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" path="m268084,l18986,3175,12636,150736,,150507r3390,73228l139560,225310r698,31852l301409,252272r,-223710l293471,9512,268084,xe" fillcolor="#78c8d8" stroked="f">
                  <v:path arrowok="t"/>
                </v:shape>
                <v:shape id="Graphic 18" o:spid="_x0000_s1043" style="position:absolute;left:25330;top:3003;width:3016;height:2571;visibility:visible;mso-wrap-style:square;v-text-anchor:top" coordsize="3016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" path="m140258,257162r161151,-4890l301409,28562,293471,9512,268084,,18986,3175,12636,150736,,150507r3390,73228l139560,225310r698,31852xe" filled="f" strokecolor="#010101" strokeweight=".5pt">
                  <v:path arrowok="t"/>
                </v:shape>
                <v:shape id="Graphic 19" o:spid="_x0000_s1044" style="position:absolute;left:26733;top:5510;width:2819;height:3479;visibility:visible;mso-wrap-style:square;v-text-anchor:top" coordsize="2819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" path="m281724,l161150,1587,,6476,7239,342722r244348,4762l281724,xe" fillcolor="#78c8d8" stroked="f">
                  <v:path arrowok="t"/>
                </v:shape>
                <v:shape id="Graphic 20" o:spid="_x0000_s1045" style="position:absolute;left:26733;top:5510;width:2819;height:3479;visibility:visible;mso-wrap-style:square;v-text-anchor:top" coordsize="28194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" path="m7239,342722r244348,4762l281724,,161150,1587,,6476,7239,342722xe" filled="f" strokecolor="#010101" strokeweight=".17636mm">
                  <v:path arrowok="t"/>
                </v:shape>
                <v:shape id="Image 21" o:spid="_x0000_s1046" type="#_x0000_t75" style="position:absolute;left:16879;top:9820;width:1554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">
                  <v:imagedata r:id="rId61" o:title=""/>
                </v:shape>
                <v:shape id="Graphic 22" o:spid="_x0000_s1047" style="position:absolute;left:25486;top:10526;width:3797;height:4019;visibility:visible;mso-wrap-style:square;v-text-anchor:top" coordsize="37973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" path="m134861,l1587,9512,3175,22199,,261785,6350,372859r157073,7925l165011,401421r55537,-3175l261797,374446r30150,-19037l301472,325259r42825,4763l379209,4749,134861,xe" fillcolor="#5c9a99" stroked="f">
                  <v:path arrowok="t"/>
                </v:shape>
                <v:shape id="Graphic 23" o:spid="_x0000_s1048" style="position:absolute;left:25486;top:10526;width:3797;height:4019;visibility:visible;mso-wrap-style:square;v-text-anchor:top" coordsize="37973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" path="m6350,372859l,261785,3175,22199,1587,9512,134861,,379209,4749,344297,330022r-42825,-4763l291947,355409r-30150,19037l220548,398246r-55537,3175l163423,380784,6350,372859xe" filled="f" strokecolor="#010101" strokeweight=".17636mm">
                  <v:path arrowok="t"/>
                </v:shape>
                <v:shape id="Graphic 24" o:spid="_x0000_s1049" style="position:absolute;left:25853;top:13678;width:3111;height:3937;visibility:visible;mso-wrap-style:square;v-text-anchor:top" coordsize="3111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" path="m268147,r-9525,30149l212636,58331,187223,72986r-55524,3175l138036,107899r11112,15862l149148,139623r-9525,6350l145973,165023r9513,12688l142798,185648r-11099,-4762l133229,178008r-1143,-2282l126780,172849r-10957,-4663l104724,176123r-7938,9525l76161,185648r-25387,7925l42837,204685,,199923,7937,390321r272898,3175l310984,4762,268147,xe" fillcolor="#5c9a99" stroked="f">
                  <v:path arrowok="t"/>
                </v:shape>
                <v:shape id="Graphic 25" o:spid="_x0000_s1050" style="position:absolute;left:25853;top:13678;width:3111;height:3937;visibility:visible;mso-wrap-style:square;v-text-anchor:top" coordsize="3111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" path="m7937,390321l,199923r42837,4762l50774,193573r25387,-7925l87261,185648r9525,l104724,176123r11099,-7937l126780,172849r5306,2877l133229,178008r-1530,2878l142798,185648r12688,-7937l145973,165023r-6350,-19050l149148,139623r,-15862l138036,107899,131699,76161r55524,-3175l258622,30149,268147,r42837,4762l280835,393496,7937,390321xe" filled="f" strokecolor="#010101" strokeweight=".17636mm">
                  <v:path arrowok="t"/>
                </v:shape>
                <v:shape id="Graphic 26" o:spid="_x0000_s1051" style="position:absolute;left:22077;top:10631;width:3480;height:3067;visibility:visible;mso-wrap-style:square;v-text-anchor:top" coordsize="3479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" path="m268135,l34937,6134r-38,236626l1587,241172,,306222r120586,l122161,290360r71412,1587l191973,241172r152323,l347471,1587,268135,xe" fillcolor="#5c9a99" stroked="f">
                  <v:path arrowok="t"/>
                </v:shape>
                <v:shape id="Graphic 27" o:spid="_x0000_s1052" style="position:absolute;left:22077;top:10631;width:3480;height:3067;visibility:visible;mso-wrap-style:square;v-text-anchor:top" coordsize="3479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" path="m34937,6134r-38,236626l1587,241172,,306222r120586,l122161,290360r71412,1587l191973,241172r152323,l347471,1587,268135,,34937,6134xe" filled="f" strokecolor="#010101" strokeweight=".5pt">
                  <v:path arrowok="t"/>
                </v:shape>
                <v:shape id="Graphic 28" o:spid="_x0000_s1053" style="position:absolute;left:23219;top:13043;width:4191;height:2686;visibility:visible;mso-wrap-style:square;v-text-anchor:top" coordsize="4191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" path="m230073,l77749,r1587,50774l7937,49187,6350,65062,,152323r11112,1588l7937,222135r252285,-1587l258622,230073r4776,33312l306235,268147r7924,-11112l339547,249110r20625,l368109,239585r11113,-7938l382689,233222r12395,11125l406184,249110r12700,-7938l409359,228485r-6338,-19037l412534,203098r,-15862l401421,171361r-6337,-31725l393496,118998,236423,111074,230073,xe" fillcolor="#5c9a99" stroked="f">
                  <v:path arrowok="t"/>
                </v:shape>
                <v:shape id="Graphic 29" o:spid="_x0000_s1054" style="position:absolute;left:23219;top:13043;width:4191;height:2686;visibility:visible;mso-wrap-style:square;v-text-anchor:top" coordsize="4191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" path="m7937,222135r3175,-68224l,152323,6350,65062,7937,49187r71399,1587l77749,,230073,r6350,111074l393496,118998r1588,20638l398856,158546r2565,12815l412534,187236r,15862l403021,209448r6338,19037l418884,241172r-12700,7938l395084,244347,382689,233222r-3467,-1575l368109,239585r-7937,9525l339547,249110r-25388,7925l306235,268147r-42837,-4762l258622,230073r1600,-9525l7937,222135xe" filled="f" strokecolor="#010101" strokeweight=".5pt">
                  <v:path arrowok="t"/>
                </v:shape>
                <v:shape id="Graphic 30" o:spid="_x0000_s1055" style="position:absolute;left:22791;top:15248;width:3143;height:2401;visibility:visible;mso-wrap-style:square;v-text-anchor:top" coordsize="31432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" path="m303047,l50761,1587,,7937,6337,236410r207848,3175l314159,233235,306222,42837,302793,18846,303047,xe" fillcolor="#5c9a99" stroked="f">
                  <v:path arrowok="t"/>
                </v:shape>
                <v:shape id="Graphic 31" o:spid="_x0000_s1056" style="position:absolute;left:22791;top:15248;width:3143;height:2401;visibility:visible;mso-wrap-style:square;v-text-anchor:top" coordsize="31432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" path="m6337,236410l,7937,50761,1587,303047,r-254,18846l306222,42837r1714,41249l314159,233235r-99974,6350l6337,236410xe" filled="f" strokecolor="#010101" strokeweight=".5pt">
                  <v:path arrowok="t"/>
                </v:shape>
                <v:shape id="Graphic 32" o:spid="_x0000_s1057" style="position:absolute;left:20173;top:15486;width:2686;height:3810;visibility:visible;mso-wrap-style:square;v-text-anchor:top" coordsize="2686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" path="m184048,l122173,20624,98374,47586r2133,1067l97582,50166,86324,53167,63461,58699,31724,80911,1587,85674,,225298r96786,-6350l101549,380784r82499,-4763l180873,301459r71399,-1587l249110,217360r19025,-4762l262331,3200,184048,xe" fillcolor="#5c9a99" stroked="f">
                  <v:path arrowok="t"/>
                </v:shape>
                <v:shape id="Graphic 33" o:spid="_x0000_s1058" style="position:absolute;left:20173;top:15486;width:2686;height:3810;visibility:visible;mso-wrap-style:square;v-text-anchor:top" coordsize="26860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" path="m,225298l1587,85674,31724,80911,63461,58699,86324,53167,97582,50166r2925,-1513l98374,47586r1709,-4882l153911,9512,184048,r78283,3200l268135,212598r-19025,4762l252272,299872r-71399,1587l184048,376021r-82499,4763l96786,218948,,225298xe" filled="f" strokecolor="#010101" strokeweight=".5pt">
                  <v:path arrowok="t"/>
                </v:shape>
                <v:shape id="Graphic 34" o:spid="_x0000_s1059" style="position:absolute;left:19776;top:13693;width:3556;height:2445;visibility:visible;mso-wrap-style:square;v-text-anchor:top" coordsize="35560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" path="m350659,l230073,r-1588,14274l,14274,,236397r49187,1588l82499,233235r12001,10795l113944,235280r24092,-8395l142608,218630r11773,-11862l172300,196253r33643,-11354l223723,179285r78270,3201l301472,163423r50762,-6350l355409,88849,344297,87261,350659,xe" fillcolor="#5c9a99" stroked="f">
                  <v:path arrowok="t"/>
                </v:shape>
                <v:shape id="Graphic 35" o:spid="_x0000_s1060" style="position:absolute;left:19776;top:13693;width:3556;height:2445;visibility:visible;mso-wrap-style:square;v-text-anchor:top" coordsize="35560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" path="m,14274l,236397r49187,1588l82499,233235r12001,10795l113944,235280r24092,-8395l142608,218630r40145,-26035l223723,179285r28638,1169l301993,182486r-521,-19063l352234,157073r3175,-68224l344297,87261,350659,,237997,r-7924,l228485,14274,,14274xe" filled="f" strokecolor="#010101" strokeweight=".5pt">
                  <v:path arrowok="t"/>
                </v:shape>
                <v:shape id="Graphic 36" o:spid="_x0000_s1061" style="position:absolute;left:17634;top:14217;width:3092;height:3524;visibility:visible;mso-wrap-style:square;v-text-anchor:top" coordsize="30924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" path="m214198,l,6350,7937,228473r47600,l63461,237998r47600,1587l118999,350647r134861,1587l255447,212610r22975,-3632l291985,203377r16713,-11709l296697,180873r-25095,3594l253669,185318r-39471,-1270l214198,xe" fillcolor="#5c9a99" stroked="f">
                  <v:path arrowok="t"/>
                </v:shape>
                <v:shape id="Graphic 37" o:spid="_x0000_s1062" style="position:absolute;left:17634;top:14217;width:3092;height:3524;visibility:visible;mso-wrap-style:square;v-text-anchor:top" coordsize="30924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" path="m118999,350647l111061,239585,63461,237998r-7924,-9525l7937,228473,,6350,214198,r,184048l230047,184556r23622,762l271602,184467r25095,-3594l308698,191668r-16713,11709l278422,208978r-22975,3632l253860,352234,118999,350647xe" filled="f" strokecolor="#010101" strokeweight=".17636mm">
                  <v:path arrowok="t"/>
                </v:shape>
                <v:shape id="Image 38" o:spid="_x0000_s1063" type="#_x0000_t75" style="position:absolute;left:6454;width:17069;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">
                  <v:imagedata r:id="rId62" o:title=""/>
                </v:shape>
                <v:shape id="Graphic 39" o:spid="_x0000_s1064" style="position:absolute;left:11986;top:1111;width:4318;height:2604;visibility:visible;mso-wrap-style:square;v-text-anchor:top" coordsize="4318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" path="m314161,199923r-196737,l139636,218960r15811,9667l168586,234427r8976,2827l180886,237997r25387,12688l234822,260210r41263,-9525l295122,231647r6337,-9512l304647,212610r9514,-12687xem425234,l12700,,28562,31737r6350,22212l19050,85674,,111061r79336,6350l85686,228485r31738,-28562l314161,199923r9523,-12700l431363,187223,425234,xem431363,187223r-107679,l431571,193573r-208,-6350xe" fillcolor="#467e9d" stroked="f">
                  <v:path arrowok="t"/>
                </v:shape>
                <v:shape id="Graphic 40" o:spid="_x0000_s1065" style="position:absolute;left:11986;top:1111;width:4318;height:2604;visibility:visible;mso-wrap-style:square;v-text-anchor:top" coordsize="4318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" path="m12700,l28562,31737r6350,22212l19050,85674,,111061r79336,6350l85686,228485r31738,-28562l139636,218960r15811,9667l168586,234427r8976,2827l180886,237997r25387,12688l234822,260210r41263,-9525l295122,231647r6337,-9512l304647,212610r19037,-25387l431571,193573,425234,,12700,xe" filled="f" strokecolor="#010101" strokeweight=".5pt">
                  <v:path arrowok="t"/>
                </v:shape>
                <v:shape id="Graphic 41" o:spid="_x0000_s1066" style="position:absolute;left:16238;top:1048;width:3620;height:4401;visibility:visible;mso-wrap-style:square;v-text-anchor:top" coordsize="36195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" path="m277660,l,6337,6337,199910r,71400l41249,277660r,117411l93611,391896r66637,1588l176712,400423r12324,4435l196748,406171r3242,-670l204871,406766r9942,4539l233235,420458r41250,4750l298284,426796r33325,12700l361746,439496r,-68225l315734,371271,312559,136448r-33312,-3175l277660,xe" fillcolor="#467e9d" stroked="f">
                  <v:path arrowok="t"/>
                </v:shape>
                <v:shape id="Graphic 42" o:spid="_x0000_s1067" style="position:absolute;left:16238;top:1048;width:3620;height:4401;visibility:visible;mso-wrap-style:square;v-text-anchor:top" coordsize="361950,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" path="m41249,395071r,-117411l6337,271310r,-71400l,6337,277660,r1587,133273l312559,136448r3175,234823l361746,371271r,68225l331609,439496,298284,426796r-23799,-1588l233235,420458r-18422,-9153l204871,406766r-4881,-1265l196748,406171r-7712,-1313l176712,400423r-11431,-4734l160248,393484,93611,391896r-52362,3175xe" filled="f" strokecolor="#010101" strokeweight=".5pt">
                  <v:path arrowok="t"/>
                </v:shape>
                <v:shape id="Graphic 43" o:spid="_x0000_s1068" style="position:absolute;left:10114;top:2222;width:2813;height:4032;visibility:visible;mso-wrap-style:square;v-text-anchor:top" coordsize="2813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" path="m95199,134861r6337,12700l96773,163423r-6337,17450l82499,195160r3175,4763l84733,203984r-5403,4659l72736,213305r-4512,4068l65049,222122r-14275,7938l14274,261797r-3175,12688l11099,280835,,296710,134861,403009r65049,-4763l201498,320497r77749,l280822,288772r-12675,l257035,277660r-3175,-12688l255447,249110r-11112,-7938l234810,237997r4762,-15875l257035,207848r1587,-22213l260197,158661r-8032,-10713l102333,147948,95199,134861xem187210,l151072,19411r-18493,8134l132480,28363r1091,1712l131686,34912r-2629,4211l129701,40065r2431,1537l134861,47599r-1588,19037l103123,96786r-9512,11113l92520,109658r-1687,5178l90932,123286r4267,11575l102333,147948r149832,l250685,145973r6350,-12700l272897,117411,266547,6349,187210,xe" fillcolor="#467e9d" stroked="f">
                  <v:path arrowok="t"/>
                </v:shape>
                <v:shape id="Graphic 44" o:spid="_x0000_s1069" style="position:absolute;left:10114;top:2222;width:2813;height:4032;visibility:visible;mso-wrap-style:square;v-text-anchor:top" coordsize="281305,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" path="m134861,403009l,296710,11099,280835r,-6350l12687,268147r1587,-6350l50774,230060r14275,-7938l68224,217373r4512,-4068l79330,208643r5403,-4659l85674,199923r-3175,-4763l90436,180873r6337,-17450l101536,147561,95199,134861r5350,9815l102333,147948r-1784,-3272l95199,134861,90932,123286r-99,-8450l92520,109658r1091,-1759l103123,96786r11478,-6706l120740,86193r2884,-2557l125336,80924r7937,-14288l134861,47599r-2729,-5997l129701,40065r-644,-942l131686,34912r1885,-4837l132480,28363r99,-818l167381,10907,187210,r79337,6349l272897,117411r-15862,15862l250685,145973r9512,12688l258622,185635r-1587,22213l239572,222122r-4762,15875l239572,239585r4763,1587l255447,249110r-1587,15862l257035,277660r11112,11112l280822,288772r-1575,31725l201498,320497r-1588,77749l134861,403009xe" filled="f" strokecolor="#010101" strokeweight=".5pt">
                  <v:path arrowok="t"/>
                </v:shape>
                <v:shape id="Graphic 45" o:spid="_x0000_s1070" style="position:absolute;left:12509;top:2984;width:4147;height:2127;visibility:visible;mso-wrap-style:square;v-text-anchor:top" coordsize="4146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" path="m271322,l242760,44424,223723,63461r-41263,9525l141846,57442,107556,43573,87274,31737,65062,12699,33324,41249,17462,57111,11112,69811r9512,12700l17462,131698,,145973r,17450l11150,169710r4712,3238l14287,188810r3175,12700l28562,212610r12687,l41249,199923r372872,1587l414121,84086,379209,77749r,-71400l271322,xe" fillcolor="#467e9d" stroked="f">
                  <v:path arrowok="t"/>
                </v:shape>
                <v:shape id="Graphic 46" o:spid="_x0000_s1071" style="position:absolute;left:12509;top:2984;width:4147;height:2127;visibility:visible;mso-wrap-style:square;v-text-anchor:top" coordsize="4146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" path="m41249,212610r,-12687l414121,201510r,-117424l379209,77749r,-71400l271322,,242760,44424,223723,63461r-30366,7011l182460,72986,141846,57442,107556,43573,87274,31737,65062,12699,33324,41249,17462,57111,11112,69811r9512,12700l19608,99999r-1562,23343l17462,131698,,145973r,17450l11150,169710r4712,3238l14287,188810r3175,12700l28562,212610r12687,xe" filled="f" strokecolor="#010101" strokeweight=".5pt">
                  <v:path arrowok="t"/>
                </v:shape>
                <v:shape id="Graphic 47" o:spid="_x0000_s1072" style="position:absolute;left:12906;top:4983;width:3493;height:3575;visibility:visible;mso-wrap-style:square;v-text-anchor:top" coordsize="3492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" path="m1587,l,44424,1587,179285r9525,49188l42837,253860,41249,356997r307823,-9525l341160,1447,1587,xe" fillcolor="#467e9d" stroked="f">
                  <v:path arrowok="t"/>
                </v:shape>
                <v:shape id="Graphic 48" o:spid="_x0000_s1073" style="position:absolute;left:12906;top:4983;width:3493;height:3575;visibility:visible;mso-wrap-style:square;v-text-anchor:top" coordsize="3492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" path="m349072,347472l341160,1447,1587,,,44424,1587,179285r9525,49188l42837,253860,41249,356997r307823,-9525xe" filled="f" strokecolor="#010101" strokeweight=".17636mm">
                  <v:path arrowok="t"/>
                </v:shape>
                <v:shape id="Graphic 49" o:spid="_x0000_s1074" style="position:absolute;left:10986;top:5427;width:2350;height:3829;visibility:visible;mso-wrap-style:square;v-text-anchor:top" coordsize="2349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" path="m191985,l114236,r-1588,77749l47599,82511,44424,93611r,131687l3175,225298,,382384r228472,-1588l233235,312572r1587,-103137l203085,184048r-9525,-49187l191985,xe" fillcolor="#467e9d" stroked="f">
                  <v:path arrowok="t"/>
                </v:shape>
                <v:shape id="Graphic 50" o:spid="_x0000_s1075" style="position:absolute;left:10986;top:5427;width:2350;height:3829;visibility:visible;mso-wrap-style:square;v-text-anchor:top" coordsize="23495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" path="m,382384l3175,225298r41249,l44424,93611,47599,82511r65049,-4762l114236,r77749,l193560,134861r9525,49187l234822,209435r-1587,103137l228472,380796,,382384xe" filled="f" strokecolor="#010101" strokeweight=".17636mm">
                  <v:path arrowok="t"/>
                </v:shape>
                <v:shape id="Graphic 51" o:spid="_x0000_s1076" style="position:absolute;left:16318;top:4973;width:3607;height:3518;visibility:visible;mso-wrap-style:square;v-text-anchor:top" coordsize="36068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" path="m112534,l33299,2539,,2400,7429,327698r160731,1689l168160,351599r191986,-1588l353796,46964r-30150,l290322,34264r-10846,-724l252069,31013,225285,27927,209232,20383,188785,13639,168033,7607,152298,952,112534,xe" fillcolor="#467e9d" stroked="f">
                  <v:path arrowok="t"/>
                </v:shape>
                <v:shape id="Graphic 52" o:spid="_x0000_s1077" style="position:absolute;left:16318;top:4973;width:3607;height:3518;visibility:visible;mso-wrap-style:square;v-text-anchor:top" coordsize="36068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" path="m360146,350011r-191986,1588l168160,329387,7429,327698,,2400r33299,139l112534,r39764,952l168033,7607r20752,6032l209232,20383r16053,7544l252069,31013r27407,2527l290322,34264r33324,12700l353796,46964r6350,303047xe" filled="f" strokecolor="#010101" strokeweight=".5pt">
                  <v:path arrowok="t"/>
                </v:shape>
                <v:shape id="Graphic 53" o:spid="_x0000_s1078" style="position:absolute;left:17999;top:8474;width:2686;height:3956;visibility:visible;mso-wrap-style:square;v-text-anchor:top" coordsize="268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" path="m191985,l,1587,3162,395071r228473,l233235,380796r1588,-65062l268135,317322r38,-236614l190385,84086,193040,7873,191985,xe" fillcolor="#467e9d" stroked="f">
                  <v:path arrowok="t"/>
                </v:shape>
                <v:shape id="Graphic 54" o:spid="_x0000_s1079" style="position:absolute;left:17999;top:8474;width:2686;height:3956;visibility:visible;mso-wrap-style:square;v-text-anchor:top" coordsize="26860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" path="m3162,395071l,1587,191985,r1055,7873l190385,84086r77788,-3378l268135,317322r-33312,-1588l233235,380796r-1600,14275l3162,395071xe" filled="f" strokecolor="#010101" strokeweight=".5pt">
                  <v:path arrowok="t"/>
                </v:shape>
                <v:shape id="Graphic 55" o:spid="_x0000_s1080" style="position:absolute;left:14634;top:8250;width:3391;height:2890;visibility:visible;mso-wrap-style:square;v-text-anchor:top" coordsize="33909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" path="m175768,r482,20726l,26174,25501,55638r1600,207848l144513,261899r3162,23800l338632,288836,336499,23901r,-22212l175768,xe" fillcolor="#467e9d" stroked="f">
                  <v:path arrowok="t"/>
                </v:shape>
                <v:shape id="Graphic 56" o:spid="_x0000_s1081" style="position:absolute;left:14634;top:8250;width:3391;height:2890;visibility:visible;mso-wrap-style:square;v-text-anchor:top" coordsize="33909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" path="m,26174l25501,55638r1600,207848l144513,261899r3162,23800l338632,288836,336499,23901r,-22212l175768,r482,20726l,26174xe" filled="f" strokecolor="#010101" strokeweight=".5pt">
                  <v:path arrowok="t"/>
                </v:shape>
                <v:shape id="Graphic 57" o:spid="_x0000_s1082" style="position:absolute;left:7512;top:5189;width:3956;height:4921;visibility:visible;mso-wrap-style:square;v-text-anchor:top" coordsize="39560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" path="m349396,310984r-287522,l66686,311158r347,1214l66785,315667r3026,6417l73179,326971r-197,868l71596,329005r-197,5779l49187,345884r-38088,7938l185635,376034r3175,111061l347472,491858r,-85674l349396,310984xem349405,310513r-302575,l50774,310984r4187,670l55729,311580r1065,-372l61874,310984r287522,l349405,310513xem111061,222123r-12700,4762l88849,245922r-14288,7938l55524,260210r-15862,l28562,263385r-12700,1587l,276072r12687,23800l46607,310786r223,-273l349405,310513r1242,-61416l391896,249097r529,-23799l125336,225298r-14275,-3175xem392608,217073r-256854,l136448,218960r1588,6338l392425,225298r183,-8225xem260210,r-4763,38074l255447,80911r-31737,31738l211023,120586r3175,9512l198323,134861r-47600,l131686,153898r3175,15875l133273,176110r,23800l135555,218062r199,-989l392608,217073r2463,-110774l260210,xe" fillcolor="#467e9d" stroked="f">
                  <v:path arrowok="t"/>
                </v:shape>
                <v:shape id="Graphic 58" o:spid="_x0000_s1083" style="position:absolute;left:7512;top:5189;width:3956;height:4921;visibility:visible;mso-wrap-style:square;v-text-anchor:top" coordsize="39560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" path="m11099,353822r38088,-7938l71399,334784r197,-5779l72982,327839r197,-868l69811,322084r-3026,-6417l67033,312372r-347,-1214l61874,310984r-5080,224l55729,311580r-768,74l50774,310984r-3944,-471l46607,310786r-521,-25l,276072,15862,264972r12700,-1587l39662,260210r15862,l74561,253860r14288,-7938l98361,226885r12700,-4762l125336,225298r12700,l136448,218960r-694,-1887l135655,218162r-794,-5552l133273,199910r,-9512l133273,176110r1588,-6337l133273,161836r-1587,-7938l150723,134861r28562,l198323,134861r15875,-4763l212610,125336r-1587,-4750l223710,112649,255447,80911r,-42837l260210,,395071,106299r-3175,142798l350647,249097r-3175,157087l347472,491858,188810,487095,185635,376034,11099,353822xe" filled="f" strokecolor="#010101" strokeweight=".17636mm">
                  <v:path arrowok="t"/>
                </v:shape>
                <v:shape id="Image 59" o:spid="_x0000_s1084" type="#_x0000_t75" style="position:absolute;left:3039;top:9131;width:16764;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">
                  <v:imagedata r:id="rId63" o:title=""/>
                </v:shape>
                <v:shape id="Image 60" o:spid="_x0000_s1085" type="#_x0000_t75" style="position:absolute;left:4037;top:10147;width:12947;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">
                  <v:imagedata r:id="rId64" o:title=""/>
                </v:shape>
                <v:shape id="Image 61" o:spid="_x0000_s1086" type="#_x0000_t75" style="position:absolute;left:20384;top:16533;width:11369;height:1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">
                  <v:imagedata r:id="rId65" o:title=""/>
                </v:shape>
                <v:shape id="Graphic 62" o:spid="_x0000_s1087" style="position:absolute;left:24850;top:19097;width:3733;height:3302;visibility:visible;mso-wrap-style:square;v-text-anchor:top" coordsize="37338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" path="m99961,l,6349,,328434r350659,1588l372859,3174,99961,xe" fillcolor="#73995c" stroked="f">
                  <v:path arrowok="t"/>
                </v:shape>
                <v:shape id="Graphic 63" o:spid="_x0000_s1088" style="position:absolute;left:24850;top:19097;width:3733;height:3302;visibility:visible;mso-wrap-style:square;v-text-anchor:top" coordsize="37338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" path="m,328434l,6349,99961,,372859,3174,350659,330022,,328434xe" filled="f" strokecolor="#010101" strokeweight=".5pt">
                  <v:path arrowok="t"/>
                </v:shape>
                <v:shape id="Graphic 64" o:spid="_x0000_s1089" style="position:absolute;left:21105;top:19129;width:3747;height:3270;visibility:visible;mso-wrap-style:square;v-text-anchor:top" coordsize="374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" path="m166585,l147548,4762r3175,82499l79324,88849r3175,74574l,168173,3162,326847r371284,-1588l374446,3174,166585,xe" fillcolor="#73995c" stroked="f">
                  <v:path arrowok="t"/>
                </v:shape>
                <v:shape id="Graphic 65" o:spid="_x0000_s1090" style="position:absolute;left:21105;top:19129;width:3747;height:3270;visibility:visible;mso-wrap-style:square;v-text-anchor:top" coordsize="37465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" path="m3162,326847l,168173r82499,-4750l79324,88849r71399,-1588l147548,4762,166585,,374446,3174r,310985l374446,325259,3162,326847xe" filled="f" strokecolor="#010101" strokeweight=".5pt">
                  <v:path arrowok="t"/>
                </v:shape>
                <v:shape id="Graphic 66" o:spid="_x0000_s1091" style="position:absolute;left:24151;top:22381;width:4210;height:3175;visibility:visible;mso-wrap-style:square;v-text-anchor:top" coordsize="4210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" path="m69824,l,292,1600,314159r390321,3163l420484,1587,69824,xe" fillcolor="#73995c" stroked="f">
                  <v:path arrowok="t"/>
                </v:shape>
                <v:shape id="Graphic 67" o:spid="_x0000_s1092" style="position:absolute;left:24151;top:22381;width:4210;height:3175;visibility:visible;mso-wrap-style:square;v-text-anchor:top" coordsize="42100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" path="m420484,1587l391921,317322,1600,314159,,292,69824,,420484,1587xe" filled="f" strokecolor="#010101" strokeweight=".5pt">
                  <v:path arrowok="t"/>
                </v:shape>
                <v:shape id="Graphic 68" o:spid="_x0000_s1093" style="position:absolute;left:21137;top:22384;width:3035;height:3156;visibility:visible;mso-wrap-style:square;v-text-anchor:top" coordsize="303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" path="m301447,l,1282,6350,315442r296697,-1587l301447,xe" fillcolor="#73995c" stroked="f">
                  <v:path arrowok="t"/>
                </v:shape>
                <v:shape id="Graphic 69" o:spid="_x0000_s1094" style="position:absolute;left:21137;top:22384;width:3035;height:3156;visibility:visible;mso-wrap-style:square;v-text-anchor:top" coordsize="30353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" path="m6350,315442r296697,-1587l301447,,,1282,6350,315442xe" filled="f" strokecolor="#010101" strokeweight=".5pt">
                  <v:path arrowok="t"/>
                </v:shape>
                <v:shape id="Graphic 70" o:spid="_x0000_s1095" style="position:absolute;left:24167;top:25523;width:3906;height:3226;visibility:visible;mso-wrap-style:square;v-text-anchor:top" coordsize="39052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" path="m,l3175,315747r210010,4507l320706,322086r38799,-547l363347,318909r-348,-26050l365331,240179r4366,-75168l382384,74574,390321,3174,,xe" fillcolor="#73995c" stroked="f">
                  <v:path arrowok="t"/>
                </v:shape>
                <v:shape id="Graphic 71" o:spid="_x0000_s1096" style="position:absolute;left:24167;top:25523;width:3906;height:3226;visibility:visible;mso-wrap-style:square;v-text-anchor:top" coordsize="39052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" path="m3175,315747r210010,4507l320706,322086r38799,-547l363347,318909r-348,-26050l365331,240179r2927,-51790l369697,165011,382384,74574,390321,3174,,,3175,315747xe" filled="f" strokecolor="#010101" strokeweight=".5pt">
                  <v:path arrowok="t"/>
                </v:shape>
                <v:shape id="Graphic 72" o:spid="_x0000_s1097" style="position:absolute;left:21090;top:25523;width:3111;height:3162;visibility:visible;mso-wrap-style:square;v-text-anchor:top" coordsize="31115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" path="m307759,l11048,1587,,1879,1536,315747r309398,l307759,xe" fillcolor="#73995c" stroked="f">
                  <v:path arrowok="t"/>
                </v:shape>
                <v:shape id="Graphic 73" o:spid="_x0000_s1098" style="position:absolute;left:21090;top:25523;width:3111;height:3162;visibility:visible;mso-wrap-style:square;v-text-anchor:top" coordsize="31115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" path="m1536,315747l,1879,11048,1587,307759,r3175,315747l1536,315747xe" filled="f" strokecolor="#010101" strokeweight=".5pt">
                  <v:path arrowok="t"/>
                </v:shape>
                <v:shape id="Graphic 74" o:spid="_x0000_s1099" style="position:absolute;left:24199;top:28681;width:3607;height:3492;visibility:visible;mso-wrap-style:square;v-text-anchor:top" coordsize="3606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" path="m,l3175,349059,169773,336372,339547,284010r-1588,-44425l336372,157073,352234,55524,360172,3162,,xe" fillcolor="#73995c" stroked="f">
                  <v:path arrowok="t"/>
                </v:shape>
                <v:shape id="Graphic 75" o:spid="_x0000_s1100" style="position:absolute;left:24199;top:28681;width:3607;height:3492;visibility:visible;mso-wrap-style:square;v-text-anchor:top" coordsize="36068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" path="m3175,349059l,,360172,3162r-7938,52362l336372,157073r1587,82512l339547,284010,169773,336372,3175,349059xe" filled="f" strokecolor="#010101" strokeweight=".17636mm">
                  <v:path arrowok="t"/>
                </v:shape>
                <v:shape id="Graphic 76" o:spid="_x0000_s1101" style="position:absolute;left:21105;top:28680;width:3131;height:3715;visibility:visible;mso-wrap-style:square;v-text-anchor:top" coordsize="31305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" path="m309397,l,,1587,371271,312572,349059,309397,xe" fillcolor="#73995c" stroked="f">
                  <v:path arrowok="t"/>
                </v:shape>
                <v:shape id="Graphic 77" o:spid="_x0000_s1102" style="position:absolute;left:21105;top:28680;width:3131;height:3715;visibility:visible;mso-wrap-style:square;v-text-anchor:top" coordsize="31305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" path="m1587,371271l,,309397,r3175,349059l1587,371271xe" filled="f" strokecolor="#010101" strokeweight=".17636mm">
                  <v:path arrowok="t"/>
                </v:shape>
                <v:shape id="Image 78" o:spid="_x0000_s1103" type="#_x0000_t75" style="position:absolute;left:10334;top:18061;width:12435;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">
                  <v:imagedata r:id="rId66" o:title=""/>
                </v:shape>
                <v:shape id="Graphic 79" o:spid="_x0000_s1104" style="position:absolute;left:14888;top:19111;width:4985;height:3683;visibility:visible;mso-wrap-style:square;v-text-anchor:top" coordsize="498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" path="m490283,l393496,6337,258622,4749r-50774,l166598,71386,149161,93598r-17463,34913l118998,177698,84099,260197,60286,323672,38087,342709r-23800,3175l,368096r188810,-9525l187223,326847r310985,-6350l495045,161836,490283,xe" fillcolor="#9dc08e" stroked="f">
                  <v:path arrowok="t"/>
                </v:shape>
                <v:shape id="Graphic 80" o:spid="_x0000_s1105" style="position:absolute;left:14888;top:19111;width:4985;height:3683;visibility:visible;mso-wrap-style:square;v-text-anchor:top" coordsize="498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" path="m498208,320497r-310985,6350l188810,358571,,368096,14287,345884r23800,-3175l60286,323672,84099,260197r34899,-82499l131698,128511,149161,93598,166598,71386,207848,4749r50774,l393496,6337,490283,r4762,161836l498208,320497xe" filled="f" strokecolor="#010101" strokeweight=".17636mm">
                  <v:path arrowok="t"/>
                </v:shape>
                <v:shape id="Graphic 81" o:spid="_x0000_s1106" style="position:absolute;left:16760;top:22316;width:3175;height:3226;visibility:visible;mso-wrap-style:square;v-text-anchor:top" coordsize="3175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" path="m310984,l,6349,1587,38087,6350,322097r310984,-7938l310984,xe" fillcolor="#9dc08e" stroked="f">
                  <v:path arrowok="t"/>
                </v:shape>
                <v:shape id="Graphic 82" o:spid="_x0000_s1107" style="position:absolute;left:16760;top:22316;width:3175;height:3226;visibility:visible;mso-wrap-style:square;v-text-anchor:top" coordsize="31750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" path="m317334,314159l310984,,,6349,1587,38087,6350,322097r310984,-7938xe" filled="f" strokecolor="#010101" strokeweight=".17636mm">
                  <v:path arrowok="t"/>
                </v:shape>
                <v:shape id="Graphic 83" o:spid="_x0000_s1108" style="position:absolute;left:11381;top:22697;width:5436;height:4432;visibility:visible;mso-wrap-style:square;v-text-anchor:top" coordsize="54356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" path="m374434,349072r-217374,l157060,429996r117425,12675l276047,439599r3795,-7234l284530,423940r4242,-6644l293522,410946r,-4750l298284,395084r2134,-4881l301063,389334r1240,-1169l306222,382384r3566,-5625l310978,375445r2381,-2207l320497,364934r4267,-5207l338852,359727r2270,-1130l347223,356210r8183,-2381l374434,349072xem338852,359727r-14088,l334772,361759r4080,-2032xem174523,191985r-17463,1601l147548,199936r-9512,3175l125336,218960r-4750,4775l115811,228485r-4750,7925l98374,249123r-9525,4749l79324,253872r-6350,4763l60286,261797r-15862,3188l31724,274497,,276085r,76162l157060,349072r217374,l379990,347608r794,-719l381577,345277r5557,-4143l392591,337741r1328,l399834,334784r3175,-15862l415696,306235r3175,-4763l433520,286800r-647,l433146,285610r31737,-23813l469119,259764r14010,l485384,259503r719,-274l486525,258654r5333,-1619l497290,255701r5415,l515658,242760r27673,-11087l542741,198335r-345993,l184048,195173r-9525,-3188xem393919,337741r-1328,l391598,338680r1886,-721l393919,337741xem434708,285610r-173,l432873,286800r647,l434708,285610xem483129,259764r-14010,l470234,259815r2009,648l479158,260222r3971,-458xem502705,255701r-5415,l497214,255849r-1566,741l496608,257035r4762,l502705,255701xem541339,119153r-237998,l301459,122173r-6337,7938l287172,131698r-3162,4763l279818,140052r-6721,3745l265486,147839r-6864,4484l250685,158673r-6350,6350l237997,174536r-17462,6350l206260,188823r-9512,9512l542741,198335r-1402,-79182xem539457,r-2693,5406l516199,8201,460060,9276,350647,9524r-12700,7938l330022,49187r-3175,28562l325656,81889r-3572,9943l316131,103858r-8334,10391l302351,119055r-99,347l303341,119153r237998,l539864,32260,539457,xe" fillcolor="#9dc08e" stroked="f">
                  <v:path arrowok="t"/>
                </v:shape>
                <v:shape id="Graphic 84" o:spid="_x0000_s1109" style="position:absolute;left:11381;top:22697;width:5436;height:4432;visibility:visible;mso-wrap-style:square;v-text-anchor:top" coordsize="54356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" path="m,352247l,276085r31724,-1588l44424,264985r15862,-3188l66636,260222r6338,-1587l79324,253872r4762,l88849,253872r9525,-4749l111061,236410r4750,-7925l120586,223735r4750,-4775l138036,203111r4750,-1601l147548,199936r9512,-6350l174523,191985r4762,1601l184048,195173r12700,3162l201498,193586r4762,-4763l220535,180886r17462,-6350l241160,169773r3175,-4750l250685,158673r7937,-6350l265486,147839r7611,-4042l279818,140052r4192,-3591l287172,131698r7950,-1587l301459,122173r1882,-3020l302252,119402r99,-347l325656,81889r4366,-32702l337947,17462,350647,9524,460060,9276,516199,8201,536764,5406,539457,r407,32260l541218,112336r1442,81825l543331,231673r-27673,11087l501370,257035r-4762,l495648,256590r1566,-741l497290,255701r-5432,1334l486525,258654r-422,575l485384,259503r-6226,719l472243,260463r-2009,-648l469119,259764r-33840,22869l432873,286800r1662,-1190l434708,285610r-4737,4762l418871,301472r-3175,4763l409346,312572r-6337,6350l399834,334784r-6350,3175l391598,338680r1092,-914l387134,341134r-5557,4143l380784,346889r-794,719l374434,349072r-9660,2379l355406,353829r-8183,2381l341122,358597r-6350,3162l324764,359727r-4267,5207l313359,373238r-2381,2207l309788,376759r-3566,5625l302303,388165r-1240,1169l300418,390203r-2134,4881l293522,406196r,4750l288772,417296r-4242,6644l279842,432365r-3795,7234l274485,442671,157060,429996r,-80924l,352247xe" filled="f" strokecolor="#010101" strokeweight=".5pt">
                  <v:path arrowok="t"/>
                </v:shape>
                <v:shape id="Graphic 85" o:spid="_x0000_s1110" style="position:absolute;left:16348;top:25013;width:3492;height:3607;visibility:visible;mso-wrap-style:square;v-text-anchor:top" coordsize="3492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" path="m46723,l19037,11087,,25361,6350,42824r4762,33312l26974,115811r7938,57112l44437,360146r304635,-1587l347535,44691,47599,52336,46723,xe" fillcolor="#9dc08e" stroked="f">
                  <v:path arrowok="t"/>
                </v:shape>
                <v:shape id="Graphic 86" o:spid="_x0000_s1111" style="position:absolute;left:16348;top:25013;width:3492;height:3607;visibility:visible;mso-wrap-style:square;v-text-anchor:top" coordsize="3492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" path="m44437,360146l34912,172923,26974,115811,11112,76136,6350,42824,,25361,19037,11087,35179,4610,46723,r876,52336l347535,44691r1537,313868l44437,360146xe" filled="f" strokecolor="#010101" strokeweight=".5pt">
                  <v:path arrowok="t"/>
                </v:shape>
                <v:shape id="Graphic 87" o:spid="_x0000_s1112" style="position:absolute;left:16792;top:28599;width:3067;height:3924;visibility:visible;mso-wrap-style:square;v-text-anchor:top" coordsize="30670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" path="m304634,l,1587,1587,161848r46012,1562l58974,181498r2900,5725l62792,193100r471,23279l63461,391896,306222,371271,304634,xe" fillcolor="#9dc08e" stroked="f">
                  <v:path arrowok="t"/>
                </v:shape>
                <v:shape id="Graphic 88" o:spid="_x0000_s1113" style="position:absolute;left:16792;top:28599;width:3067;height:3924;visibility:visible;mso-wrap-style:square;v-text-anchor:top" coordsize="30670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" path="m63461,391896r-24,-115648l63263,216379,54141,173535,1587,161848,,1587,304634,r1588,371271l63461,391896xe" filled="f" strokecolor="#010101" strokeweight=".5pt">
                  <v:path arrowok="t"/>
                </v:shape>
                <v:shape id="Graphic 89" o:spid="_x0000_s1114" style="position:absolute;left:12889;top:25267;width:3924;height:4953;visibility:visible;mso-wrap-style:square;v-text-anchor:top" coordsize="39243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" path="m345884,r-4750,l328434,3187,314159,4762r-9525,4763l291249,20116,279247,33324,258622,55537r-6337,6337l236423,84099,214731,94246r-51473,21285l138049,160248r-14275,25387l90436,215785,68237,244348r-4776,6350l59798,255056r-9719,9916l42837,272910r-7925,19037l33324,307822r-1587,11100l41249,322097r,11100l42837,352234r-9513,17463l31439,371133r-4860,4113l19935,381741r-7235,8580l6350,407771,3175,423646,,433158r,9525l3175,452196r4762,11112l7937,488696r383972,6350l390321,334784,381304,157454r-5435,-45479l372872,90449,362585,64731,355930,43218,352234,17462,345884,xe" fillcolor="#9dc08e" stroked="f">
                  <v:path arrowok="t"/>
                </v:shape>
                <v:shape id="Graphic 90" o:spid="_x0000_s1115" style="position:absolute;left:12889;top:25267;width:3924;height:4953;visibility:visible;mso-wrap-style:square;v-text-anchor:top" coordsize="39243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" path="m7937,488696r,-25388l3175,452196,,442683r,-4762l,433158r3175,-9512l6350,407771r6350,-17450l19935,381741r6644,-6495l31439,371133r1885,-1436l42837,352234,41249,333197r,-11100l36499,320497r-4762,-1575l33324,307822r1588,-15875l42837,272910r7242,-7938l55535,259418r4263,-4362l63461,250698r4776,-6350l90436,215785r33338,-30150l138049,160248r9512,-22212l155498,125349r7760,-9818l190411,101561r24320,-7315l236423,84099,252285,61874r6337,-6337l279247,33324,291249,20116,304634,9525r9525,-4763l328434,3187,341134,r4750,l352234,17462r3696,25756l362585,64731r10287,25718l375869,111975r5435,45479l383971,209969r2972,58356l390321,334784r1588,160262l7937,488696xe" filled="f" strokecolor="#010101" strokeweight=".5pt">
                  <v:path arrowok="t"/>
                </v:shape>
                <v:shape id="Graphic 91" o:spid="_x0000_s1116" style="position:absolute;left:12968;top:30154;width:4464;height:2623;visibility:visible;mso-wrap-style:square;v-text-anchor:top" coordsize="4464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" path="m445045,133197r-398195,l50761,134861r5041,3566l60093,140808r5181,2975l72986,149136r-3175,15875l57111,171361r-11112,9512l55524,187223r7937,7925l61874,206260r,9512l65049,230060r14287,11100l85674,261785,445846,236397r-801,-103200xem,l7924,22199,4749,33312,7924,44411r9525,19050l23799,72986r,7925l33312,93611r4762,11113l38074,114236r4763,14275l44970,134632r643,26l46850,133197r398195,l444258,31724,429971,7924,383971,6349,,xe" fillcolor="#9dc08e" stroked="f">
                  <v:path arrowok="t"/>
                </v:shape>
                <v:shape id="Graphic 92" o:spid="_x0000_s1117" style="position:absolute;left:12968;top:30154;width:4464;height:2623;visibility:visible;mso-wrap-style:square;v-text-anchor:top" coordsize="4464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" path="m85674,261785l79336,241160,65049,230060,61874,215772r,-9512l63461,195148r-7937,-7925l50761,184035r-4762,-3162l57111,171361r12700,-6350l72986,149136r-7712,-5353l60093,140808r-4291,-2381l50761,134861r-3911,-1664l45613,134658r-643,-26l42837,128511,38074,114236r,-9512l33312,93611,28549,87261,23799,80911r,-7925l20624,68224,17449,63461,7924,44411,4749,33312,7924,22199,,,383971,6349r46000,1575l444258,31724r1588,204673l85674,261785xe" filled="f" strokecolor="#010101" strokeweight=".5pt">
                  <v:path arrowok="t"/>
                </v:shape>
                <v:shape id="Image 93" o:spid="_x0000_s1118" type="#_x0000_t75" style="position:absolute;left:3599;top:24628;width:11918;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">
                  <v:imagedata r:id="rId67" o:title=""/>
                </v:shape>
                <v:shape id="Image 94" o:spid="_x0000_s1119" type="#_x0000_t75" style="position:absolute;left:4835;top:26057;width:1214;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">
                  <v:imagedata r:id="rId68" o:title=""/>
                </v:shape>
                <v:shape id="Graphic 95" o:spid="_x0000_s1120" style="position:absolute;left:7778;top:26486;width:4858;height:4369;visibility:visible;mso-wrap-style:square;v-text-anchor:top" coordsize="48577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" path="m403111,224112r-387919,l15855,225298r7,4762l6350,236410r-3175,9525l6350,258622,,288759,7937,429971r361747,6362l369610,422817r-520,-6123l367680,408488r-2746,-8654l360159,388721r1600,-3162l364934,371271r3175,-15862l374446,337959r12840,-14135l391325,319925r8471,-11277l404596,299872r-1587,-19037l402215,278652r-1985,-5753l397651,264767r-2580,-9320l396659,239585r6452,-15473xem139344,26860l112648,50761r-9512,12700l99949,74574r17462,19037l107886,101536r-3162,9538l93611,112636r,9537l82499,134861r,9512l72986,157073r-17449,3175l28422,162509r-1448,18364l30137,185623r-6338,7950l20624,209435r-4762,11100l13853,225298r224,l15192,224112r387919,l404317,221221r14135,-15342l429983,191985r22213,-28562l485508,133273,368109,120586r,-77749l211023,42837r,-9513l155486,33324,139344,26860xem368109,39662l211023,42837r157086,l368109,39662xem211023,l193573,1587,155486,33324r55537,l211023,xe" fillcolor="#6c8d71" stroked="f">
                  <v:path arrowok="t"/>
                </v:shape>
                <v:shape id="Graphic 96" o:spid="_x0000_s1121" style="position:absolute;left:7778;top:26486;width:4858;height:4369;visibility:visible;mso-wrap-style:square;v-text-anchor:top" coordsize="485775,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" path="m,288759l6350,258622,3175,245935r1587,-4775l6350,236410r9512,-6350l15862,225310r-670,-1198l14076,225299r-223,-1l15862,220535r4762,-11100l23799,193573r6338,-7950l26974,180873r1448,-18364l36487,161836r19050,-1588l72986,157073r9513,-12700l82499,139623r,-4762l93611,122173r,-4762l93611,112636r11113,-1562l106311,106298r1575,-4762l117411,93611,99949,74574r3187,-11113l112648,50761,139344,26860r16142,6464l193573,1587,211023,r,42837l368109,39662r,80924l485508,133273r-33312,30150l429983,191985r-11531,13894l404317,221221r-1829,4381l400659,230009r-4000,9576l395071,255447r2580,9320l400230,272899r1985,5753l403009,280835r647,7734l404596,299872r-4800,8776l391325,319925r-4039,3899l374446,337959r-6337,17450l364934,371271r-3175,14288l360159,388721r4775,11113l367680,408488r1410,8206l369610,422817r74,2404l369684,436333,7937,429971,,288759xe" filled="f" strokecolor="#010101" strokeweight=".5pt">
                  <v:path arrowok="t"/>
                </v:shape>
                <v:shape id="Graphic 97" o:spid="_x0000_s1122" style="position:absolute;left:4621;top:25708;width:4553;height:4972;visibility:visible;mso-wrap-style:square;v-text-anchor:top" coordsize="4552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" path="m167883,460120r-120284,l50774,464883r3322,5480l58308,477775r5153,9320l72986,496620r30150,-17450l126936,477583r,-4763l142798,469645r22112,l167883,460120xem164910,469645r-22112,l163423,474408r1487,-4763xem40728,394532l4762,420458r,12700l,441083r9512,6350l20624,458533r17450,6350l47599,460120r120284,l169861,453783r-82600,l66636,431571,50774,402996r-6920,-4799l41844,395473r-1116,-941xem88849,364934r-9525,9512l98374,395084r11099,12687l115823,414108r,12700l109473,450608r-22212,3175l169861,453783r1487,-4762l182460,447433r38075,l220535,445846r4775,-22213l245935,422059r36487,l279247,412534r-4762,-4763l272897,391896r9525,-4762l296697,380796r9525,-6350l310407,369436r-198726,l104711,368096r-7831,-1828l94403,365329r-1288,-346l88849,364934xem220535,447433r-38075,l195160,449021r15863,4762l220535,450608r,-3175xem282422,422059r-36487,l261797,425221r4763,l267745,425667r-1192,745l266553,426560r15869,-4501xem163423,160248r-26975,20625l112648,196735r-11112,20638l99948,231647r12700,3175l115823,237997r6350,3175l131044,246231r13337,8032l161836,264972r-496,5085l162629,271124r100,769l158661,276085r-6497,7978l147158,292339r-3221,6493l142798,301459r6318,7442l151718,313364r-667,3271l147561,320497r-6350,6350l149136,326847r-3163,9512l145318,343304r1025,6282l146389,354811r-3591,3773l133328,364083r-2033,2824l129857,367948r-7684,148l114310,368543r-1463,744l111681,369436r198726,l316725,361873r5359,-25514l320497,318909r11112,-15849l342709,258622r1956,-9918l352234,239585r19037,-1588l388721,234822r9525,-17449l409359,195160r12687,-11112l433146,171361r-3178,-3468l199694,167893r-36271,-7645xem333197,l322084,17462,306222,49187r-92024,1574l217373,166598r-17679,1295l429968,167893,415696,152323r3175,-11112l440169,117970r14922,-13361l439496,90449r-9513,-7950l412145,77749r-23424,l379209,57111,366509,25374,337946,9512,333197,xem406184,76161r-17463,1588l412145,77749r-5961,-1588xe" fillcolor="#6c8d71" stroked="f">
                  <v:path arrowok="t"/>
                </v:shape>
                <v:shape id="Graphic 98" o:spid="_x0000_s1123" style="position:absolute;left:4621;top:25708;width:4553;height:4972;visibility:visible;mso-wrap-style:square;v-text-anchor:top" coordsize="4552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" path="m136448,180873r-23800,15862l101536,217373r-1588,14274l106298,233235r6350,1587l115823,237997r40707,23703l161836,264972r-496,5085l162629,271124r100,769l158661,276085r-6497,7978l147158,292339r-3221,6493l142798,301459r6318,7442l151718,313364r-667,3271l147561,320497r-6350,6350l149136,326847r-3163,9512l145318,343304r1025,6282l146389,354811r-3591,3773l133328,364083r-2033,2824l129857,367948r-7684,148l114310,368543r-1463,744l111681,369436r-6970,-1340l96880,366268r-2477,-939l93115,364983r-4266,-49l79324,364934r9525,l79324,374446r19050,20638l109473,407771r6350,6337l115823,420458r,6350l109473,450608r-22212,3175l66636,431571,50774,402996r-6920,-4799l41844,395473r-1116,-941l36487,395084,4762,420458r,6350l4762,433158,,441083r4762,3175l9512,447433r11112,11100l38074,464883r9525,-4763l63461,487095r9525,9525l103136,479170r23800,-1587l126936,472820r15862,-3175l163423,474408r7925,-25387l182460,447433r12700,1588l211023,453783r9512,-3175l220535,445846r4775,-22213l245935,422059r15862,3162l266560,425221r1185,446l266553,426412r,148l271310,425221r11112,-3162l279247,412534r-4762,-4763l272897,391896r9525,-4762l296697,380796r9525,-6350l316725,361873r5359,-25514l320497,318909r11112,-15849l339534,271322r3175,-12700l344665,248704r7569,-9119l371271,237997r17450,-3175l398246,217373r11113,-22213l422046,184048r11100,-12687l415696,152323r3175,-11112l440169,117970r14922,-13361l439496,90449r-9513,-7950l406184,76161r-17463,1588l379209,57111,366509,25374,337946,9512,333197,,322084,17462,306222,49187r-92024,1574l217373,166598r-17679,1295l163423,160248r-14135,10808l136448,180873xe" filled="f" strokecolor="#010101" strokeweight=".5pt">
                  <v:path arrowok="t"/>
                </v:shape>
                <v:shape id="Image 99" o:spid="_x0000_s1124" type="#_x0000_t75" style="position:absolute;top:30068;width:1962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">
                  <v:imagedata r:id="rId69" o:title=""/>
                </v:shape>
                <v:shape id="Image 100" o:spid="_x0000_s1125" type="#_x0000_t75" style="position:absolute;left:1021;top:31113;width:15803;height:1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">
                  <v:imagedata r:id="rId70" o:title=""/>
                </v:shape>
                <v:shape id="Image 101" o:spid="_x0000_s1126" type="#_x0000_t75" style="position:absolute;left:16635;top:31493;width:14021;height:1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">
                  <v:imagedata r:id="rId71" o:title=""/>
                </v:shape>
                <v:shape id="Graphic 102" o:spid="_x0000_s1127" style="position:absolute;left:23711;top:32552;width:3924;height:4146;visibility:visible;mso-wrap-style:square;v-text-anchor:top" coordsize="39243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" path="m369862,l200088,52362,,67449,9690,414108r382384,-3162l369862,xe" fillcolor="#636466" stroked="f">
                  <v:path arrowok="t"/>
                </v:shape>
                <v:shape id="Graphic 103" o:spid="_x0000_s1128" style="position:absolute;left:23711;top:32552;width:3924;height:4146;visibility:visible;mso-wrap-style:square;v-text-anchor:top" coordsize="39243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" path="m392074,410946r-3471,-62201l380968,207259,373332,64880,369862,,200088,52362,33489,65049,,67449,9690,414108r382384,-3162xe" filled="f" strokecolor="#010101" strokeweight=".5pt">
                  <v:path arrowok="t"/>
                </v:shape>
                <v:shape id="Graphic 104" o:spid="_x0000_s1129" style="position:absolute;left:20296;top:33226;width:3512;height:3486;visibility:visible;mso-wrap-style:square;v-text-anchor:top" coordsize="35115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" path="m341439,l63944,19812,,25260,8407,348259r342722,-1588l341439,xe" fillcolor="#636466" stroked="f">
                  <v:path arrowok="t"/>
                </v:shape>
                <v:shape id="Graphic 105" o:spid="_x0000_s1130" style="position:absolute;left:20296;top:33226;width:3512;height:3486;visibility:visible;mso-wrap-style:square;v-text-anchor:top" coordsize="351155,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" path="m8407,348259l,25260,63944,19812,341439,r9690,346671l8407,348259xe" filled="f" strokecolor="#010101" strokeweight=".5pt">
                  <v:path arrowok="t"/>
                </v:shape>
                <v:shape id="Graphic 106" o:spid="_x0000_s1131" style="position:absolute;left:17683;top:33479;width:2699;height:3232;visibility:visible;mso-wrap-style:square;v-text-anchor:top" coordsize="2698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" path="m261315,l82511,15176,76,20993,,165912r17449,-1587l76161,208762r72987,42837l141211,322999r128511,l261315,xe" fillcolor="#636466" stroked="f">
                  <v:path arrowok="t"/>
                </v:shape>
                <v:shape id="Graphic 107" o:spid="_x0000_s1132" style="position:absolute;left:17683;top:33479;width:2699;height:3232;visibility:visible;mso-wrap-style:square;v-text-anchor:top" coordsize="26987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" path="m141211,322999r7937,-71400l76161,208762,17449,164325,,165912,76,20993,82511,15176,261315,r8407,322999l141211,322999xe" filled="f" strokecolor="#010101" strokeweight=".5pt">
                  <v:path arrowok="t"/>
                </v:shape>
                <v:shape id="Graphic 108" o:spid="_x0000_s1133" style="position:absolute;left:18425;top:36709;width:2419;height:4095;visibility:visible;mso-wrap-style:square;v-text-anchor:top" coordsize="241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" path="m159080,l67056,,24218,19037,,21932,13106,388721r49187,9525l89281,383971r28549,-7950l135280,382371r9525,11113l176542,409359r12688,-3188l193992,391896r,-14275l225729,374434r15863,6350l240004,79311,165430,77736,159080,xe" fillcolor="#636466" stroked="f">
                  <v:path arrowok="t"/>
                </v:shape>
                <v:shape id="Graphic 109" o:spid="_x0000_s1134" style="position:absolute;left:18425;top:36709;width:2419;height:4095;visibility:visible;mso-wrap-style:square;v-text-anchor:top" coordsize="24193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" path="m241592,380784l240004,79311,165430,77736,159080,,67056,,45123,9740,24218,19037,,21932,13106,388721r49187,9525l89281,383971r28549,-7950l135280,382371r9525,11113l176542,409359r12688,-3188l193992,391896r,-14275l225729,374434r15863,6350xe" filled="f" strokecolor="#010101" strokeweight=".5pt">
                  <v:path arrowok="t"/>
                </v:shape>
                <v:shape id="Graphic 110" o:spid="_x0000_s1135" style="position:absolute;left:20016;top:36700;width:2381;height:4673;visibility:visible;mso-wrap-style:square;v-text-anchor:top" coordsize="2381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" path="m226872,l36499,889,,889,6362,78638r74575,1575l82524,381673r12687,84099l116854,466858r49161,-694l238010,464185r-1587,-68238l223723,383273,226872,xe" fillcolor="#636466" stroked="f">
                  <v:path arrowok="t"/>
                </v:shape>
                <v:shape id="Graphic 111" o:spid="_x0000_s1136" style="position:absolute;left:20016;top:36700;width:2381;height:4673;visibility:visible;mso-wrap-style:square;v-text-anchor:top" coordsize="2381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" path="m95211,465772r21643,1086l166015,466164r49460,-1287l238010,464185r-1587,-68238l223723,383273,226872,,36499,889,,889,6362,78638r74575,1575l82524,381673r12687,84099xe" filled="f" strokecolor="#010101" strokeweight=".17636mm">
                  <v:path arrowok="t"/>
                </v:shape>
                <v:shape id="Graphic 112" o:spid="_x0000_s1137" style="position:absolute;left:22253;top:36687;width:2445;height:4692;visibility:visible;mso-wrap-style:square;v-text-anchor:top" coordsize="2444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" path="m230035,l155486,609,3149,1320,,384581r12687,12687l14274,465493r228486,3187l244348,387756r-14288,-3175l230035,xe" fillcolor="#636466" stroked="f">
                  <v:path arrowok="t"/>
                </v:shape>
                <v:shape id="Graphic 113" o:spid="_x0000_s1138" style="position:absolute;left:22253;top:36687;width:2445;height:4692;visibility:visible;mso-wrap-style:square;v-text-anchor:top" coordsize="2444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" path="m242760,468680r1588,-80924l230060,384581,230035,,155486,609,3149,1320,,384581r12687,12687l14274,465493r228486,3187xe" filled="f" strokecolor="#010101" strokeweight=".5pt">
                  <v:path arrowok="t"/>
                </v:shape>
                <v:shape id="Graphic 114" o:spid="_x0000_s1139" style="position:absolute;left:24553;top:36661;width:3258;height:3905;visibility:visible;mso-wrap-style:square;v-text-anchor:top" coordsize="32575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" path="m307835,l,2552,12,387134r14288,3162l325285,387134,307835,xe" fillcolor="#636466" stroked="f">
                  <v:path arrowok="t"/>
                </v:shape>
                <v:shape id="Graphic 115" o:spid="_x0000_s1140" style="position:absolute;left:24553;top:36661;width:3258;height:3905;visibility:visible;mso-wrap-style:square;v-text-anchor:top" coordsize="32575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" path="m325285,387134l14300,390296,12,387134,,2552,307835,r17450,387134xe" filled="f" strokecolor="#010101" strokeweight=".5pt">
                  <v:path arrowok="t"/>
                </v:shape>
                <v:shape id="Image 116" o:spid="_x0000_s1141" type="#_x0000_t75" style="position:absolute;left:16314;top:40967;width:15850;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">
                  <v:imagedata r:id="rId72" o:title=""/>
                </v:shape>
                <v:shape id="Image 117" o:spid="_x0000_s1142" type="#_x0000_t75" style="position:absolute;left:17331;top:41963;width:12027;height: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">
                  <v:imagedata r:id="rId73" o:title=""/>
                </v:shape>
                <w10:wrap anchorx="page" anchory="page"/>
              </v:group>
            </w:pict>
          </mc:Fallback>
        </mc:AlternateContent>
      </w:r>
      <w:r w:rsidR="00924E10" w:rsidRPr="00504F61">
        <w:rPr>
          <w:rFonts w:ascii="Arial Narrow" w:eastAsia="Calisto MT" w:hAnsi="Calisto MT" w:cs="Calisto MT"/>
          <w:b/>
          <w:bCs/>
          <w:noProof/>
          <w:spacing w:val="2"/>
          <w:sz w:val="28"/>
          <w:szCs w:val="28"/>
        </w:rPr>
        <mc:AlternateContent>
          <mc:Choice Requires="wps">
            <w:drawing>
              <wp:anchor distT="45720" distB="45720" distL="114300" distR="114300" simplePos="0" relativeHeight="487843328" behindDoc="1" locked="0" layoutInCell="1" allowOverlap="1" wp14:anchorId="7C571DBC" wp14:editId="07A3C2B4">
                <wp:simplePos x="0" y="0"/>
                <wp:positionH relativeFrom="column">
                  <wp:posOffset>433790</wp:posOffset>
                </wp:positionH>
                <wp:positionV relativeFrom="paragraph">
                  <wp:posOffset>51435</wp:posOffset>
                </wp:positionV>
                <wp:extent cx="3594970" cy="8429625"/>
                <wp:effectExtent l="0" t="0" r="0" b="0"/>
                <wp:wrapNone/>
                <wp:docPr id="1693524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970" cy="8429625"/>
                        </a:xfrm>
                        <a:prstGeom prst="rect">
                          <a:avLst/>
                        </a:prstGeom>
                        <a:noFill/>
                        <a:ln w="9525">
                          <a:noFill/>
                          <a:miter lim="800000"/>
                          <a:headEnd/>
                          <a:tailEnd/>
                        </a:ln>
                      </wps:spPr>
                      <wps:txbx>
                        <w:txbxContent>
                          <w:p w14:paraId="5BB6B3AB" w14:textId="77777777" w:rsidR="00504F61" w:rsidRPr="00037097" w:rsidRDefault="00504F61" w:rsidP="00504F61">
                            <w:pPr>
                              <w:pStyle w:val="BodyText"/>
                              <w:spacing w:line="208" w:lineRule="auto"/>
                              <w:ind w:left="90"/>
                              <w:rPr>
                                <w:rFonts w:ascii="Arial" w:hAnsi="Arial" w:cs="Arial"/>
                                <w:color w:val="000000" w:themeColor="text1"/>
                              </w:rPr>
                            </w:pPr>
                          </w:p>
                          <w:p w14:paraId="0B1786A9" w14:textId="77777777" w:rsidR="00504F61" w:rsidRPr="00924E10" w:rsidRDefault="00504F61" w:rsidP="00504F61">
                            <w:pPr>
                              <w:pStyle w:val="BodyText"/>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w:t>
                            </w:r>
                          </w:p>
                          <w:p w14:paraId="2095A536"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(Calhoun, Coahoma, Desoto, Lafayette, Marshall, Panola, Tate, Tunica, Quitman, Yalobusha)</w:t>
                            </w:r>
                          </w:p>
                          <w:p w14:paraId="27EFDBB7"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51 County Road 166</w:t>
                            </w:r>
                          </w:p>
                          <w:p w14:paraId="37CCBFD1"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Oxford, MS 38655</w:t>
                            </w:r>
                          </w:p>
                          <w:p w14:paraId="44E78194"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(866) 358-6960</w:t>
                            </w:r>
                          </w:p>
                          <w:p w14:paraId="0062DDA4" w14:textId="77777777" w:rsidR="00504F61" w:rsidRPr="00924E10" w:rsidRDefault="00504F61" w:rsidP="00504F61">
                            <w:pPr>
                              <w:pStyle w:val="BodyText"/>
                              <w:ind w:left="90"/>
                              <w:rPr>
                                <w:rFonts w:asciiTheme="minorHAnsi" w:hAnsiTheme="minorHAnsi" w:cstheme="minorHAnsi"/>
                                <w:color w:val="000000" w:themeColor="text1"/>
                                <w:sz w:val="24"/>
                                <w:szCs w:val="24"/>
                              </w:rPr>
                            </w:pPr>
                          </w:p>
                          <w:p w14:paraId="6BDD8C01" w14:textId="77777777" w:rsidR="00504F61" w:rsidRPr="00924E10" w:rsidRDefault="00504F61" w:rsidP="00504F61">
                            <w:pPr>
                              <w:pStyle w:val="BodyText"/>
                              <w:spacing w:line="208" w:lineRule="auto"/>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II</w:t>
                            </w:r>
                          </w:p>
                          <w:p w14:paraId="2D5101BF" w14:textId="77777777" w:rsidR="00504F61" w:rsidRPr="00924E10" w:rsidRDefault="00504F61" w:rsidP="00504F61">
                            <w:pPr>
                              <w:pStyle w:val="BodyText"/>
                              <w:spacing w:line="208" w:lineRule="auto"/>
                              <w:ind w:left="90"/>
                              <w:rPr>
                                <w:rFonts w:asciiTheme="minorHAnsi" w:hAnsiTheme="minorHAnsi" w:cstheme="minorHAnsi"/>
                                <w:i/>
                                <w:iCs/>
                                <w:color w:val="000000" w:themeColor="text1"/>
                                <w:spacing w:val="-7"/>
                                <w:sz w:val="22"/>
                                <w:szCs w:val="22"/>
                              </w:rPr>
                            </w:pPr>
                            <w:r w:rsidRPr="00924E10">
                              <w:rPr>
                                <w:rFonts w:asciiTheme="minorHAnsi" w:hAnsiTheme="minorHAnsi" w:cstheme="minorHAnsi"/>
                                <w:color w:val="000000" w:themeColor="text1"/>
                                <w:sz w:val="22"/>
                                <w:szCs w:val="22"/>
                              </w:rPr>
                              <w:t>(Alcorn,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Benton,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Itawamba,</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Lee,</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Pontotoc,</w:t>
                            </w:r>
                            <w:r w:rsidRPr="00924E10">
                              <w:rPr>
                                <w:rFonts w:asciiTheme="minorHAnsi" w:hAnsiTheme="minorHAnsi" w:cstheme="minorHAnsi"/>
                                <w:color w:val="000000" w:themeColor="text1"/>
                                <w:spacing w:val="-7"/>
                                <w:sz w:val="22"/>
                                <w:szCs w:val="22"/>
                              </w:rPr>
                              <w:t xml:space="preserve"> </w:t>
                            </w:r>
                          </w:p>
                          <w:p w14:paraId="17BCB629" w14:textId="77777777" w:rsidR="00504F61" w:rsidRPr="00924E10" w:rsidRDefault="00504F61" w:rsidP="00504F61">
                            <w:pPr>
                              <w:pStyle w:val="BodyText"/>
                              <w:spacing w:line="208" w:lineRule="auto"/>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Prentiss, Tippah, Tishomingo, Union)</w:t>
                            </w:r>
                          </w:p>
                          <w:p w14:paraId="3DA4F818" w14:textId="77777777" w:rsidR="00504F61" w:rsidRPr="00924E10" w:rsidRDefault="00504F61" w:rsidP="00504F61">
                            <w:pPr>
                              <w:spacing w:line="224"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2620 Traceland </w:t>
                            </w:r>
                            <w:r w:rsidRPr="00924E10">
                              <w:rPr>
                                <w:rFonts w:asciiTheme="minorHAnsi" w:hAnsiTheme="minorHAnsi" w:cstheme="minorHAnsi"/>
                                <w:color w:val="000000" w:themeColor="text1"/>
                                <w:spacing w:val="-2"/>
                              </w:rPr>
                              <w:t>Drive</w:t>
                            </w:r>
                          </w:p>
                          <w:p w14:paraId="7CCE8935" w14:textId="77777777" w:rsidR="00504F61" w:rsidRPr="00924E10" w:rsidRDefault="00504F61" w:rsidP="00504F61">
                            <w:pPr>
                              <w:spacing w:line="240"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Tupelo, MS </w:t>
                            </w:r>
                            <w:r w:rsidRPr="00924E10">
                              <w:rPr>
                                <w:rFonts w:asciiTheme="minorHAnsi" w:hAnsiTheme="minorHAnsi" w:cstheme="minorHAnsi"/>
                                <w:color w:val="000000" w:themeColor="text1"/>
                                <w:spacing w:val="-2"/>
                              </w:rPr>
                              <w:t>38801</w:t>
                            </w:r>
                          </w:p>
                          <w:p w14:paraId="1A72A3F4" w14:textId="77777777" w:rsidR="00504F61" w:rsidRPr="00924E10" w:rsidRDefault="00504F61" w:rsidP="00504F61">
                            <w:pPr>
                              <w:spacing w:line="259"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4598</w:t>
                            </w:r>
                          </w:p>
                          <w:p w14:paraId="76B18D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4EF504BE" w14:textId="3E0591A7" w:rsidR="00504F61" w:rsidRPr="00924E10" w:rsidRDefault="00504F61" w:rsidP="00504F61">
                            <w:pPr>
                              <w:pStyle w:val="Heading1"/>
                              <w:spacing w:before="0"/>
                              <w:ind w:left="90"/>
                              <w:rPr>
                                <w:rFonts w:asciiTheme="minorHAnsi" w:hAnsiTheme="minorHAnsi" w:cstheme="minorHAnsi"/>
                                <w:color w:val="000000" w:themeColor="text1"/>
                                <w:spacing w:val="2"/>
                                <w:sz w:val="24"/>
                                <w:szCs w:val="24"/>
                              </w:rPr>
                            </w:pPr>
                            <w:r w:rsidRPr="00924E10">
                              <w:rPr>
                                <w:rFonts w:asciiTheme="minorHAnsi" w:hAnsiTheme="minorHAnsi" w:cstheme="minorHAnsi"/>
                                <w:color w:val="000000" w:themeColor="text1"/>
                                <w:spacing w:val="2"/>
                                <w:sz w:val="24"/>
                                <w:szCs w:val="24"/>
                              </w:rPr>
                              <w:t xml:space="preserve">District III </w:t>
                            </w:r>
                          </w:p>
                          <w:p w14:paraId="28C3D1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(Bolivar, Carroll, Grenada, Holmes, Humphreys, Issaquena, Leflore, Sharkey, Sunflower, Tallahatchie, Washington, Yazoo)</w:t>
                            </w:r>
                          </w:p>
                          <w:p w14:paraId="7B548B12"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104 Professional Plaza</w:t>
                            </w:r>
                          </w:p>
                          <w:p w14:paraId="75683D6D"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Greenwood, MS 38930</w:t>
                            </w:r>
                          </w:p>
                          <w:p w14:paraId="3B098399"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(833) 607-1900</w:t>
                            </w:r>
                          </w:p>
                          <w:p w14:paraId="770A47F1"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6076CDB4"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IV</w:t>
                            </w:r>
                          </w:p>
                          <w:p w14:paraId="48BE549F" w14:textId="77777777" w:rsidR="00504F61" w:rsidRPr="00924E10" w:rsidRDefault="00504F61" w:rsidP="00504F61">
                            <w:pPr>
                              <w:pStyle w:val="BodyText"/>
                              <w:ind w:left="90" w:right="597"/>
                              <w:rPr>
                                <w:rFonts w:asciiTheme="minorHAnsi" w:hAnsiTheme="minorHAnsi" w:cstheme="minorHAnsi"/>
                                <w:i/>
                                <w:iCs/>
                                <w:color w:val="000000" w:themeColor="text1"/>
                                <w:spacing w:val="-14"/>
                                <w:sz w:val="22"/>
                                <w:szCs w:val="22"/>
                              </w:rPr>
                            </w:pPr>
                            <w:r w:rsidRPr="00924E10">
                              <w:rPr>
                                <w:rFonts w:asciiTheme="minorHAnsi" w:hAnsiTheme="minorHAnsi" w:cstheme="minorHAnsi"/>
                                <w:color w:val="000000" w:themeColor="text1"/>
                                <w:sz w:val="22"/>
                                <w:szCs w:val="22"/>
                              </w:rPr>
                              <w:t>(Clay,</w:t>
                            </w:r>
                            <w:r w:rsidRPr="00924E10">
                              <w:rPr>
                                <w:rFonts w:asciiTheme="minorHAnsi" w:hAnsiTheme="minorHAnsi" w:cstheme="minorHAnsi"/>
                                <w:color w:val="000000" w:themeColor="text1"/>
                                <w:spacing w:val="-15"/>
                                <w:sz w:val="22"/>
                                <w:szCs w:val="22"/>
                              </w:rPr>
                              <w:t xml:space="preserve"> </w:t>
                            </w:r>
                            <w:r w:rsidRPr="00924E10">
                              <w:rPr>
                                <w:rFonts w:asciiTheme="minorHAnsi" w:hAnsiTheme="minorHAnsi" w:cstheme="minorHAnsi"/>
                                <w:color w:val="000000" w:themeColor="text1"/>
                                <w:sz w:val="22"/>
                                <w:szCs w:val="22"/>
                              </w:rPr>
                              <w:t>Chickasaw,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Choctaw,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Lowndes,</w:t>
                            </w:r>
                            <w:r w:rsidRPr="00924E10">
                              <w:rPr>
                                <w:rFonts w:asciiTheme="minorHAnsi" w:hAnsiTheme="minorHAnsi" w:cstheme="minorHAnsi"/>
                                <w:color w:val="000000" w:themeColor="text1"/>
                                <w:spacing w:val="-14"/>
                                <w:sz w:val="22"/>
                                <w:szCs w:val="22"/>
                              </w:rPr>
                              <w:t xml:space="preserve"> </w:t>
                            </w:r>
                          </w:p>
                          <w:p w14:paraId="48C1369F" w14:textId="77777777" w:rsidR="00504F61" w:rsidRPr="00924E10" w:rsidRDefault="00504F61" w:rsidP="00504F61">
                            <w:pPr>
                              <w:pStyle w:val="BodyText"/>
                              <w:ind w:left="90" w:right="597"/>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Monroe, Montgomery, Oktibbeha, Webster)</w:t>
                            </w:r>
                          </w:p>
                          <w:p w14:paraId="375949F4"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317</w:t>
                            </w:r>
                            <w:r w:rsidRPr="00924E10">
                              <w:rPr>
                                <w:rFonts w:asciiTheme="minorHAnsi" w:hAnsiTheme="minorHAnsi" w:cstheme="minorHAnsi"/>
                                <w:color w:val="000000" w:themeColor="text1"/>
                                <w:spacing w:val="-1"/>
                              </w:rPr>
                              <w:t xml:space="preserve"> </w:t>
                            </w:r>
                            <w:r w:rsidRPr="00924E10">
                              <w:rPr>
                                <w:rFonts w:asciiTheme="minorHAnsi" w:hAnsiTheme="minorHAnsi" w:cstheme="minorHAnsi"/>
                                <w:color w:val="000000" w:themeColor="text1"/>
                              </w:rPr>
                              <w:t xml:space="preserve">Industrial Park </w:t>
                            </w:r>
                            <w:r w:rsidRPr="00924E10">
                              <w:rPr>
                                <w:rFonts w:asciiTheme="minorHAnsi" w:hAnsiTheme="minorHAnsi" w:cstheme="minorHAnsi"/>
                                <w:color w:val="000000" w:themeColor="text1"/>
                                <w:spacing w:val="-4"/>
                              </w:rPr>
                              <w:t>Road</w:t>
                            </w:r>
                          </w:p>
                          <w:p w14:paraId="7776E776"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Starkville,</w:t>
                            </w:r>
                            <w:r w:rsidRPr="00924E10">
                              <w:rPr>
                                <w:rFonts w:asciiTheme="minorHAnsi" w:hAnsiTheme="minorHAnsi" w:cstheme="minorHAnsi"/>
                                <w:color w:val="000000" w:themeColor="text1"/>
                                <w:spacing w:val="-8"/>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7"/>
                              </w:rPr>
                              <w:t xml:space="preserve"> </w:t>
                            </w:r>
                            <w:r w:rsidRPr="00924E10">
                              <w:rPr>
                                <w:rFonts w:asciiTheme="minorHAnsi" w:hAnsiTheme="minorHAnsi" w:cstheme="minorHAnsi"/>
                                <w:color w:val="000000" w:themeColor="text1"/>
                                <w:spacing w:val="-2"/>
                              </w:rPr>
                              <w:t>39759</w:t>
                            </w:r>
                          </w:p>
                          <w:p w14:paraId="279A8132" w14:textId="77777777" w:rsidR="00504F61" w:rsidRPr="00924E10" w:rsidRDefault="00504F61" w:rsidP="00504F61">
                            <w:pPr>
                              <w:ind w:left="90"/>
                              <w:rPr>
                                <w:rFonts w:asciiTheme="minorHAnsi" w:hAnsiTheme="minorHAnsi" w:cstheme="minorHAnsi"/>
                                <w:color w:val="000000" w:themeColor="text1"/>
                                <w:spacing w:val="-4"/>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796-</w:t>
                            </w:r>
                            <w:r w:rsidRPr="00924E10">
                              <w:rPr>
                                <w:rFonts w:asciiTheme="minorHAnsi" w:hAnsiTheme="minorHAnsi" w:cstheme="minorHAnsi"/>
                                <w:color w:val="000000" w:themeColor="text1"/>
                                <w:spacing w:val="-4"/>
                              </w:rPr>
                              <w:t>8672</w:t>
                            </w:r>
                          </w:p>
                          <w:p w14:paraId="6D5B2138" w14:textId="77777777" w:rsidR="00504F61" w:rsidRPr="00924E10" w:rsidRDefault="00504F61" w:rsidP="00504F61">
                            <w:pPr>
                              <w:ind w:left="90"/>
                              <w:rPr>
                                <w:rFonts w:asciiTheme="minorHAnsi" w:hAnsiTheme="minorHAnsi" w:cstheme="minorHAnsi"/>
                                <w:spacing w:val="-4"/>
                                <w:sz w:val="24"/>
                                <w:szCs w:val="24"/>
                              </w:rPr>
                            </w:pPr>
                          </w:p>
                          <w:p w14:paraId="5C165B2D"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10"/>
                                <w:sz w:val="24"/>
                                <w:szCs w:val="24"/>
                              </w:rPr>
                              <w:t>V</w:t>
                            </w:r>
                          </w:p>
                          <w:p w14:paraId="60B4B4AC"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(Hinds,</w:t>
                            </w:r>
                            <w:r w:rsidRPr="00924E10">
                              <w:rPr>
                                <w:rFonts w:asciiTheme="minorHAnsi" w:hAnsiTheme="minorHAnsi" w:cstheme="minorHAnsi"/>
                                <w:spacing w:val="-5"/>
                                <w:sz w:val="22"/>
                                <w:szCs w:val="22"/>
                              </w:rPr>
                              <w:t xml:space="preserve"> </w:t>
                            </w:r>
                            <w:r w:rsidRPr="00924E10">
                              <w:rPr>
                                <w:rFonts w:asciiTheme="minorHAnsi" w:hAnsiTheme="minorHAnsi" w:cstheme="minorHAnsi"/>
                                <w:spacing w:val="-2"/>
                                <w:sz w:val="22"/>
                                <w:szCs w:val="22"/>
                              </w:rPr>
                              <w:t>Warren)</w:t>
                            </w:r>
                          </w:p>
                          <w:p w14:paraId="0F8416D5"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3895 Beasley </w:t>
                            </w:r>
                            <w:r w:rsidRPr="00924E10">
                              <w:rPr>
                                <w:rFonts w:asciiTheme="minorHAnsi" w:hAnsiTheme="minorHAnsi" w:cstheme="minorHAnsi"/>
                                <w:spacing w:val="-4"/>
                              </w:rPr>
                              <w:t>Road</w:t>
                            </w:r>
                          </w:p>
                          <w:p w14:paraId="596CB5E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Jackson, MS </w:t>
                            </w:r>
                            <w:r w:rsidRPr="00924E10">
                              <w:rPr>
                                <w:rFonts w:asciiTheme="minorHAnsi" w:hAnsiTheme="minorHAnsi" w:cstheme="minorHAnsi"/>
                                <w:spacing w:val="-2"/>
                              </w:rPr>
                              <w:t>39213</w:t>
                            </w:r>
                          </w:p>
                          <w:p w14:paraId="3A8A6409"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(800)</w:t>
                            </w:r>
                            <w:r w:rsidRPr="00924E10">
                              <w:rPr>
                                <w:rFonts w:asciiTheme="minorHAnsi" w:hAnsiTheme="minorHAnsi" w:cstheme="minorHAnsi"/>
                                <w:spacing w:val="-5"/>
                              </w:rPr>
                              <w:t xml:space="preserve"> </w:t>
                            </w:r>
                            <w:r w:rsidRPr="00924E10">
                              <w:rPr>
                                <w:rFonts w:asciiTheme="minorHAnsi" w:hAnsiTheme="minorHAnsi" w:cstheme="minorHAnsi"/>
                              </w:rPr>
                              <w:t>805-</w:t>
                            </w:r>
                            <w:r w:rsidRPr="00924E10">
                              <w:rPr>
                                <w:rFonts w:asciiTheme="minorHAnsi" w:hAnsiTheme="minorHAnsi" w:cstheme="minorHAnsi"/>
                                <w:spacing w:val="-4"/>
                              </w:rPr>
                              <w:t>3199</w:t>
                            </w:r>
                          </w:p>
                          <w:p w14:paraId="6A2C8B4D" w14:textId="77777777" w:rsidR="00504F61" w:rsidRPr="00924E10" w:rsidRDefault="00504F61" w:rsidP="00504F61">
                            <w:pPr>
                              <w:ind w:left="90"/>
                              <w:rPr>
                                <w:rFonts w:asciiTheme="minorHAnsi" w:hAnsiTheme="minorHAnsi" w:cstheme="minorHAnsi"/>
                                <w:b/>
                                <w:bCs/>
                                <w:spacing w:val="-4"/>
                                <w:sz w:val="24"/>
                                <w:szCs w:val="24"/>
                              </w:rPr>
                            </w:pPr>
                          </w:p>
                          <w:p w14:paraId="49E9079A"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5"/>
                                <w:sz w:val="24"/>
                                <w:szCs w:val="24"/>
                              </w:rPr>
                              <w:t>VI</w:t>
                            </w:r>
                          </w:p>
                          <w:p w14:paraId="0BD577BD"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(Attala,</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Leake,</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Madison,</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Rankin, Scott, Simpson,</w:t>
                            </w:r>
                            <w:r w:rsidRPr="00924E10">
                              <w:rPr>
                                <w:rFonts w:asciiTheme="minorHAnsi" w:hAnsiTheme="minorHAnsi" w:cstheme="minorHAnsi"/>
                                <w:i/>
                                <w:iCs/>
                                <w:sz w:val="22"/>
                                <w:szCs w:val="22"/>
                              </w:rPr>
                              <w:t xml:space="preserve"> </w:t>
                            </w:r>
                            <w:r w:rsidRPr="00924E10">
                              <w:rPr>
                                <w:rFonts w:asciiTheme="minorHAnsi" w:hAnsiTheme="minorHAnsi" w:cstheme="minorHAnsi"/>
                                <w:sz w:val="22"/>
                                <w:szCs w:val="22"/>
                              </w:rPr>
                              <w:t>Smith)</w:t>
                            </w:r>
                          </w:p>
                          <w:p w14:paraId="175F4A8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1032 Center Pointe </w:t>
                            </w:r>
                            <w:r w:rsidRPr="00924E10">
                              <w:rPr>
                                <w:rFonts w:asciiTheme="minorHAnsi" w:hAnsiTheme="minorHAnsi" w:cstheme="minorHAnsi"/>
                                <w:spacing w:val="-2"/>
                              </w:rPr>
                              <w:t>Blvd.</w:t>
                            </w:r>
                          </w:p>
                          <w:p w14:paraId="3DB9FD39"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Pearl, MS </w:t>
                            </w:r>
                            <w:r w:rsidRPr="00924E10">
                              <w:rPr>
                                <w:rFonts w:asciiTheme="minorHAnsi" w:hAnsiTheme="minorHAnsi" w:cstheme="minorHAnsi"/>
                                <w:spacing w:val="-2"/>
                              </w:rPr>
                              <w:t>39208</w:t>
                            </w:r>
                          </w:p>
                          <w:p w14:paraId="23343CB0"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(833)</w:t>
                            </w:r>
                            <w:r w:rsidRPr="00924E10">
                              <w:rPr>
                                <w:rFonts w:asciiTheme="minorHAnsi" w:hAnsiTheme="minorHAnsi" w:cstheme="minorHAnsi"/>
                                <w:spacing w:val="-4"/>
                              </w:rPr>
                              <w:t xml:space="preserve"> </w:t>
                            </w:r>
                            <w:r w:rsidRPr="00924E10">
                              <w:rPr>
                                <w:rFonts w:asciiTheme="minorHAnsi" w:hAnsiTheme="minorHAnsi" w:cstheme="minorHAnsi"/>
                              </w:rPr>
                              <w:t>355-</w:t>
                            </w:r>
                            <w:r w:rsidRPr="00924E10">
                              <w:rPr>
                                <w:rFonts w:asciiTheme="minorHAnsi" w:hAnsiTheme="minorHAnsi" w:cstheme="minorHAnsi"/>
                                <w:spacing w:val="-4"/>
                              </w:rPr>
                              <w:t>5602</w:t>
                            </w:r>
                          </w:p>
                          <w:p w14:paraId="260902A2" w14:textId="77777777" w:rsidR="00504F61" w:rsidRPr="00924E10" w:rsidRDefault="00504F61" w:rsidP="00504F61">
                            <w:pPr>
                              <w:ind w:left="90"/>
                              <w:rPr>
                                <w:rFonts w:asciiTheme="minorHAnsi" w:hAnsiTheme="minorHAnsi" w:cstheme="minorHAnsi"/>
                                <w:b/>
                                <w:bCs/>
                                <w:spacing w:val="-4"/>
                                <w:sz w:val="24"/>
                                <w:szCs w:val="24"/>
                              </w:rPr>
                            </w:pPr>
                          </w:p>
                          <w:p w14:paraId="42B6BA66"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VII</w:t>
                            </w:r>
                          </w:p>
                          <w:p w14:paraId="50BE2A10" w14:textId="77777777" w:rsidR="00924E10" w:rsidRDefault="00504F61" w:rsidP="00504F61">
                            <w:pPr>
                              <w:pStyle w:val="BodyText"/>
                              <w:ind w:left="90"/>
                              <w:rPr>
                                <w:rFonts w:asciiTheme="minorHAnsi" w:hAnsiTheme="minorHAnsi" w:cstheme="minorHAnsi"/>
                                <w:color w:val="000000" w:themeColor="text1"/>
                                <w:spacing w:val="-12"/>
                                <w:sz w:val="22"/>
                                <w:szCs w:val="22"/>
                              </w:rPr>
                            </w:pPr>
                            <w:r w:rsidRPr="00924E10">
                              <w:rPr>
                                <w:rFonts w:asciiTheme="minorHAnsi" w:hAnsiTheme="minorHAnsi" w:cstheme="minorHAnsi"/>
                                <w:color w:val="000000" w:themeColor="text1"/>
                                <w:sz w:val="22"/>
                                <w:szCs w:val="22"/>
                              </w:rPr>
                              <w:t>(Clarke, Jasper, Kemper, Lauderdale, Neshoba,</w:t>
                            </w:r>
                            <w:r w:rsidRPr="00924E10">
                              <w:rPr>
                                <w:rFonts w:asciiTheme="minorHAnsi" w:hAnsiTheme="minorHAnsi" w:cstheme="minorHAnsi"/>
                                <w:color w:val="000000" w:themeColor="text1"/>
                                <w:spacing w:val="-12"/>
                                <w:sz w:val="22"/>
                                <w:szCs w:val="22"/>
                              </w:rPr>
                              <w:t xml:space="preserve"> </w:t>
                            </w:r>
                          </w:p>
                          <w:p w14:paraId="7719A1B6" w14:textId="68319215" w:rsidR="00504F61" w:rsidRPr="00924E10" w:rsidRDefault="00504F61" w:rsidP="00504F61">
                            <w:pPr>
                              <w:pStyle w:val="BodyText"/>
                              <w:ind w:left="90"/>
                              <w:rPr>
                                <w:rFonts w:asciiTheme="minorHAnsi" w:hAnsiTheme="minorHAnsi" w:cstheme="minorHAnsi"/>
                                <w:i/>
                                <w:iCs/>
                                <w:color w:val="000000" w:themeColor="text1"/>
                                <w:sz w:val="22"/>
                                <w:szCs w:val="22"/>
                              </w:rPr>
                            </w:pPr>
                            <w:r w:rsidRPr="00924E10">
                              <w:rPr>
                                <w:rFonts w:asciiTheme="minorHAnsi" w:hAnsiTheme="minorHAnsi" w:cstheme="minorHAnsi"/>
                                <w:color w:val="000000" w:themeColor="text1"/>
                                <w:sz w:val="22"/>
                                <w:szCs w:val="22"/>
                              </w:rPr>
                              <w:t>Newton,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Noxubee,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 xml:space="preserve">Winston) </w:t>
                            </w:r>
                          </w:p>
                          <w:p w14:paraId="2D5DA7F9" w14:textId="77777777" w:rsidR="00504F61" w:rsidRPr="00924E10" w:rsidRDefault="00504F61" w:rsidP="00504F61">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1003 College Drive</w:t>
                            </w:r>
                          </w:p>
                          <w:p w14:paraId="7D01C1D0"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Meridian, MS </w:t>
                            </w:r>
                            <w:r w:rsidRPr="00924E10">
                              <w:rPr>
                                <w:rFonts w:asciiTheme="minorHAnsi" w:hAnsiTheme="minorHAnsi" w:cstheme="minorHAnsi"/>
                                <w:color w:val="000000" w:themeColor="text1"/>
                                <w:spacing w:val="-2"/>
                              </w:rPr>
                              <w:t>39304</w:t>
                            </w:r>
                          </w:p>
                          <w:p w14:paraId="477537E8"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71DBC" id="_x0000_s1039" type="#_x0000_t202" style="position:absolute;left:0;text-align:left;margin-left:34.15pt;margin-top:4.05pt;width:283.05pt;height:663.75pt;z-index:-1547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" filled="f" stroked="f">
                <v:textbox>
                  <w:txbxContent>
                    <w:p w14:paraId="5BB6B3AB" w14:textId="77777777" w:rsidR="00504F61" w:rsidRPr="00037097" w:rsidRDefault="00504F61" w:rsidP="00504F61">
                      <w:pPr>
                        <w:pStyle w:val="BodyText"/>
                        <w:spacing w:line="208" w:lineRule="auto"/>
                        <w:ind w:left="90"/>
                        <w:rPr>
                          <w:rFonts w:ascii="Arial" w:hAnsi="Arial" w:cs="Arial"/>
                          <w:color w:val="000000" w:themeColor="text1"/>
                        </w:rPr>
                      </w:pPr>
                    </w:p>
                    <w:p w14:paraId="0B1786A9" w14:textId="77777777" w:rsidR="00504F61" w:rsidRPr="00924E10" w:rsidRDefault="00504F61" w:rsidP="00504F61">
                      <w:pPr>
                        <w:pStyle w:val="BodyText"/>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w:t>
                      </w:r>
                    </w:p>
                    <w:p w14:paraId="2095A536"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(Calhoun, Coahoma, Desoto, Lafayette, Marshall, Panola, Tate, Tunica, Quitman, Yalobusha)</w:t>
                      </w:r>
                    </w:p>
                    <w:p w14:paraId="27EFDBB7"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51 County Road 166</w:t>
                      </w:r>
                    </w:p>
                    <w:p w14:paraId="37CCBFD1"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Oxford, MS 38655</w:t>
                      </w:r>
                    </w:p>
                    <w:p w14:paraId="44E78194" w14:textId="77777777" w:rsidR="00504F61" w:rsidRPr="00924E10" w:rsidRDefault="00504F61" w:rsidP="00924E10">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(866) 358-6960</w:t>
                      </w:r>
                    </w:p>
                    <w:p w14:paraId="0062DDA4" w14:textId="77777777" w:rsidR="00504F61" w:rsidRPr="00924E10" w:rsidRDefault="00504F61" w:rsidP="00504F61">
                      <w:pPr>
                        <w:pStyle w:val="BodyText"/>
                        <w:ind w:left="90"/>
                        <w:rPr>
                          <w:rFonts w:asciiTheme="minorHAnsi" w:hAnsiTheme="minorHAnsi" w:cstheme="minorHAnsi"/>
                          <w:color w:val="000000" w:themeColor="text1"/>
                          <w:sz w:val="24"/>
                          <w:szCs w:val="24"/>
                        </w:rPr>
                      </w:pPr>
                    </w:p>
                    <w:p w14:paraId="6BDD8C01" w14:textId="77777777" w:rsidR="00504F61" w:rsidRPr="00924E10" w:rsidRDefault="00504F61" w:rsidP="00504F61">
                      <w:pPr>
                        <w:pStyle w:val="BodyText"/>
                        <w:spacing w:line="208" w:lineRule="auto"/>
                        <w:ind w:left="90"/>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II</w:t>
                      </w:r>
                    </w:p>
                    <w:p w14:paraId="2D5101BF" w14:textId="77777777" w:rsidR="00504F61" w:rsidRPr="00924E10" w:rsidRDefault="00504F61" w:rsidP="00504F61">
                      <w:pPr>
                        <w:pStyle w:val="BodyText"/>
                        <w:spacing w:line="208" w:lineRule="auto"/>
                        <w:ind w:left="90"/>
                        <w:rPr>
                          <w:rFonts w:asciiTheme="minorHAnsi" w:hAnsiTheme="minorHAnsi" w:cstheme="minorHAnsi"/>
                          <w:i/>
                          <w:iCs/>
                          <w:color w:val="000000" w:themeColor="text1"/>
                          <w:spacing w:val="-7"/>
                          <w:sz w:val="22"/>
                          <w:szCs w:val="22"/>
                        </w:rPr>
                      </w:pPr>
                      <w:r w:rsidRPr="00924E10">
                        <w:rPr>
                          <w:rFonts w:asciiTheme="minorHAnsi" w:hAnsiTheme="minorHAnsi" w:cstheme="minorHAnsi"/>
                          <w:color w:val="000000" w:themeColor="text1"/>
                          <w:sz w:val="22"/>
                          <w:szCs w:val="22"/>
                        </w:rPr>
                        <w:t>(Alcorn,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Benton,</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Itawamba,</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Lee,</w:t>
                      </w:r>
                      <w:r w:rsidRPr="00924E10">
                        <w:rPr>
                          <w:rFonts w:asciiTheme="minorHAnsi" w:hAnsiTheme="minorHAnsi" w:cstheme="minorHAnsi"/>
                          <w:color w:val="000000" w:themeColor="text1"/>
                          <w:spacing w:val="-7"/>
                          <w:sz w:val="22"/>
                          <w:szCs w:val="22"/>
                        </w:rPr>
                        <w:t xml:space="preserve"> </w:t>
                      </w:r>
                      <w:r w:rsidRPr="00924E10">
                        <w:rPr>
                          <w:rFonts w:asciiTheme="minorHAnsi" w:hAnsiTheme="minorHAnsi" w:cstheme="minorHAnsi"/>
                          <w:color w:val="000000" w:themeColor="text1"/>
                          <w:sz w:val="22"/>
                          <w:szCs w:val="22"/>
                        </w:rPr>
                        <w:t>Pontotoc,</w:t>
                      </w:r>
                      <w:r w:rsidRPr="00924E10">
                        <w:rPr>
                          <w:rFonts w:asciiTheme="minorHAnsi" w:hAnsiTheme="minorHAnsi" w:cstheme="minorHAnsi"/>
                          <w:color w:val="000000" w:themeColor="text1"/>
                          <w:spacing w:val="-7"/>
                          <w:sz w:val="22"/>
                          <w:szCs w:val="22"/>
                        </w:rPr>
                        <w:t xml:space="preserve"> </w:t>
                      </w:r>
                    </w:p>
                    <w:p w14:paraId="17BCB629" w14:textId="77777777" w:rsidR="00504F61" w:rsidRPr="00924E10" w:rsidRDefault="00504F61" w:rsidP="00504F61">
                      <w:pPr>
                        <w:pStyle w:val="BodyText"/>
                        <w:spacing w:line="208" w:lineRule="auto"/>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Prentiss, Tippah, Tishomingo, Union)</w:t>
                      </w:r>
                    </w:p>
                    <w:p w14:paraId="3DA4F818" w14:textId="77777777" w:rsidR="00504F61" w:rsidRPr="00924E10" w:rsidRDefault="00504F61" w:rsidP="00504F61">
                      <w:pPr>
                        <w:spacing w:line="224"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2620 Traceland </w:t>
                      </w:r>
                      <w:r w:rsidRPr="00924E10">
                        <w:rPr>
                          <w:rFonts w:asciiTheme="minorHAnsi" w:hAnsiTheme="minorHAnsi" w:cstheme="minorHAnsi"/>
                          <w:color w:val="000000" w:themeColor="text1"/>
                          <w:spacing w:val="-2"/>
                        </w:rPr>
                        <w:t>Drive</w:t>
                      </w:r>
                    </w:p>
                    <w:p w14:paraId="7CCE8935" w14:textId="77777777" w:rsidR="00504F61" w:rsidRPr="00924E10" w:rsidRDefault="00504F61" w:rsidP="00504F61">
                      <w:pPr>
                        <w:spacing w:line="240"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Tupelo, MS </w:t>
                      </w:r>
                      <w:r w:rsidRPr="00924E10">
                        <w:rPr>
                          <w:rFonts w:asciiTheme="minorHAnsi" w:hAnsiTheme="minorHAnsi" w:cstheme="minorHAnsi"/>
                          <w:color w:val="000000" w:themeColor="text1"/>
                          <w:spacing w:val="-2"/>
                        </w:rPr>
                        <w:t>38801</w:t>
                      </w:r>
                    </w:p>
                    <w:p w14:paraId="1A72A3F4" w14:textId="77777777" w:rsidR="00504F61" w:rsidRPr="00924E10" w:rsidRDefault="00504F61" w:rsidP="00504F61">
                      <w:pPr>
                        <w:spacing w:line="259" w:lineRule="exact"/>
                        <w:ind w:left="90"/>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4598</w:t>
                      </w:r>
                    </w:p>
                    <w:p w14:paraId="76B18D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4EF504BE" w14:textId="3E0591A7" w:rsidR="00504F61" w:rsidRPr="00924E10" w:rsidRDefault="00504F61" w:rsidP="00504F61">
                      <w:pPr>
                        <w:pStyle w:val="Heading1"/>
                        <w:spacing w:before="0"/>
                        <w:ind w:left="90"/>
                        <w:rPr>
                          <w:rFonts w:asciiTheme="minorHAnsi" w:hAnsiTheme="minorHAnsi" w:cstheme="minorHAnsi"/>
                          <w:color w:val="000000" w:themeColor="text1"/>
                          <w:spacing w:val="2"/>
                          <w:sz w:val="24"/>
                          <w:szCs w:val="24"/>
                        </w:rPr>
                      </w:pPr>
                      <w:r w:rsidRPr="00924E10">
                        <w:rPr>
                          <w:rFonts w:asciiTheme="minorHAnsi" w:hAnsiTheme="minorHAnsi" w:cstheme="minorHAnsi"/>
                          <w:color w:val="000000" w:themeColor="text1"/>
                          <w:spacing w:val="2"/>
                          <w:sz w:val="24"/>
                          <w:szCs w:val="24"/>
                        </w:rPr>
                        <w:t xml:space="preserve">District III </w:t>
                      </w:r>
                    </w:p>
                    <w:p w14:paraId="28C3D1CE"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(Bolivar, Carroll, Grenada, Holmes, Humphreys, Issaquena, Leflore, Sharkey, Sunflower, Tallahatchie, Washington, Yazoo)</w:t>
                      </w:r>
                    </w:p>
                    <w:p w14:paraId="7B548B12"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104 Professional Plaza</w:t>
                      </w:r>
                    </w:p>
                    <w:p w14:paraId="75683D6D"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Greenwood, MS 38930</w:t>
                      </w:r>
                    </w:p>
                    <w:p w14:paraId="3B098399"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2"/>
                          <w:szCs w:val="22"/>
                        </w:rPr>
                      </w:pPr>
                      <w:r w:rsidRPr="00924E10">
                        <w:rPr>
                          <w:rFonts w:asciiTheme="minorHAnsi" w:hAnsiTheme="minorHAnsi" w:cstheme="minorHAnsi"/>
                          <w:b w:val="0"/>
                          <w:bCs w:val="0"/>
                          <w:color w:val="000000" w:themeColor="text1"/>
                          <w:spacing w:val="2"/>
                          <w:sz w:val="22"/>
                          <w:szCs w:val="22"/>
                        </w:rPr>
                        <w:t>(833) 607-1900</w:t>
                      </w:r>
                    </w:p>
                    <w:p w14:paraId="770A47F1" w14:textId="77777777" w:rsidR="00504F61" w:rsidRPr="00924E10" w:rsidRDefault="00504F61" w:rsidP="00504F61">
                      <w:pPr>
                        <w:pStyle w:val="Heading1"/>
                        <w:spacing w:before="0"/>
                        <w:ind w:left="90"/>
                        <w:rPr>
                          <w:rFonts w:asciiTheme="minorHAnsi" w:hAnsiTheme="minorHAnsi" w:cstheme="minorHAnsi"/>
                          <w:b w:val="0"/>
                          <w:bCs w:val="0"/>
                          <w:color w:val="000000" w:themeColor="text1"/>
                          <w:spacing w:val="2"/>
                          <w:sz w:val="24"/>
                          <w:szCs w:val="24"/>
                        </w:rPr>
                      </w:pPr>
                    </w:p>
                    <w:p w14:paraId="6076CDB4"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IV</w:t>
                      </w:r>
                    </w:p>
                    <w:p w14:paraId="48BE549F" w14:textId="77777777" w:rsidR="00504F61" w:rsidRPr="00924E10" w:rsidRDefault="00504F61" w:rsidP="00504F61">
                      <w:pPr>
                        <w:pStyle w:val="BodyText"/>
                        <w:ind w:left="90" w:right="597"/>
                        <w:rPr>
                          <w:rFonts w:asciiTheme="minorHAnsi" w:hAnsiTheme="minorHAnsi" w:cstheme="minorHAnsi"/>
                          <w:i/>
                          <w:iCs/>
                          <w:color w:val="000000" w:themeColor="text1"/>
                          <w:spacing w:val="-14"/>
                          <w:sz w:val="22"/>
                          <w:szCs w:val="22"/>
                        </w:rPr>
                      </w:pPr>
                      <w:r w:rsidRPr="00924E10">
                        <w:rPr>
                          <w:rFonts w:asciiTheme="minorHAnsi" w:hAnsiTheme="minorHAnsi" w:cstheme="minorHAnsi"/>
                          <w:color w:val="000000" w:themeColor="text1"/>
                          <w:sz w:val="22"/>
                          <w:szCs w:val="22"/>
                        </w:rPr>
                        <w:t>(Clay,</w:t>
                      </w:r>
                      <w:r w:rsidRPr="00924E10">
                        <w:rPr>
                          <w:rFonts w:asciiTheme="minorHAnsi" w:hAnsiTheme="minorHAnsi" w:cstheme="minorHAnsi"/>
                          <w:color w:val="000000" w:themeColor="text1"/>
                          <w:spacing w:val="-15"/>
                          <w:sz w:val="22"/>
                          <w:szCs w:val="22"/>
                        </w:rPr>
                        <w:t xml:space="preserve"> </w:t>
                      </w:r>
                      <w:r w:rsidRPr="00924E10">
                        <w:rPr>
                          <w:rFonts w:asciiTheme="minorHAnsi" w:hAnsiTheme="minorHAnsi" w:cstheme="minorHAnsi"/>
                          <w:color w:val="000000" w:themeColor="text1"/>
                          <w:sz w:val="22"/>
                          <w:szCs w:val="22"/>
                        </w:rPr>
                        <w:t>Chickasaw,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Choctaw,</w:t>
                      </w:r>
                      <w:r w:rsidRPr="00924E10">
                        <w:rPr>
                          <w:rFonts w:asciiTheme="minorHAnsi" w:hAnsiTheme="minorHAnsi" w:cstheme="minorHAnsi"/>
                          <w:color w:val="000000" w:themeColor="text1"/>
                          <w:spacing w:val="-14"/>
                          <w:sz w:val="22"/>
                          <w:szCs w:val="22"/>
                        </w:rPr>
                        <w:t xml:space="preserve"> </w:t>
                      </w:r>
                      <w:r w:rsidRPr="00924E10">
                        <w:rPr>
                          <w:rFonts w:asciiTheme="minorHAnsi" w:hAnsiTheme="minorHAnsi" w:cstheme="minorHAnsi"/>
                          <w:color w:val="000000" w:themeColor="text1"/>
                          <w:sz w:val="22"/>
                          <w:szCs w:val="22"/>
                        </w:rPr>
                        <w:t>Lowndes,</w:t>
                      </w:r>
                      <w:r w:rsidRPr="00924E10">
                        <w:rPr>
                          <w:rFonts w:asciiTheme="minorHAnsi" w:hAnsiTheme="minorHAnsi" w:cstheme="minorHAnsi"/>
                          <w:color w:val="000000" w:themeColor="text1"/>
                          <w:spacing w:val="-14"/>
                          <w:sz w:val="22"/>
                          <w:szCs w:val="22"/>
                        </w:rPr>
                        <w:t xml:space="preserve"> </w:t>
                      </w:r>
                    </w:p>
                    <w:p w14:paraId="48C1369F" w14:textId="77777777" w:rsidR="00504F61" w:rsidRPr="00924E10" w:rsidRDefault="00504F61" w:rsidP="00504F61">
                      <w:pPr>
                        <w:pStyle w:val="BodyText"/>
                        <w:ind w:left="90" w:right="597"/>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Monroe, Montgomery, Oktibbeha, Webster)</w:t>
                      </w:r>
                    </w:p>
                    <w:p w14:paraId="375949F4"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317</w:t>
                      </w:r>
                      <w:r w:rsidRPr="00924E10">
                        <w:rPr>
                          <w:rFonts w:asciiTheme="minorHAnsi" w:hAnsiTheme="minorHAnsi" w:cstheme="minorHAnsi"/>
                          <w:color w:val="000000" w:themeColor="text1"/>
                          <w:spacing w:val="-1"/>
                        </w:rPr>
                        <w:t xml:space="preserve"> </w:t>
                      </w:r>
                      <w:r w:rsidRPr="00924E10">
                        <w:rPr>
                          <w:rFonts w:asciiTheme="minorHAnsi" w:hAnsiTheme="minorHAnsi" w:cstheme="minorHAnsi"/>
                          <w:color w:val="000000" w:themeColor="text1"/>
                        </w:rPr>
                        <w:t xml:space="preserve">Industrial Park </w:t>
                      </w:r>
                      <w:r w:rsidRPr="00924E10">
                        <w:rPr>
                          <w:rFonts w:asciiTheme="minorHAnsi" w:hAnsiTheme="minorHAnsi" w:cstheme="minorHAnsi"/>
                          <w:color w:val="000000" w:themeColor="text1"/>
                          <w:spacing w:val="-4"/>
                        </w:rPr>
                        <w:t>Road</w:t>
                      </w:r>
                    </w:p>
                    <w:p w14:paraId="7776E776"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Starkville,</w:t>
                      </w:r>
                      <w:r w:rsidRPr="00924E10">
                        <w:rPr>
                          <w:rFonts w:asciiTheme="minorHAnsi" w:hAnsiTheme="minorHAnsi" w:cstheme="minorHAnsi"/>
                          <w:color w:val="000000" w:themeColor="text1"/>
                          <w:spacing w:val="-8"/>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7"/>
                        </w:rPr>
                        <w:t xml:space="preserve"> </w:t>
                      </w:r>
                      <w:r w:rsidRPr="00924E10">
                        <w:rPr>
                          <w:rFonts w:asciiTheme="minorHAnsi" w:hAnsiTheme="minorHAnsi" w:cstheme="minorHAnsi"/>
                          <w:color w:val="000000" w:themeColor="text1"/>
                          <w:spacing w:val="-2"/>
                        </w:rPr>
                        <w:t>39759</w:t>
                      </w:r>
                    </w:p>
                    <w:p w14:paraId="279A8132" w14:textId="77777777" w:rsidR="00504F61" w:rsidRPr="00924E10" w:rsidRDefault="00504F61" w:rsidP="00504F61">
                      <w:pPr>
                        <w:ind w:left="90"/>
                        <w:rPr>
                          <w:rFonts w:asciiTheme="minorHAnsi" w:hAnsiTheme="minorHAnsi" w:cstheme="minorHAnsi"/>
                          <w:color w:val="000000" w:themeColor="text1"/>
                          <w:spacing w:val="-4"/>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796-</w:t>
                      </w:r>
                      <w:r w:rsidRPr="00924E10">
                        <w:rPr>
                          <w:rFonts w:asciiTheme="minorHAnsi" w:hAnsiTheme="minorHAnsi" w:cstheme="minorHAnsi"/>
                          <w:color w:val="000000" w:themeColor="text1"/>
                          <w:spacing w:val="-4"/>
                        </w:rPr>
                        <w:t>8672</w:t>
                      </w:r>
                    </w:p>
                    <w:p w14:paraId="6D5B2138" w14:textId="77777777" w:rsidR="00504F61" w:rsidRPr="00924E10" w:rsidRDefault="00504F61" w:rsidP="00504F61">
                      <w:pPr>
                        <w:ind w:left="90"/>
                        <w:rPr>
                          <w:rFonts w:asciiTheme="minorHAnsi" w:hAnsiTheme="minorHAnsi" w:cstheme="minorHAnsi"/>
                          <w:spacing w:val="-4"/>
                          <w:sz w:val="24"/>
                          <w:szCs w:val="24"/>
                        </w:rPr>
                      </w:pPr>
                    </w:p>
                    <w:p w14:paraId="5C165B2D"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10"/>
                          <w:sz w:val="24"/>
                          <w:szCs w:val="24"/>
                        </w:rPr>
                        <w:t>V</w:t>
                      </w:r>
                    </w:p>
                    <w:p w14:paraId="60B4B4AC"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(Hinds,</w:t>
                      </w:r>
                      <w:r w:rsidRPr="00924E10">
                        <w:rPr>
                          <w:rFonts w:asciiTheme="minorHAnsi" w:hAnsiTheme="minorHAnsi" w:cstheme="minorHAnsi"/>
                          <w:spacing w:val="-5"/>
                          <w:sz w:val="22"/>
                          <w:szCs w:val="22"/>
                        </w:rPr>
                        <w:t xml:space="preserve"> </w:t>
                      </w:r>
                      <w:r w:rsidRPr="00924E10">
                        <w:rPr>
                          <w:rFonts w:asciiTheme="minorHAnsi" w:hAnsiTheme="minorHAnsi" w:cstheme="minorHAnsi"/>
                          <w:spacing w:val="-2"/>
                          <w:sz w:val="22"/>
                          <w:szCs w:val="22"/>
                        </w:rPr>
                        <w:t>Warren)</w:t>
                      </w:r>
                    </w:p>
                    <w:p w14:paraId="0F8416D5"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3895 Beasley </w:t>
                      </w:r>
                      <w:r w:rsidRPr="00924E10">
                        <w:rPr>
                          <w:rFonts w:asciiTheme="minorHAnsi" w:hAnsiTheme="minorHAnsi" w:cstheme="minorHAnsi"/>
                          <w:spacing w:val="-4"/>
                        </w:rPr>
                        <w:t>Road</w:t>
                      </w:r>
                    </w:p>
                    <w:p w14:paraId="596CB5E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Jackson, MS </w:t>
                      </w:r>
                      <w:r w:rsidRPr="00924E10">
                        <w:rPr>
                          <w:rFonts w:asciiTheme="minorHAnsi" w:hAnsiTheme="minorHAnsi" w:cstheme="minorHAnsi"/>
                          <w:spacing w:val="-2"/>
                        </w:rPr>
                        <w:t>39213</w:t>
                      </w:r>
                    </w:p>
                    <w:p w14:paraId="3A8A6409"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(800)</w:t>
                      </w:r>
                      <w:r w:rsidRPr="00924E10">
                        <w:rPr>
                          <w:rFonts w:asciiTheme="minorHAnsi" w:hAnsiTheme="minorHAnsi" w:cstheme="minorHAnsi"/>
                          <w:spacing w:val="-5"/>
                        </w:rPr>
                        <w:t xml:space="preserve"> </w:t>
                      </w:r>
                      <w:r w:rsidRPr="00924E10">
                        <w:rPr>
                          <w:rFonts w:asciiTheme="minorHAnsi" w:hAnsiTheme="minorHAnsi" w:cstheme="minorHAnsi"/>
                        </w:rPr>
                        <w:t>805-</w:t>
                      </w:r>
                      <w:r w:rsidRPr="00924E10">
                        <w:rPr>
                          <w:rFonts w:asciiTheme="minorHAnsi" w:hAnsiTheme="minorHAnsi" w:cstheme="minorHAnsi"/>
                          <w:spacing w:val="-4"/>
                        </w:rPr>
                        <w:t>3199</w:t>
                      </w:r>
                    </w:p>
                    <w:p w14:paraId="6A2C8B4D" w14:textId="77777777" w:rsidR="00504F61" w:rsidRPr="00924E10" w:rsidRDefault="00504F61" w:rsidP="00504F61">
                      <w:pPr>
                        <w:ind w:left="90"/>
                        <w:rPr>
                          <w:rFonts w:asciiTheme="minorHAnsi" w:hAnsiTheme="minorHAnsi" w:cstheme="minorHAnsi"/>
                          <w:b/>
                          <w:bCs/>
                          <w:spacing w:val="-4"/>
                          <w:sz w:val="24"/>
                          <w:szCs w:val="24"/>
                        </w:rPr>
                      </w:pPr>
                    </w:p>
                    <w:p w14:paraId="49E9079A" w14:textId="77777777" w:rsidR="00504F61" w:rsidRPr="00924E10" w:rsidRDefault="00504F61" w:rsidP="00504F61">
                      <w:pPr>
                        <w:pStyle w:val="Heading1"/>
                        <w:spacing w:before="0"/>
                        <w:ind w:left="90"/>
                        <w:rPr>
                          <w:rFonts w:asciiTheme="minorHAnsi" w:hAnsiTheme="minorHAnsi" w:cstheme="minorHAnsi"/>
                          <w:sz w:val="24"/>
                          <w:szCs w:val="24"/>
                        </w:rPr>
                      </w:pPr>
                      <w:r w:rsidRPr="00924E10">
                        <w:rPr>
                          <w:rFonts w:asciiTheme="minorHAnsi" w:hAnsiTheme="minorHAnsi" w:cstheme="minorHAnsi"/>
                          <w:spacing w:val="2"/>
                          <w:sz w:val="24"/>
                          <w:szCs w:val="24"/>
                        </w:rPr>
                        <w:t>District</w:t>
                      </w:r>
                      <w:r w:rsidRPr="00924E10">
                        <w:rPr>
                          <w:rFonts w:asciiTheme="minorHAnsi" w:hAnsiTheme="minorHAnsi" w:cstheme="minorHAnsi"/>
                          <w:spacing w:val="27"/>
                          <w:sz w:val="24"/>
                          <w:szCs w:val="24"/>
                        </w:rPr>
                        <w:t xml:space="preserve"> </w:t>
                      </w:r>
                      <w:r w:rsidRPr="00924E10">
                        <w:rPr>
                          <w:rFonts w:asciiTheme="minorHAnsi" w:hAnsiTheme="minorHAnsi" w:cstheme="minorHAnsi"/>
                          <w:spacing w:val="-5"/>
                          <w:sz w:val="24"/>
                          <w:szCs w:val="24"/>
                        </w:rPr>
                        <w:t>VI</w:t>
                      </w:r>
                    </w:p>
                    <w:p w14:paraId="0BD577BD" w14:textId="77777777" w:rsidR="00504F61" w:rsidRPr="00924E10" w:rsidRDefault="00504F61" w:rsidP="00504F61">
                      <w:pPr>
                        <w:pStyle w:val="BodyText"/>
                        <w:ind w:left="90"/>
                        <w:rPr>
                          <w:rFonts w:asciiTheme="minorHAnsi" w:hAnsiTheme="minorHAnsi" w:cstheme="minorHAnsi"/>
                          <w:sz w:val="22"/>
                          <w:szCs w:val="22"/>
                        </w:rPr>
                      </w:pPr>
                      <w:r w:rsidRPr="00924E10">
                        <w:rPr>
                          <w:rFonts w:asciiTheme="minorHAnsi" w:hAnsiTheme="minorHAnsi" w:cstheme="minorHAnsi"/>
                          <w:sz w:val="22"/>
                          <w:szCs w:val="22"/>
                        </w:rPr>
                        <w:t>(Attala,</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Leake,</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Madison,</w:t>
                      </w:r>
                      <w:r w:rsidRPr="00924E10">
                        <w:rPr>
                          <w:rFonts w:asciiTheme="minorHAnsi" w:hAnsiTheme="minorHAnsi" w:cstheme="minorHAnsi"/>
                          <w:spacing w:val="-12"/>
                          <w:sz w:val="22"/>
                          <w:szCs w:val="22"/>
                        </w:rPr>
                        <w:t xml:space="preserve"> </w:t>
                      </w:r>
                      <w:r w:rsidRPr="00924E10">
                        <w:rPr>
                          <w:rFonts w:asciiTheme="minorHAnsi" w:hAnsiTheme="minorHAnsi" w:cstheme="minorHAnsi"/>
                          <w:sz w:val="22"/>
                          <w:szCs w:val="22"/>
                        </w:rPr>
                        <w:t>Rankin, Scott, Simpson,</w:t>
                      </w:r>
                      <w:r w:rsidRPr="00924E10">
                        <w:rPr>
                          <w:rFonts w:asciiTheme="minorHAnsi" w:hAnsiTheme="minorHAnsi" w:cstheme="minorHAnsi"/>
                          <w:i/>
                          <w:iCs/>
                          <w:sz w:val="22"/>
                          <w:szCs w:val="22"/>
                        </w:rPr>
                        <w:t xml:space="preserve"> </w:t>
                      </w:r>
                      <w:r w:rsidRPr="00924E10">
                        <w:rPr>
                          <w:rFonts w:asciiTheme="minorHAnsi" w:hAnsiTheme="minorHAnsi" w:cstheme="minorHAnsi"/>
                          <w:sz w:val="22"/>
                          <w:szCs w:val="22"/>
                        </w:rPr>
                        <w:t>Smith)</w:t>
                      </w:r>
                    </w:p>
                    <w:p w14:paraId="175F4A81"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1032 Center Pointe </w:t>
                      </w:r>
                      <w:r w:rsidRPr="00924E10">
                        <w:rPr>
                          <w:rFonts w:asciiTheme="minorHAnsi" w:hAnsiTheme="minorHAnsi" w:cstheme="minorHAnsi"/>
                          <w:spacing w:val="-2"/>
                        </w:rPr>
                        <w:t>Blvd.</w:t>
                      </w:r>
                    </w:p>
                    <w:p w14:paraId="3DB9FD39"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rPr>
                        <w:t xml:space="preserve">Pearl, MS </w:t>
                      </w:r>
                      <w:r w:rsidRPr="00924E10">
                        <w:rPr>
                          <w:rFonts w:asciiTheme="minorHAnsi" w:hAnsiTheme="minorHAnsi" w:cstheme="minorHAnsi"/>
                          <w:spacing w:val="-2"/>
                        </w:rPr>
                        <w:t>39208</w:t>
                      </w:r>
                    </w:p>
                    <w:p w14:paraId="23343CB0" w14:textId="77777777" w:rsidR="00504F61" w:rsidRPr="00924E10" w:rsidRDefault="00504F61" w:rsidP="00504F61">
                      <w:pPr>
                        <w:ind w:left="90"/>
                        <w:rPr>
                          <w:rFonts w:asciiTheme="minorHAnsi" w:hAnsiTheme="minorHAnsi" w:cstheme="minorHAnsi"/>
                          <w:spacing w:val="-4"/>
                        </w:rPr>
                      </w:pPr>
                      <w:r w:rsidRPr="00924E10">
                        <w:rPr>
                          <w:rFonts w:asciiTheme="minorHAnsi" w:hAnsiTheme="minorHAnsi" w:cstheme="minorHAnsi"/>
                        </w:rPr>
                        <w:t>(833)</w:t>
                      </w:r>
                      <w:r w:rsidRPr="00924E10">
                        <w:rPr>
                          <w:rFonts w:asciiTheme="minorHAnsi" w:hAnsiTheme="minorHAnsi" w:cstheme="minorHAnsi"/>
                          <w:spacing w:val="-4"/>
                        </w:rPr>
                        <w:t xml:space="preserve"> </w:t>
                      </w:r>
                      <w:r w:rsidRPr="00924E10">
                        <w:rPr>
                          <w:rFonts w:asciiTheme="minorHAnsi" w:hAnsiTheme="minorHAnsi" w:cstheme="minorHAnsi"/>
                        </w:rPr>
                        <w:t>355-</w:t>
                      </w:r>
                      <w:r w:rsidRPr="00924E10">
                        <w:rPr>
                          <w:rFonts w:asciiTheme="minorHAnsi" w:hAnsiTheme="minorHAnsi" w:cstheme="minorHAnsi"/>
                          <w:spacing w:val="-4"/>
                        </w:rPr>
                        <w:t>5602</w:t>
                      </w:r>
                    </w:p>
                    <w:p w14:paraId="260902A2" w14:textId="77777777" w:rsidR="00504F61" w:rsidRPr="00924E10" w:rsidRDefault="00504F61" w:rsidP="00504F61">
                      <w:pPr>
                        <w:ind w:left="90"/>
                        <w:rPr>
                          <w:rFonts w:asciiTheme="minorHAnsi" w:hAnsiTheme="minorHAnsi" w:cstheme="minorHAnsi"/>
                          <w:b/>
                          <w:bCs/>
                          <w:spacing w:val="-4"/>
                          <w:sz w:val="24"/>
                          <w:szCs w:val="24"/>
                        </w:rPr>
                      </w:pPr>
                    </w:p>
                    <w:p w14:paraId="42B6BA66" w14:textId="77777777" w:rsidR="00504F61" w:rsidRPr="00924E10" w:rsidRDefault="00504F61" w:rsidP="00504F61">
                      <w:pPr>
                        <w:pStyle w:val="Heading1"/>
                        <w:spacing w:before="0"/>
                        <w:ind w:left="90"/>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VII</w:t>
                      </w:r>
                    </w:p>
                    <w:p w14:paraId="50BE2A10" w14:textId="77777777" w:rsidR="00924E10" w:rsidRDefault="00504F61" w:rsidP="00504F61">
                      <w:pPr>
                        <w:pStyle w:val="BodyText"/>
                        <w:ind w:left="90"/>
                        <w:rPr>
                          <w:rFonts w:asciiTheme="minorHAnsi" w:hAnsiTheme="minorHAnsi" w:cstheme="minorHAnsi"/>
                          <w:color w:val="000000" w:themeColor="text1"/>
                          <w:spacing w:val="-12"/>
                          <w:sz w:val="22"/>
                          <w:szCs w:val="22"/>
                        </w:rPr>
                      </w:pPr>
                      <w:r w:rsidRPr="00924E10">
                        <w:rPr>
                          <w:rFonts w:asciiTheme="minorHAnsi" w:hAnsiTheme="minorHAnsi" w:cstheme="minorHAnsi"/>
                          <w:color w:val="000000" w:themeColor="text1"/>
                          <w:sz w:val="22"/>
                          <w:szCs w:val="22"/>
                        </w:rPr>
                        <w:t>(Clarke, Jasper, Kemper, Lauderdale, Neshoba,</w:t>
                      </w:r>
                      <w:r w:rsidRPr="00924E10">
                        <w:rPr>
                          <w:rFonts w:asciiTheme="minorHAnsi" w:hAnsiTheme="minorHAnsi" w:cstheme="minorHAnsi"/>
                          <w:color w:val="000000" w:themeColor="text1"/>
                          <w:spacing w:val="-12"/>
                          <w:sz w:val="22"/>
                          <w:szCs w:val="22"/>
                        </w:rPr>
                        <w:t xml:space="preserve"> </w:t>
                      </w:r>
                    </w:p>
                    <w:p w14:paraId="7719A1B6" w14:textId="68319215" w:rsidR="00504F61" w:rsidRPr="00924E10" w:rsidRDefault="00504F61" w:rsidP="00504F61">
                      <w:pPr>
                        <w:pStyle w:val="BodyText"/>
                        <w:ind w:left="90"/>
                        <w:rPr>
                          <w:rFonts w:asciiTheme="minorHAnsi" w:hAnsiTheme="minorHAnsi" w:cstheme="minorHAnsi"/>
                          <w:i/>
                          <w:iCs/>
                          <w:color w:val="000000" w:themeColor="text1"/>
                          <w:sz w:val="22"/>
                          <w:szCs w:val="22"/>
                        </w:rPr>
                      </w:pPr>
                      <w:r w:rsidRPr="00924E10">
                        <w:rPr>
                          <w:rFonts w:asciiTheme="minorHAnsi" w:hAnsiTheme="minorHAnsi" w:cstheme="minorHAnsi"/>
                          <w:color w:val="000000" w:themeColor="text1"/>
                          <w:sz w:val="22"/>
                          <w:szCs w:val="22"/>
                        </w:rPr>
                        <w:t>Newton,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Noxubee,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 xml:space="preserve">Winston) </w:t>
                      </w:r>
                    </w:p>
                    <w:p w14:paraId="2D5DA7F9" w14:textId="77777777" w:rsidR="00504F61" w:rsidRPr="00924E10" w:rsidRDefault="00504F61" w:rsidP="00504F61">
                      <w:pPr>
                        <w:pStyle w:val="BodyText"/>
                        <w:ind w:left="90"/>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1003 College Drive</w:t>
                      </w:r>
                    </w:p>
                    <w:p w14:paraId="7D01C1D0" w14:textId="77777777" w:rsidR="00504F61" w:rsidRPr="00924E10" w:rsidRDefault="00504F61" w:rsidP="00504F61">
                      <w:pPr>
                        <w:ind w:left="90"/>
                        <w:rPr>
                          <w:rFonts w:asciiTheme="minorHAnsi" w:hAnsiTheme="minorHAnsi" w:cstheme="minorHAnsi"/>
                          <w:color w:val="000000" w:themeColor="text1"/>
                        </w:rPr>
                      </w:pPr>
                      <w:r w:rsidRPr="00924E10">
                        <w:rPr>
                          <w:rFonts w:asciiTheme="minorHAnsi" w:hAnsiTheme="minorHAnsi" w:cstheme="minorHAnsi"/>
                          <w:color w:val="000000" w:themeColor="text1"/>
                        </w:rPr>
                        <w:t xml:space="preserve">Meridian, MS </w:t>
                      </w:r>
                      <w:r w:rsidRPr="00924E10">
                        <w:rPr>
                          <w:rFonts w:asciiTheme="minorHAnsi" w:hAnsiTheme="minorHAnsi" w:cstheme="minorHAnsi"/>
                          <w:color w:val="000000" w:themeColor="text1"/>
                          <w:spacing w:val="-2"/>
                        </w:rPr>
                        <w:t>39304</w:t>
                      </w:r>
                    </w:p>
                    <w:p w14:paraId="477537E8" w14:textId="77777777" w:rsidR="00504F61" w:rsidRPr="00924E10" w:rsidRDefault="00504F61" w:rsidP="00504F61">
                      <w:pPr>
                        <w:ind w:left="90"/>
                        <w:rPr>
                          <w:rFonts w:asciiTheme="minorHAnsi" w:hAnsiTheme="minorHAnsi" w:cstheme="minorHAnsi"/>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txbxContent>
                </v:textbox>
              </v:shape>
            </w:pict>
          </mc:Fallback>
        </mc:AlternateContent>
      </w:r>
    </w:p>
    <w:p w14:paraId="271E663C" w14:textId="0CAEB4CC"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49472" behindDoc="0" locked="0" layoutInCell="1" allowOverlap="1" wp14:anchorId="7A309B44" wp14:editId="51FDC8AC">
                <wp:simplePos x="0" y="0"/>
                <wp:positionH relativeFrom="margin">
                  <wp:posOffset>4459953</wp:posOffset>
                </wp:positionH>
                <wp:positionV relativeFrom="paragraph">
                  <wp:posOffset>29441</wp:posOffset>
                </wp:positionV>
                <wp:extent cx="2599690" cy="266065"/>
                <wp:effectExtent l="0" t="0" r="0" b="635"/>
                <wp:wrapSquare wrapText="bothSides"/>
                <wp:docPr id="534665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266065"/>
                        </a:xfrm>
                        <a:prstGeom prst="rect">
                          <a:avLst/>
                        </a:prstGeom>
                        <a:noFill/>
                        <a:ln w="9525">
                          <a:noFill/>
                          <a:miter lim="800000"/>
                          <a:headEnd/>
                          <a:tailEnd/>
                        </a:ln>
                      </wps:spPr>
                      <wps:txbx>
                        <w:txbxContent>
                          <w:p w14:paraId="34C40E1F"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 xml:space="preserve">  </w:t>
                            </w:r>
                            <w:r w:rsidRPr="000469C1">
                              <w:rPr>
                                <w:rFonts w:ascii="Arial" w:hAnsi="Arial" w:cs="Arial"/>
                                <w:b/>
                                <w:bCs/>
                                <w:color w:val="FFFFFF" w:themeColor="background1"/>
                              </w:rPr>
                              <w:t xml:space="preserve">DISTRICT 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9B44" id="_x0000_s1040" type="#_x0000_t202" style="position:absolute;left:0;text-align:left;margin-left:351.2pt;margin-top:2.3pt;width:204.7pt;height:20.95pt;z-index:48784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" filled="f" stroked="f">
                <v:textbox>
                  <w:txbxContent>
                    <w:p w14:paraId="34C40E1F"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 xml:space="preserve">  </w:t>
                      </w:r>
                      <w:r w:rsidRPr="000469C1">
                        <w:rPr>
                          <w:rFonts w:ascii="Arial" w:hAnsi="Arial" w:cs="Arial"/>
                          <w:b/>
                          <w:bCs/>
                          <w:color w:val="FFFFFF" w:themeColor="background1"/>
                        </w:rPr>
                        <w:t xml:space="preserve">DISTRICT 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II</w:t>
                      </w:r>
                    </w:p>
                  </w:txbxContent>
                </v:textbox>
                <w10:wrap type="square" anchorx="margin"/>
              </v:shape>
            </w:pict>
          </mc:Fallback>
        </mc:AlternateContent>
      </w:r>
    </w:p>
    <w:p w14:paraId="71BD34CC" w14:textId="5E96588C" w:rsidR="00F2138D" w:rsidRDefault="00F2138D" w:rsidP="00F2138D">
      <w:pPr>
        <w:pStyle w:val="BodyText"/>
        <w:ind w:left="810" w:right="540"/>
        <w:rPr>
          <w:rFonts w:ascii="Calibri Light"/>
          <w:sz w:val="20"/>
        </w:rPr>
      </w:pPr>
    </w:p>
    <w:p w14:paraId="3AF22827" w14:textId="5B5D8C08" w:rsidR="00F2138D" w:rsidRDefault="00F2138D" w:rsidP="00F2138D">
      <w:pPr>
        <w:pStyle w:val="BodyText"/>
        <w:ind w:left="810" w:right="540"/>
        <w:rPr>
          <w:rFonts w:ascii="Calibri Light"/>
          <w:sz w:val="20"/>
        </w:rPr>
      </w:pPr>
    </w:p>
    <w:p w14:paraId="20AAD35C" w14:textId="32F6AFC5" w:rsidR="00F2138D" w:rsidRDefault="00F2138D" w:rsidP="00F2138D">
      <w:pPr>
        <w:pStyle w:val="BodyText"/>
        <w:ind w:left="810" w:right="540"/>
        <w:rPr>
          <w:rFonts w:ascii="Calibri Light"/>
          <w:sz w:val="20"/>
        </w:rPr>
      </w:pPr>
    </w:p>
    <w:p w14:paraId="13B27981" w14:textId="0BA6AFAA" w:rsidR="00F2138D" w:rsidRDefault="00F2138D" w:rsidP="00F2138D">
      <w:pPr>
        <w:pStyle w:val="BodyText"/>
        <w:ind w:left="810" w:right="540"/>
        <w:rPr>
          <w:rFonts w:ascii="Calibri Light"/>
          <w:sz w:val="20"/>
        </w:rPr>
      </w:pPr>
    </w:p>
    <w:p w14:paraId="3AB2E9A3" w14:textId="097300D7" w:rsidR="00F2138D" w:rsidRDefault="00F2138D" w:rsidP="00F2138D">
      <w:pPr>
        <w:pStyle w:val="BodyText"/>
        <w:ind w:left="810" w:right="540"/>
        <w:rPr>
          <w:rFonts w:ascii="Calibri Light"/>
          <w:sz w:val="20"/>
        </w:rPr>
      </w:pPr>
    </w:p>
    <w:p w14:paraId="02D2B013" w14:textId="48CD9D80" w:rsidR="00F2138D" w:rsidRDefault="00331E15"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0496" behindDoc="0" locked="0" layoutInCell="1" allowOverlap="1" wp14:anchorId="5A6EC35F" wp14:editId="10084D92">
                <wp:simplePos x="0" y="0"/>
                <wp:positionH relativeFrom="margin">
                  <wp:posOffset>4011295</wp:posOffset>
                </wp:positionH>
                <wp:positionV relativeFrom="paragraph">
                  <wp:posOffset>151765</wp:posOffset>
                </wp:positionV>
                <wp:extent cx="2968625" cy="374650"/>
                <wp:effectExtent l="0" t="0" r="0" b="6350"/>
                <wp:wrapSquare wrapText="bothSides"/>
                <wp:docPr id="627089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374650"/>
                        </a:xfrm>
                        <a:prstGeom prst="rect">
                          <a:avLst/>
                        </a:prstGeom>
                        <a:noFill/>
                        <a:ln w="9525">
                          <a:noFill/>
                          <a:miter lim="800000"/>
                          <a:headEnd/>
                          <a:tailEnd/>
                        </a:ln>
                      </wps:spPr>
                      <wps:txbx>
                        <w:txbxContent>
                          <w:p w14:paraId="28E98857"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 xml:space="preserve">DISTRICT Iii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C35F" id="_x0000_s1041" type="#_x0000_t202" style="position:absolute;left:0;text-align:left;margin-left:315.85pt;margin-top:11.95pt;width:233.75pt;height:29.5pt;z-index:48785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" filled="f" stroked="f">
                <v:textbox>
                  <w:txbxContent>
                    <w:p w14:paraId="28E98857"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 xml:space="preserve">DISTRICT Iii             </w:t>
                      </w:r>
                      <w:r>
                        <w:rPr>
                          <w:rFonts w:ascii="Arial" w:hAnsi="Arial" w:cs="Arial"/>
                          <w:b/>
                          <w:bCs/>
                          <w:color w:val="FFFFFF" w:themeColor="background1"/>
                        </w:rPr>
                        <w:t xml:space="preserve">  </w:t>
                      </w:r>
                      <w:r w:rsidRPr="000469C1">
                        <w:rPr>
                          <w:rFonts w:ascii="Arial" w:hAnsi="Arial" w:cs="Arial"/>
                          <w:b/>
                          <w:bCs/>
                          <w:color w:val="FFFFFF" w:themeColor="background1"/>
                        </w:rPr>
                        <w:t xml:space="preserve">     DISTRICT IV</w:t>
                      </w:r>
                    </w:p>
                  </w:txbxContent>
                </v:textbox>
                <w10:wrap type="square" anchorx="margin"/>
              </v:shape>
            </w:pict>
          </mc:Fallback>
        </mc:AlternateContent>
      </w:r>
    </w:p>
    <w:p w14:paraId="5052F904" w14:textId="06D231D0" w:rsidR="00F2138D" w:rsidRDefault="00F2138D" w:rsidP="00F2138D">
      <w:pPr>
        <w:pStyle w:val="BodyText"/>
        <w:ind w:left="810" w:right="540"/>
        <w:rPr>
          <w:rFonts w:ascii="Calibri Light"/>
          <w:sz w:val="20"/>
        </w:rPr>
      </w:pPr>
    </w:p>
    <w:p w14:paraId="0BA20D68" w14:textId="77777777" w:rsidR="00F2138D" w:rsidRDefault="00F2138D" w:rsidP="00F2138D">
      <w:pPr>
        <w:pStyle w:val="BodyText"/>
        <w:ind w:left="810" w:right="540"/>
        <w:rPr>
          <w:rFonts w:ascii="Calibri Light"/>
          <w:sz w:val="20"/>
        </w:rPr>
      </w:pPr>
    </w:p>
    <w:p w14:paraId="22F0EE28" w14:textId="77777777" w:rsidR="00F2138D" w:rsidRDefault="00F2138D" w:rsidP="00F2138D">
      <w:pPr>
        <w:pStyle w:val="BodyText"/>
        <w:ind w:left="810" w:right="540"/>
        <w:rPr>
          <w:rFonts w:ascii="Calibri Light"/>
          <w:sz w:val="20"/>
        </w:rPr>
      </w:pPr>
    </w:p>
    <w:p w14:paraId="1918FB69" w14:textId="77777777" w:rsidR="00F2138D" w:rsidRDefault="00F2138D" w:rsidP="00F2138D">
      <w:pPr>
        <w:pStyle w:val="BodyText"/>
        <w:ind w:left="810" w:right="540"/>
        <w:rPr>
          <w:rFonts w:ascii="Calibri Light"/>
          <w:sz w:val="20"/>
        </w:rPr>
      </w:pPr>
    </w:p>
    <w:p w14:paraId="170D34E1" w14:textId="77777777" w:rsidR="00F2138D" w:rsidRDefault="00F2138D" w:rsidP="00F2138D">
      <w:pPr>
        <w:pStyle w:val="BodyText"/>
        <w:ind w:left="810" w:right="540"/>
        <w:rPr>
          <w:rFonts w:ascii="Calibri Light"/>
          <w:sz w:val="20"/>
        </w:rPr>
      </w:pPr>
    </w:p>
    <w:p w14:paraId="029E8DC7" w14:textId="77777777" w:rsidR="00F2138D" w:rsidRDefault="00F2138D" w:rsidP="00F2138D">
      <w:pPr>
        <w:pStyle w:val="BodyText"/>
        <w:ind w:left="810" w:right="540"/>
        <w:rPr>
          <w:rFonts w:ascii="Calibri Light"/>
          <w:sz w:val="20"/>
        </w:rPr>
      </w:pPr>
    </w:p>
    <w:p w14:paraId="1A3DCE3E" w14:textId="27D0E38D" w:rsidR="00F2138D" w:rsidRDefault="00F2138D" w:rsidP="00F2138D">
      <w:pPr>
        <w:pStyle w:val="BodyText"/>
        <w:ind w:left="810" w:right="540"/>
        <w:rPr>
          <w:rFonts w:ascii="Calibri Light"/>
          <w:sz w:val="20"/>
        </w:rPr>
      </w:pPr>
    </w:p>
    <w:p w14:paraId="2415AD45" w14:textId="17EC5DD1" w:rsidR="00F2138D" w:rsidRDefault="00F2138D" w:rsidP="00F2138D">
      <w:pPr>
        <w:pStyle w:val="BodyText"/>
        <w:ind w:left="810" w:right="540"/>
        <w:rPr>
          <w:rFonts w:ascii="Calibri Light"/>
          <w:sz w:val="20"/>
        </w:rPr>
      </w:pPr>
    </w:p>
    <w:p w14:paraId="46C2BCC8" w14:textId="18C8650C" w:rsidR="00F2138D" w:rsidRDefault="00F2138D" w:rsidP="00F2138D">
      <w:pPr>
        <w:pStyle w:val="BodyText"/>
        <w:ind w:left="810" w:right="540"/>
        <w:rPr>
          <w:rFonts w:ascii="Calibri Light"/>
          <w:sz w:val="20"/>
        </w:rPr>
      </w:pPr>
    </w:p>
    <w:p w14:paraId="6AA315CB" w14:textId="5AD93AB9" w:rsidR="00F2138D" w:rsidRDefault="00331E15"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1520" behindDoc="0" locked="0" layoutInCell="1" allowOverlap="1" wp14:anchorId="418754CD" wp14:editId="2994A0C6">
                <wp:simplePos x="0" y="0"/>
                <wp:positionH relativeFrom="margin">
                  <wp:posOffset>3888740</wp:posOffset>
                </wp:positionH>
                <wp:positionV relativeFrom="paragraph">
                  <wp:posOffset>17780</wp:posOffset>
                </wp:positionV>
                <wp:extent cx="3079750" cy="374650"/>
                <wp:effectExtent l="0" t="0" r="0" b="6350"/>
                <wp:wrapSquare wrapText="bothSides"/>
                <wp:docPr id="1517097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74650"/>
                        </a:xfrm>
                        <a:prstGeom prst="rect">
                          <a:avLst/>
                        </a:prstGeom>
                        <a:noFill/>
                        <a:ln w="9525">
                          <a:noFill/>
                          <a:miter lim="800000"/>
                          <a:headEnd/>
                          <a:tailEnd/>
                        </a:ln>
                      </wps:spPr>
                      <wps:txbx>
                        <w:txbxContent>
                          <w:p w14:paraId="4B4EADD8" w14:textId="43505D3C" w:rsidR="00504F61" w:rsidRPr="00504F61" w:rsidRDefault="00504F61" w:rsidP="00504F61">
                            <w:pPr>
                              <w:rPr>
                                <w:rFonts w:ascii="Arial" w:hAnsi="Arial" w:cs="Arial"/>
                                <w:b/>
                                <w:bCs/>
                                <w:color w:val="FFFFFF" w:themeColor="background1"/>
                                <w:sz w:val="20"/>
                                <w:szCs w:val="20"/>
                              </w:rPr>
                            </w:pPr>
                            <w:r w:rsidRPr="00504F61">
                              <w:rPr>
                                <w:rFonts w:ascii="Arial" w:hAnsi="Arial" w:cs="Arial"/>
                                <w:b/>
                                <w:bCs/>
                                <w:color w:val="FFFFFF" w:themeColor="background1"/>
                                <w:sz w:val="20"/>
                                <w:szCs w:val="20"/>
                              </w:rPr>
                              <w:t xml:space="preserve">DISTRICT V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754CD" id="_x0000_s1042" type="#_x0000_t202" style="position:absolute;left:0;text-align:left;margin-left:306.2pt;margin-top:1.4pt;width:242.5pt;height:29.5pt;z-index:48785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" filled="f" stroked="f">
                <v:textbox>
                  <w:txbxContent>
                    <w:p w14:paraId="4B4EADD8" w14:textId="43505D3C" w:rsidR="00504F61" w:rsidRPr="00504F61" w:rsidRDefault="00504F61" w:rsidP="00504F61">
                      <w:pPr>
                        <w:rPr>
                          <w:rFonts w:ascii="Arial" w:hAnsi="Arial" w:cs="Arial"/>
                          <w:b/>
                          <w:bCs/>
                          <w:color w:val="FFFFFF" w:themeColor="background1"/>
                          <w:sz w:val="20"/>
                          <w:szCs w:val="20"/>
                        </w:rPr>
                      </w:pPr>
                      <w:r w:rsidRPr="00504F61">
                        <w:rPr>
                          <w:rFonts w:ascii="Arial" w:hAnsi="Arial" w:cs="Arial"/>
                          <w:b/>
                          <w:bCs/>
                          <w:color w:val="FFFFFF" w:themeColor="background1"/>
                          <w:sz w:val="20"/>
                          <w:szCs w:val="20"/>
                        </w:rPr>
                        <w:t xml:space="preserve">DISTRICT V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 </w:t>
                      </w:r>
                      <w:r>
                        <w:rPr>
                          <w:rFonts w:ascii="Arial" w:hAnsi="Arial" w:cs="Arial"/>
                          <w:b/>
                          <w:bCs/>
                          <w:color w:val="FFFFFF" w:themeColor="background1"/>
                          <w:sz w:val="20"/>
                          <w:szCs w:val="20"/>
                        </w:rPr>
                        <w:t xml:space="preserve">   </w:t>
                      </w:r>
                      <w:r w:rsidRPr="00504F61">
                        <w:rPr>
                          <w:rFonts w:ascii="Arial" w:hAnsi="Arial" w:cs="Arial"/>
                          <w:b/>
                          <w:bCs/>
                          <w:color w:val="FFFFFF" w:themeColor="background1"/>
                          <w:sz w:val="20"/>
                          <w:szCs w:val="20"/>
                        </w:rPr>
                        <w:t xml:space="preserve"> DISTRICT VII</w:t>
                      </w:r>
                    </w:p>
                  </w:txbxContent>
                </v:textbox>
                <w10:wrap type="square" anchorx="margin"/>
              </v:shape>
            </w:pict>
          </mc:Fallback>
        </mc:AlternateContent>
      </w:r>
    </w:p>
    <w:p w14:paraId="3315C99D" w14:textId="77777777" w:rsidR="00F2138D" w:rsidRDefault="00F2138D" w:rsidP="00F2138D">
      <w:pPr>
        <w:pStyle w:val="BodyText"/>
        <w:ind w:left="810" w:right="540"/>
        <w:rPr>
          <w:rFonts w:ascii="Calibri Light"/>
          <w:sz w:val="20"/>
        </w:rPr>
      </w:pPr>
    </w:p>
    <w:p w14:paraId="01C4067D" w14:textId="77777777" w:rsidR="00F2138D" w:rsidRDefault="00F2138D" w:rsidP="00F2138D">
      <w:pPr>
        <w:pStyle w:val="BodyText"/>
        <w:ind w:left="810" w:right="540"/>
        <w:rPr>
          <w:rFonts w:ascii="Calibri Light"/>
          <w:sz w:val="20"/>
        </w:rPr>
      </w:pPr>
    </w:p>
    <w:p w14:paraId="349809E6" w14:textId="3770EBAC" w:rsidR="00F2138D" w:rsidRDefault="00F2138D" w:rsidP="00F2138D">
      <w:pPr>
        <w:pStyle w:val="BodyText"/>
        <w:ind w:left="810" w:right="540"/>
        <w:rPr>
          <w:rFonts w:ascii="Calibri Light"/>
          <w:sz w:val="20"/>
        </w:rPr>
      </w:pPr>
    </w:p>
    <w:p w14:paraId="4287502A" w14:textId="27A96C94" w:rsidR="00F2138D" w:rsidRDefault="00F2138D" w:rsidP="00F2138D">
      <w:pPr>
        <w:pStyle w:val="BodyText"/>
        <w:ind w:left="810" w:right="540"/>
        <w:rPr>
          <w:rFonts w:ascii="Calibri Light"/>
          <w:sz w:val="20"/>
        </w:rPr>
      </w:pPr>
    </w:p>
    <w:p w14:paraId="1BBF6706" w14:textId="77777777" w:rsidR="00F2138D" w:rsidRDefault="00F2138D" w:rsidP="00F2138D">
      <w:pPr>
        <w:pStyle w:val="BodyText"/>
        <w:ind w:left="810" w:right="540"/>
        <w:rPr>
          <w:rFonts w:ascii="Calibri Light"/>
          <w:sz w:val="20"/>
        </w:rPr>
      </w:pPr>
    </w:p>
    <w:p w14:paraId="6589CDEB" w14:textId="7D27A54F" w:rsidR="00F2138D" w:rsidRDefault="00504F61"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2544" behindDoc="0" locked="0" layoutInCell="1" allowOverlap="1" wp14:anchorId="79C9ADA3" wp14:editId="45E89163">
                <wp:simplePos x="0" y="0"/>
                <wp:positionH relativeFrom="margin">
                  <wp:posOffset>3637126</wp:posOffset>
                </wp:positionH>
                <wp:positionV relativeFrom="paragraph">
                  <wp:posOffset>10914</wp:posOffset>
                </wp:positionV>
                <wp:extent cx="3143885" cy="374650"/>
                <wp:effectExtent l="0" t="0" r="0" b="6350"/>
                <wp:wrapSquare wrapText="bothSides"/>
                <wp:docPr id="622920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374650"/>
                        </a:xfrm>
                        <a:prstGeom prst="rect">
                          <a:avLst/>
                        </a:prstGeom>
                        <a:noFill/>
                        <a:ln w="9525">
                          <a:noFill/>
                          <a:miter lim="800000"/>
                          <a:headEnd/>
                          <a:tailEnd/>
                        </a:ln>
                      </wps:spPr>
                      <wps:txbx>
                        <w:txbxContent>
                          <w:p w14:paraId="7CD2F8A8"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DISTRICT</w:t>
                            </w:r>
                            <w:r>
                              <w:rPr>
                                <w:rFonts w:ascii="Arial" w:hAnsi="Arial" w:cs="Arial"/>
                                <w:b/>
                                <w:bCs/>
                                <w:color w:val="FFFFFF" w:themeColor="background1"/>
                              </w:rPr>
                              <w:t xml:space="preserve"> VIII                           DISTRICT 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9ADA3" id="_x0000_s1043" type="#_x0000_t202" style="position:absolute;left:0;text-align:left;margin-left:286.4pt;margin-top:.85pt;width:247.55pt;height:29.5pt;z-index:48785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" filled="f" stroked="f">
                <v:textbox>
                  <w:txbxContent>
                    <w:p w14:paraId="7CD2F8A8" w14:textId="77777777" w:rsidR="00504F61" w:rsidRPr="000469C1" w:rsidRDefault="00504F61" w:rsidP="00504F61">
                      <w:pPr>
                        <w:rPr>
                          <w:rFonts w:ascii="Arial" w:hAnsi="Arial" w:cs="Arial"/>
                          <w:b/>
                          <w:bCs/>
                          <w:color w:val="FFFFFF" w:themeColor="background1"/>
                        </w:rPr>
                      </w:pPr>
                      <w:r w:rsidRPr="000469C1">
                        <w:rPr>
                          <w:rFonts w:ascii="Arial" w:hAnsi="Arial" w:cs="Arial"/>
                          <w:b/>
                          <w:bCs/>
                          <w:color w:val="FFFFFF" w:themeColor="background1"/>
                        </w:rPr>
                        <w:t>DISTRICT</w:t>
                      </w:r>
                      <w:r>
                        <w:rPr>
                          <w:rFonts w:ascii="Arial" w:hAnsi="Arial" w:cs="Arial"/>
                          <w:b/>
                          <w:bCs/>
                          <w:color w:val="FFFFFF" w:themeColor="background1"/>
                        </w:rPr>
                        <w:t xml:space="preserve"> VIII                           DISTRICT IX</w:t>
                      </w:r>
                    </w:p>
                  </w:txbxContent>
                </v:textbox>
                <w10:wrap type="square" anchorx="margin"/>
              </v:shape>
            </w:pict>
          </mc:Fallback>
        </mc:AlternateContent>
      </w:r>
    </w:p>
    <w:p w14:paraId="06B02A63" w14:textId="77777777" w:rsidR="00F2138D" w:rsidRDefault="00F2138D" w:rsidP="00F2138D">
      <w:pPr>
        <w:pStyle w:val="BodyText"/>
        <w:ind w:left="810" w:right="540"/>
        <w:rPr>
          <w:rFonts w:ascii="Calibri Light"/>
          <w:sz w:val="20"/>
        </w:rPr>
      </w:pPr>
    </w:p>
    <w:p w14:paraId="31262FF2" w14:textId="305DC6EE" w:rsidR="00F2138D" w:rsidRDefault="00F2138D" w:rsidP="00F2138D">
      <w:pPr>
        <w:pStyle w:val="BodyText"/>
        <w:ind w:left="810" w:right="540"/>
        <w:rPr>
          <w:rFonts w:ascii="Calibri Light"/>
          <w:sz w:val="20"/>
        </w:rPr>
      </w:pPr>
    </w:p>
    <w:p w14:paraId="1E50B58C" w14:textId="7241FCAD" w:rsidR="00F2138D" w:rsidRDefault="00F2138D" w:rsidP="00F2138D">
      <w:pPr>
        <w:pStyle w:val="BodyText"/>
        <w:ind w:left="810" w:right="540"/>
        <w:rPr>
          <w:rFonts w:ascii="Calibri Light"/>
          <w:sz w:val="20"/>
        </w:rPr>
      </w:pPr>
    </w:p>
    <w:p w14:paraId="66A72B34" w14:textId="5DDE961F" w:rsidR="00F2138D" w:rsidRDefault="00F2138D" w:rsidP="00F2138D">
      <w:pPr>
        <w:pStyle w:val="BodyText"/>
        <w:ind w:left="810" w:right="540"/>
        <w:rPr>
          <w:rFonts w:ascii="Calibri Light"/>
          <w:sz w:val="20"/>
        </w:rPr>
      </w:pPr>
    </w:p>
    <w:p w14:paraId="1BCF254C" w14:textId="3F321C32" w:rsidR="00F2138D" w:rsidRDefault="00331E15"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53568" behindDoc="0" locked="0" layoutInCell="1" allowOverlap="1" wp14:anchorId="1B79D9B1" wp14:editId="061E6B6B">
                <wp:simplePos x="0" y="0"/>
                <wp:positionH relativeFrom="margin">
                  <wp:posOffset>5549265</wp:posOffset>
                </wp:positionH>
                <wp:positionV relativeFrom="paragraph">
                  <wp:posOffset>62865</wp:posOffset>
                </wp:positionV>
                <wp:extent cx="1010920" cy="374650"/>
                <wp:effectExtent l="0" t="0" r="0" b="6350"/>
                <wp:wrapSquare wrapText="bothSides"/>
                <wp:docPr id="2042587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374650"/>
                        </a:xfrm>
                        <a:prstGeom prst="rect">
                          <a:avLst/>
                        </a:prstGeom>
                        <a:noFill/>
                        <a:ln w="9525">
                          <a:noFill/>
                          <a:miter lim="800000"/>
                          <a:headEnd/>
                          <a:tailEnd/>
                        </a:ln>
                      </wps:spPr>
                      <wps:txbx>
                        <w:txbxContent>
                          <w:p w14:paraId="6E2DD73B"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DISTRICT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9D9B1" id="_x0000_s1044" type="#_x0000_t202" style="position:absolute;left:0;text-align:left;margin-left:436.95pt;margin-top:4.95pt;width:79.6pt;height:29.5pt;z-index:48785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" filled="f" stroked="f">
                <v:textbox>
                  <w:txbxContent>
                    <w:p w14:paraId="6E2DD73B" w14:textId="77777777" w:rsidR="00504F61" w:rsidRPr="000469C1" w:rsidRDefault="00504F61" w:rsidP="00504F61">
                      <w:pPr>
                        <w:rPr>
                          <w:rFonts w:ascii="Arial" w:hAnsi="Arial" w:cs="Arial"/>
                          <w:b/>
                          <w:bCs/>
                          <w:color w:val="FFFFFF" w:themeColor="background1"/>
                        </w:rPr>
                      </w:pPr>
                      <w:r>
                        <w:rPr>
                          <w:rFonts w:ascii="Arial" w:hAnsi="Arial" w:cs="Arial"/>
                          <w:b/>
                          <w:bCs/>
                          <w:color w:val="FFFFFF" w:themeColor="background1"/>
                        </w:rPr>
                        <w:t>DISTRICT X</w:t>
                      </w:r>
                    </w:p>
                  </w:txbxContent>
                </v:textbox>
                <w10:wrap type="square" anchorx="margin"/>
              </v:shape>
            </w:pict>
          </mc:Fallback>
        </mc:AlternateContent>
      </w:r>
    </w:p>
    <w:p w14:paraId="66A534DA" w14:textId="0FAA74F5" w:rsidR="00F2138D" w:rsidRDefault="00F2138D" w:rsidP="00F2138D">
      <w:pPr>
        <w:pStyle w:val="BodyText"/>
        <w:ind w:left="810" w:right="540"/>
        <w:rPr>
          <w:rFonts w:ascii="Calibri Light"/>
          <w:sz w:val="20"/>
        </w:rPr>
      </w:pPr>
    </w:p>
    <w:p w14:paraId="1791CE64" w14:textId="6200AF79" w:rsidR="00F2138D" w:rsidRDefault="00F2138D" w:rsidP="00F2138D">
      <w:pPr>
        <w:pStyle w:val="BodyText"/>
        <w:ind w:left="810" w:right="540"/>
        <w:rPr>
          <w:rFonts w:ascii="Calibri Light"/>
          <w:sz w:val="20"/>
        </w:rPr>
      </w:pPr>
    </w:p>
    <w:p w14:paraId="6CCFD2F3" w14:textId="4F58A4AD" w:rsidR="00F2138D" w:rsidRDefault="00924E10" w:rsidP="00F2138D">
      <w:pPr>
        <w:pStyle w:val="BodyText"/>
        <w:ind w:left="810" w:right="540"/>
        <w:rPr>
          <w:rFonts w:ascii="Calibri Light"/>
          <w:sz w:val="20"/>
        </w:rPr>
      </w:pPr>
      <w:r w:rsidRPr="00504F61">
        <w:rPr>
          <w:rFonts w:ascii="Arial Narrow" w:eastAsia="Calisto MT" w:hAnsi="Calisto MT" w:cs="Calisto MT"/>
          <w:b/>
          <w:bCs/>
          <w:noProof/>
          <w:color w:val="FFFFFF"/>
          <w:spacing w:val="2"/>
          <w:sz w:val="28"/>
          <w:szCs w:val="28"/>
        </w:rPr>
        <mc:AlternateContent>
          <mc:Choice Requires="wps">
            <w:drawing>
              <wp:anchor distT="45720" distB="45720" distL="114300" distR="114300" simplePos="0" relativeHeight="487845376" behindDoc="1" locked="0" layoutInCell="1" allowOverlap="1" wp14:anchorId="19DEB76C" wp14:editId="30711AE1">
                <wp:simplePos x="0" y="0"/>
                <wp:positionH relativeFrom="column">
                  <wp:posOffset>3629025</wp:posOffset>
                </wp:positionH>
                <wp:positionV relativeFrom="paragraph">
                  <wp:posOffset>97619</wp:posOffset>
                </wp:positionV>
                <wp:extent cx="3920646" cy="351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646" cy="3514725"/>
                        </a:xfrm>
                        <a:prstGeom prst="rect">
                          <a:avLst/>
                        </a:prstGeom>
                        <a:noFill/>
                        <a:ln w="9525">
                          <a:noFill/>
                          <a:miter lim="800000"/>
                          <a:headEnd/>
                          <a:tailEnd/>
                        </a:ln>
                      </wps:spPr>
                      <wps:txbx>
                        <w:txbxContent>
                          <w:p w14:paraId="2B211B5D" w14:textId="77777777" w:rsidR="00504F61" w:rsidRPr="00924E10" w:rsidRDefault="00504F61" w:rsidP="00924E10">
                            <w:pPr>
                              <w:pStyle w:val="BodyText"/>
                              <w:ind w:left="123" w:right="108"/>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VIII</w:t>
                            </w:r>
                          </w:p>
                          <w:p w14:paraId="3023903C" w14:textId="77777777" w:rsidR="00504F61" w:rsidRPr="00924E10" w:rsidRDefault="00504F61" w:rsidP="00924E10">
                            <w:pPr>
                              <w:pStyle w:val="BodyText"/>
                              <w:ind w:left="123" w:right="108"/>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(Adams,</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Amite,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Claiborne,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Copiah,</w:t>
                            </w:r>
                            <w:r w:rsidRPr="00924E10">
                              <w:rPr>
                                <w:rFonts w:asciiTheme="minorHAnsi" w:hAnsiTheme="minorHAnsi" w:cstheme="minorHAnsi"/>
                                <w:color w:val="000000" w:themeColor="text1"/>
                                <w:spacing w:val="-10"/>
                                <w:sz w:val="22"/>
                                <w:szCs w:val="22"/>
                              </w:rPr>
                              <w:t xml:space="preserve"> </w:t>
                            </w:r>
                            <w:r w:rsidRPr="00924E10">
                              <w:rPr>
                                <w:rFonts w:asciiTheme="minorHAnsi" w:hAnsiTheme="minorHAnsi" w:cstheme="minorHAnsi"/>
                                <w:color w:val="000000" w:themeColor="text1"/>
                                <w:sz w:val="22"/>
                                <w:szCs w:val="22"/>
                              </w:rPr>
                              <w:t>Franklin, Jefferson, Jefferson Davis, Lawrence, Lincoln, Marion, Pike, Walthall, Wilkinson)</w:t>
                            </w:r>
                          </w:p>
                          <w:p w14:paraId="5F611248"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 xml:space="preserve">1221 Parklane </w:t>
                            </w:r>
                            <w:r w:rsidRPr="00924E10">
                              <w:rPr>
                                <w:rFonts w:asciiTheme="minorHAnsi" w:hAnsiTheme="minorHAnsi" w:cstheme="minorHAnsi"/>
                                <w:color w:val="000000" w:themeColor="text1"/>
                                <w:spacing w:val="-4"/>
                              </w:rPr>
                              <w:t>Road</w:t>
                            </w:r>
                          </w:p>
                          <w:p w14:paraId="2A072EB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McComb,</w:t>
                            </w:r>
                            <w:r w:rsidRPr="00924E10">
                              <w:rPr>
                                <w:rFonts w:asciiTheme="minorHAnsi" w:hAnsiTheme="minorHAnsi" w:cstheme="minorHAnsi"/>
                                <w:color w:val="000000" w:themeColor="text1"/>
                                <w:spacing w:val="-10"/>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9"/>
                              </w:rPr>
                              <w:t xml:space="preserve"> </w:t>
                            </w:r>
                            <w:r w:rsidRPr="00924E10">
                              <w:rPr>
                                <w:rFonts w:asciiTheme="minorHAnsi" w:hAnsiTheme="minorHAnsi" w:cstheme="minorHAnsi"/>
                                <w:color w:val="000000" w:themeColor="text1"/>
                                <w:spacing w:val="-2"/>
                              </w:rPr>
                              <w:t>39649</w:t>
                            </w:r>
                          </w:p>
                          <w:p w14:paraId="70992003"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378-</w:t>
                            </w:r>
                            <w:r w:rsidRPr="00924E10">
                              <w:rPr>
                                <w:rFonts w:asciiTheme="minorHAnsi" w:hAnsiTheme="minorHAnsi" w:cstheme="minorHAnsi"/>
                                <w:color w:val="000000" w:themeColor="text1"/>
                                <w:spacing w:val="-4"/>
                              </w:rPr>
                              <w:t>6259</w:t>
                            </w:r>
                          </w:p>
                          <w:p w14:paraId="3D6E0FFF" w14:textId="77777777" w:rsidR="00504F61" w:rsidRPr="00924E10" w:rsidRDefault="00504F61" w:rsidP="00924E10">
                            <w:pPr>
                              <w:ind w:left="134"/>
                              <w:rPr>
                                <w:rFonts w:asciiTheme="minorHAnsi" w:hAnsiTheme="minorHAnsi" w:cstheme="minorHAnsi"/>
                                <w:color w:val="000000" w:themeColor="text1"/>
                                <w:spacing w:val="-4"/>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p w14:paraId="42687BAF"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3D5DBE71" w14:textId="77777777" w:rsidR="00504F61" w:rsidRPr="00924E10" w:rsidRDefault="00504F61" w:rsidP="00924E10">
                            <w:pPr>
                              <w:pStyle w:val="Heading1"/>
                              <w:spacing w:before="0"/>
                              <w:ind w:left="123"/>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IX</w:t>
                            </w:r>
                          </w:p>
                          <w:p w14:paraId="505FD509" w14:textId="77777777" w:rsidR="00504F61" w:rsidRPr="00924E10" w:rsidRDefault="00504F61" w:rsidP="00924E10">
                            <w:pPr>
                              <w:pStyle w:val="BodyText"/>
                              <w:ind w:left="123"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4"/>
                                <w:szCs w:val="24"/>
                              </w:rPr>
                              <w:t>(</w:t>
                            </w:r>
                            <w:r w:rsidRPr="00924E10">
                              <w:rPr>
                                <w:rFonts w:asciiTheme="minorHAnsi" w:hAnsiTheme="minorHAnsi" w:cstheme="minorHAnsi"/>
                                <w:color w:val="000000" w:themeColor="text1"/>
                                <w:sz w:val="22"/>
                                <w:szCs w:val="22"/>
                              </w:rPr>
                              <w:t>Covington,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Forrest,</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Greene,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Jones, Lamar, Perry, Wayne)</w:t>
                            </w:r>
                          </w:p>
                          <w:p w14:paraId="077C87E6"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#17</w:t>
                            </w:r>
                            <w:r w:rsidRPr="00924E10">
                              <w:rPr>
                                <w:rFonts w:asciiTheme="minorHAnsi" w:hAnsiTheme="minorHAnsi" w:cstheme="minorHAnsi"/>
                                <w:color w:val="000000" w:themeColor="text1"/>
                                <w:spacing w:val="-16"/>
                              </w:rPr>
                              <w:t xml:space="preserve"> </w:t>
                            </w:r>
                            <w:r w:rsidRPr="00924E10">
                              <w:rPr>
                                <w:rFonts w:asciiTheme="minorHAnsi" w:hAnsiTheme="minorHAnsi" w:cstheme="minorHAnsi"/>
                                <w:color w:val="000000" w:themeColor="text1"/>
                              </w:rPr>
                              <w:t>J.M.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Tatum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Industrial</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 xml:space="preserve">Drive </w:t>
                            </w:r>
                          </w:p>
                          <w:p w14:paraId="4F763CEC"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Hattiesburg, MS 39404</w:t>
                            </w:r>
                          </w:p>
                          <w:p w14:paraId="060C16A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711-</w:t>
                            </w:r>
                            <w:r w:rsidRPr="00924E10">
                              <w:rPr>
                                <w:rFonts w:asciiTheme="minorHAnsi" w:hAnsiTheme="minorHAnsi" w:cstheme="minorHAnsi"/>
                                <w:color w:val="000000" w:themeColor="text1"/>
                                <w:spacing w:val="-4"/>
                              </w:rPr>
                              <w:t>4588</w:t>
                            </w:r>
                          </w:p>
                          <w:p w14:paraId="18CEEF19"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55B75C69" w14:textId="77777777" w:rsidR="00504F61" w:rsidRPr="00924E10" w:rsidRDefault="00504F61" w:rsidP="00924E10">
                            <w:pPr>
                              <w:pStyle w:val="Heading1"/>
                              <w:spacing w:before="0"/>
                              <w:ind w:left="111"/>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10"/>
                                <w:sz w:val="24"/>
                                <w:szCs w:val="24"/>
                              </w:rPr>
                              <w:t>X</w:t>
                            </w:r>
                          </w:p>
                          <w:p w14:paraId="7661092C" w14:textId="77777777" w:rsidR="00504F61" w:rsidRPr="00924E10" w:rsidRDefault="00504F61" w:rsidP="00924E10">
                            <w:pPr>
                              <w:pStyle w:val="BodyText"/>
                              <w:ind w:left="111"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(George,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Hancock,</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Harrison,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Jackson, Pearl River, Stone)</w:t>
                            </w:r>
                          </w:p>
                          <w:p w14:paraId="03A9E5CF" w14:textId="77777777" w:rsidR="00504F61" w:rsidRPr="00924E10" w:rsidRDefault="00504F61" w:rsidP="00924E10">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13486 Fastway </w:t>
                            </w:r>
                            <w:r w:rsidRPr="00924E10">
                              <w:rPr>
                                <w:rFonts w:asciiTheme="minorHAnsi" w:hAnsiTheme="minorHAnsi" w:cstheme="minorHAnsi"/>
                                <w:color w:val="000000" w:themeColor="text1"/>
                                <w:spacing w:val="-4"/>
                              </w:rPr>
                              <w:t>Lane</w:t>
                            </w:r>
                          </w:p>
                          <w:p w14:paraId="27E1DD63"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Gulfport, MS </w:t>
                            </w:r>
                            <w:r w:rsidRPr="00924E10">
                              <w:rPr>
                                <w:rFonts w:asciiTheme="minorHAnsi" w:hAnsiTheme="minorHAnsi" w:cstheme="minorHAnsi"/>
                                <w:color w:val="000000" w:themeColor="text1"/>
                                <w:spacing w:val="-2"/>
                              </w:rPr>
                              <w:t>39503</w:t>
                            </w:r>
                          </w:p>
                          <w:p w14:paraId="1EF6F8BB"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3"/>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4603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EB76C" id="_x0000_s1045" type="#_x0000_t202" style="position:absolute;left:0;text-align:left;margin-left:285.75pt;margin-top:7.7pt;width:308.7pt;height:276.75pt;z-index:-1547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" filled="f" stroked="f">
                <v:textbox>
                  <w:txbxContent>
                    <w:p w14:paraId="2B211B5D" w14:textId="77777777" w:rsidR="00504F61" w:rsidRPr="00924E10" w:rsidRDefault="00504F61" w:rsidP="00924E10">
                      <w:pPr>
                        <w:pStyle w:val="BodyText"/>
                        <w:ind w:left="123" w:right="108"/>
                        <w:rPr>
                          <w:rFonts w:asciiTheme="minorHAnsi" w:hAnsiTheme="minorHAnsi" w:cstheme="minorHAnsi"/>
                          <w:b/>
                          <w:bCs/>
                          <w:color w:val="000000" w:themeColor="text1"/>
                          <w:sz w:val="24"/>
                          <w:szCs w:val="24"/>
                        </w:rPr>
                      </w:pPr>
                      <w:r w:rsidRPr="00924E10">
                        <w:rPr>
                          <w:rFonts w:asciiTheme="minorHAnsi" w:hAnsiTheme="minorHAnsi" w:cstheme="minorHAnsi"/>
                          <w:b/>
                          <w:bCs/>
                          <w:color w:val="000000" w:themeColor="text1"/>
                          <w:sz w:val="24"/>
                          <w:szCs w:val="24"/>
                        </w:rPr>
                        <w:t>District VIII</w:t>
                      </w:r>
                    </w:p>
                    <w:p w14:paraId="3023903C" w14:textId="77777777" w:rsidR="00504F61" w:rsidRPr="00924E10" w:rsidRDefault="00504F61" w:rsidP="00924E10">
                      <w:pPr>
                        <w:pStyle w:val="BodyText"/>
                        <w:ind w:left="123" w:right="108"/>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(Adams,</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Amite,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Claiborne,</w:t>
                      </w:r>
                      <w:r w:rsidRPr="00924E10">
                        <w:rPr>
                          <w:rFonts w:asciiTheme="minorHAnsi" w:hAnsiTheme="minorHAnsi" w:cstheme="minorHAnsi"/>
                          <w:color w:val="000000" w:themeColor="text1"/>
                          <w:spacing w:val="-8"/>
                          <w:sz w:val="22"/>
                          <w:szCs w:val="22"/>
                        </w:rPr>
                        <w:t xml:space="preserve"> </w:t>
                      </w:r>
                      <w:r w:rsidRPr="00924E10">
                        <w:rPr>
                          <w:rFonts w:asciiTheme="minorHAnsi" w:hAnsiTheme="minorHAnsi" w:cstheme="minorHAnsi"/>
                          <w:color w:val="000000" w:themeColor="text1"/>
                          <w:sz w:val="22"/>
                          <w:szCs w:val="22"/>
                        </w:rPr>
                        <w:t>Copiah,</w:t>
                      </w:r>
                      <w:r w:rsidRPr="00924E10">
                        <w:rPr>
                          <w:rFonts w:asciiTheme="minorHAnsi" w:hAnsiTheme="minorHAnsi" w:cstheme="minorHAnsi"/>
                          <w:color w:val="000000" w:themeColor="text1"/>
                          <w:spacing w:val="-10"/>
                          <w:sz w:val="22"/>
                          <w:szCs w:val="22"/>
                        </w:rPr>
                        <w:t xml:space="preserve"> </w:t>
                      </w:r>
                      <w:r w:rsidRPr="00924E10">
                        <w:rPr>
                          <w:rFonts w:asciiTheme="minorHAnsi" w:hAnsiTheme="minorHAnsi" w:cstheme="minorHAnsi"/>
                          <w:color w:val="000000" w:themeColor="text1"/>
                          <w:sz w:val="22"/>
                          <w:szCs w:val="22"/>
                        </w:rPr>
                        <w:t>Franklin, Jefferson, Jefferson Davis, Lawrence, Lincoln, Marion, Pike, Walthall, Wilkinson)</w:t>
                      </w:r>
                    </w:p>
                    <w:p w14:paraId="5F611248"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 xml:space="preserve">1221 Parklane </w:t>
                      </w:r>
                      <w:r w:rsidRPr="00924E10">
                        <w:rPr>
                          <w:rFonts w:asciiTheme="minorHAnsi" w:hAnsiTheme="minorHAnsi" w:cstheme="minorHAnsi"/>
                          <w:color w:val="000000" w:themeColor="text1"/>
                          <w:spacing w:val="-4"/>
                        </w:rPr>
                        <w:t>Road</w:t>
                      </w:r>
                    </w:p>
                    <w:p w14:paraId="2A072EB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McComb,</w:t>
                      </w:r>
                      <w:r w:rsidRPr="00924E10">
                        <w:rPr>
                          <w:rFonts w:asciiTheme="minorHAnsi" w:hAnsiTheme="minorHAnsi" w:cstheme="minorHAnsi"/>
                          <w:color w:val="000000" w:themeColor="text1"/>
                          <w:spacing w:val="-10"/>
                        </w:rPr>
                        <w:t xml:space="preserve"> </w:t>
                      </w:r>
                      <w:r w:rsidRPr="00924E10">
                        <w:rPr>
                          <w:rFonts w:asciiTheme="minorHAnsi" w:hAnsiTheme="minorHAnsi" w:cstheme="minorHAnsi"/>
                          <w:color w:val="000000" w:themeColor="text1"/>
                        </w:rPr>
                        <w:t>MS</w:t>
                      </w:r>
                      <w:r w:rsidRPr="00924E10">
                        <w:rPr>
                          <w:rFonts w:asciiTheme="minorHAnsi" w:hAnsiTheme="minorHAnsi" w:cstheme="minorHAnsi"/>
                          <w:color w:val="000000" w:themeColor="text1"/>
                          <w:spacing w:val="-9"/>
                        </w:rPr>
                        <w:t xml:space="preserve"> </w:t>
                      </w:r>
                      <w:r w:rsidRPr="00924E10">
                        <w:rPr>
                          <w:rFonts w:asciiTheme="minorHAnsi" w:hAnsiTheme="minorHAnsi" w:cstheme="minorHAnsi"/>
                          <w:color w:val="000000" w:themeColor="text1"/>
                          <w:spacing w:val="-2"/>
                        </w:rPr>
                        <w:t>39649</w:t>
                      </w:r>
                    </w:p>
                    <w:p w14:paraId="70992003"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378-</w:t>
                      </w:r>
                      <w:r w:rsidRPr="00924E10">
                        <w:rPr>
                          <w:rFonts w:asciiTheme="minorHAnsi" w:hAnsiTheme="minorHAnsi" w:cstheme="minorHAnsi"/>
                          <w:color w:val="000000" w:themeColor="text1"/>
                          <w:spacing w:val="-4"/>
                        </w:rPr>
                        <w:t>6259</w:t>
                      </w:r>
                    </w:p>
                    <w:p w14:paraId="3D6E0FFF" w14:textId="77777777" w:rsidR="00504F61" w:rsidRPr="00924E10" w:rsidRDefault="00504F61" w:rsidP="00924E10">
                      <w:pPr>
                        <w:ind w:left="134"/>
                        <w:rPr>
                          <w:rFonts w:asciiTheme="minorHAnsi" w:hAnsiTheme="minorHAnsi" w:cstheme="minorHAnsi"/>
                          <w:color w:val="000000" w:themeColor="text1"/>
                          <w:spacing w:val="-4"/>
                        </w:rPr>
                      </w:pPr>
                      <w:r w:rsidRPr="00924E10">
                        <w:rPr>
                          <w:rFonts w:asciiTheme="minorHAnsi" w:hAnsiTheme="minorHAnsi" w:cstheme="minorHAnsi"/>
                          <w:color w:val="000000" w:themeColor="text1"/>
                        </w:rPr>
                        <w:t>(866)</w:t>
                      </w:r>
                      <w:r w:rsidRPr="00924E10">
                        <w:rPr>
                          <w:rFonts w:asciiTheme="minorHAnsi" w:hAnsiTheme="minorHAnsi" w:cstheme="minorHAnsi"/>
                          <w:color w:val="000000" w:themeColor="text1"/>
                          <w:spacing w:val="-5"/>
                        </w:rPr>
                        <w:t xml:space="preserve"> </w:t>
                      </w:r>
                      <w:r w:rsidRPr="00924E10">
                        <w:rPr>
                          <w:rFonts w:asciiTheme="minorHAnsi" w:hAnsiTheme="minorHAnsi" w:cstheme="minorHAnsi"/>
                          <w:color w:val="000000" w:themeColor="text1"/>
                        </w:rPr>
                        <w:t>689-</w:t>
                      </w:r>
                      <w:r w:rsidRPr="00924E10">
                        <w:rPr>
                          <w:rFonts w:asciiTheme="minorHAnsi" w:hAnsiTheme="minorHAnsi" w:cstheme="minorHAnsi"/>
                          <w:color w:val="000000" w:themeColor="text1"/>
                          <w:spacing w:val="-4"/>
                        </w:rPr>
                        <w:t>7926</w:t>
                      </w:r>
                    </w:p>
                    <w:p w14:paraId="42687BAF"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3D5DBE71" w14:textId="77777777" w:rsidR="00504F61" w:rsidRPr="00924E10" w:rsidRDefault="00504F61" w:rsidP="00924E10">
                      <w:pPr>
                        <w:pStyle w:val="Heading1"/>
                        <w:spacing w:before="0"/>
                        <w:ind w:left="123"/>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5"/>
                          <w:sz w:val="24"/>
                          <w:szCs w:val="24"/>
                        </w:rPr>
                        <w:t>IX</w:t>
                      </w:r>
                    </w:p>
                    <w:p w14:paraId="505FD509" w14:textId="77777777" w:rsidR="00504F61" w:rsidRPr="00924E10" w:rsidRDefault="00504F61" w:rsidP="00924E10">
                      <w:pPr>
                        <w:pStyle w:val="BodyText"/>
                        <w:ind w:left="123"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4"/>
                          <w:szCs w:val="24"/>
                        </w:rPr>
                        <w:t>(</w:t>
                      </w:r>
                      <w:r w:rsidRPr="00924E10">
                        <w:rPr>
                          <w:rFonts w:asciiTheme="minorHAnsi" w:hAnsiTheme="minorHAnsi" w:cstheme="minorHAnsi"/>
                          <w:color w:val="000000" w:themeColor="text1"/>
                          <w:sz w:val="22"/>
                          <w:szCs w:val="22"/>
                        </w:rPr>
                        <w:t>Covington,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Forrest,</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Greene,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Jones, Lamar, Perry, Wayne)</w:t>
                      </w:r>
                    </w:p>
                    <w:p w14:paraId="077C87E6"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#17</w:t>
                      </w:r>
                      <w:r w:rsidRPr="00924E10">
                        <w:rPr>
                          <w:rFonts w:asciiTheme="minorHAnsi" w:hAnsiTheme="minorHAnsi" w:cstheme="minorHAnsi"/>
                          <w:color w:val="000000" w:themeColor="text1"/>
                          <w:spacing w:val="-16"/>
                        </w:rPr>
                        <w:t xml:space="preserve"> </w:t>
                      </w:r>
                      <w:r w:rsidRPr="00924E10">
                        <w:rPr>
                          <w:rFonts w:asciiTheme="minorHAnsi" w:hAnsiTheme="minorHAnsi" w:cstheme="minorHAnsi"/>
                          <w:color w:val="000000" w:themeColor="text1"/>
                        </w:rPr>
                        <w:t>J.M.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Tatum</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Industrial</w:t>
                      </w:r>
                      <w:r w:rsidRPr="00924E10">
                        <w:rPr>
                          <w:rFonts w:asciiTheme="minorHAnsi" w:hAnsiTheme="minorHAnsi" w:cstheme="minorHAnsi"/>
                          <w:color w:val="000000" w:themeColor="text1"/>
                          <w:spacing w:val="-15"/>
                        </w:rPr>
                        <w:t xml:space="preserve"> </w:t>
                      </w:r>
                      <w:r w:rsidRPr="00924E10">
                        <w:rPr>
                          <w:rFonts w:asciiTheme="minorHAnsi" w:hAnsiTheme="minorHAnsi" w:cstheme="minorHAnsi"/>
                          <w:color w:val="000000" w:themeColor="text1"/>
                        </w:rPr>
                        <w:t xml:space="preserve">Drive </w:t>
                      </w:r>
                    </w:p>
                    <w:p w14:paraId="4F763CEC"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Hattiesburg, MS 39404</w:t>
                      </w:r>
                    </w:p>
                    <w:p w14:paraId="060C16AF" w14:textId="77777777" w:rsidR="00504F61" w:rsidRPr="00924E10" w:rsidRDefault="00504F61" w:rsidP="00924E10">
                      <w:pPr>
                        <w:ind w:left="123"/>
                        <w:rPr>
                          <w:rFonts w:asciiTheme="minorHAnsi" w:hAnsiTheme="minorHAnsi" w:cstheme="minorHAnsi"/>
                          <w:color w:val="000000" w:themeColor="text1"/>
                        </w:rPr>
                      </w:pPr>
                      <w:r w:rsidRPr="00924E10">
                        <w:rPr>
                          <w:rFonts w:asciiTheme="minorHAnsi" w:hAnsiTheme="minorHAnsi" w:cstheme="minorHAnsi"/>
                          <w:color w:val="000000" w:themeColor="text1"/>
                        </w:rPr>
                        <w:t>(800)</w:t>
                      </w:r>
                      <w:r w:rsidRPr="00924E10">
                        <w:rPr>
                          <w:rFonts w:asciiTheme="minorHAnsi" w:hAnsiTheme="minorHAnsi" w:cstheme="minorHAnsi"/>
                          <w:color w:val="000000" w:themeColor="text1"/>
                          <w:spacing w:val="-4"/>
                        </w:rPr>
                        <w:t xml:space="preserve"> </w:t>
                      </w:r>
                      <w:r w:rsidRPr="00924E10">
                        <w:rPr>
                          <w:rFonts w:asciiTheme="minorHAnsi" w:hAnsiTheme="minorHAnsi" w:cstheme="minorHAnsi"/>
                          <w:color w:val="000000" w:themeColor="text1"/>
                        </w:rPr>
                        <w:t>711-</w:t>
                      </w:r>
                      <w:r w:rsidRPr="00924E10">
                        <w:rPr>
                          <w:rFonts w:asciiTheme="minorHAnsi" w:hAnsiTheme="minorHAnsi" w:cstheme="minorHAnsi"/>
                          <w:color w:val="000000" w:themeColor="text1"/>
                          <w:spacing w:val="-4"/>
                        </w:rPr>
                        <w:t>4588</w:t>
                      </w:r>
                    </w:p>
                    <w:p w14:paraId="18CEEF19" w14:textId="77777777" w:rsidR="00504F61" w:rsidRPr="00924E10" w:rsidRDefault="00504F61" w:rsidP="00924E10">
                      <w:pPr>
                        <w:ind w:left="134"/>
                        <w:rPr>
                          <w:rFonts w:asciiTheme="minorHAnsi" w:hAnsiTheme="minorHAnsi" w:cstheme="minorHAnsi"/>
                          <w:color w:val="000000" w:themeColor="text1"/>
                          <w:spacing w:val="-4"/>
                          <w:sz w:val="24"/>
                          <w:szCs w:val="24"/>
                        </w:rPr>
                      </w:pPr>
                    </w:p>
                    <w:p w14:paraId="55B75C69" w14:textId="77777777" w:rsidR="00504F61" w:rsidRPr="00924E10" w:rsidRDefault="00504F61" w:rsidP="00924E10">
                      <w:pPr>
                        <w:pStyle w:val="Heading1"/>
                        <w:spacing w:before="0"/>
                        <w:ind w:left="111"/>
                        <w:rPr>
                          <w:rFonts w:asciiTheme="minorHAnsi" w:hAnsiTheme="minorHAnsi" w:cstheme="minorHAnsi"/>
                          <w:color w:val="000000" w:themeColor="text1"/>
                          <w:sz w:val="24"/>
                          <w:szCs w:val="24"/>
                        </w:rPr>
                      </w:pPr>
                      <w:r w:rsidRPr="00924E10">
                        <w:rPr>
                          <w:rFonts w:asciiTheme="minorHAnsi" w:hAnsiTheme="minorHAnsi" w:cstheme="minorHAnsi"/>
                          <w:color w:val="000000" w:themeColor="text1"/>
                          <w:spacing w:val="2"/>
                          <w:sz w:val="24"/>
                          <w:szCs w:val="24"/>
                        </w:rPr>
                        <w:t>District</w:t>
                      </w:r>
                      <w:r w:rsidRPr="00924E10">
                        <w:rPr>
                          <w:rFonts w:asciiTheme="minorHAnsi" w:hAnsiTheme="minorHAnsi" w:cstheme="minorHAnsi"/>
                          <w:color w:val="000000" w:themeColor="text1"/>
                          <w:spacing w:val="27"/>
                          <w:sz w:val="24"/>
                          <w:szCs w:val="24"/>
                        </w:rPr>
                        <w:t xml:space="preserve"> </w:t>
                      </w:r>
                      <w:r w:rsidRPr="00924E10">
                        <w:rPr>
                          <w:rFonts w:asciiTheme="minorHAnsi" w:hAnsiTheme="minorHAnsi" w:cstheme="minorHAnsi"/>
                          <w:color w:val="000000" w:themeColor="text1"/>
                          <w:spacing w:val="-10"/>
                          <w:sz w:val="24"/>
                          <w:szCs w:val="24"/>
                        </w:rPr>
                        <w:t>X</w:t>
                      </w:r>
                    </w:p>
                    <w:p w14:paraId="7661092C" w14:textId="77777777" w:rsidR="00504F61" w:rsidRPr="00924E10" w:rsidRDefault="00504F61" w:rsidP="00924E10">
                      <w:pPr>
                        <w:pStyle w:val="BodyText"/>
                        <w:ind w:left="111" w:right="485"/>
                        <w:rPr>
                          <w:rFonts w:asciiTheme="minorHAnsi" w:hAnsiTheme="minorHAnsi" w:cstheme="minorHAnsi"/>
                          <w:color w:val="000000" w:themeColor="text1"/>
                          <w:sz w:val="22"/>
                          <w:szCs w:val="22"/>
                        </w:rPr>
                      </w:pPr>
                      <w:r w:rsidRPr="00924E10">
                        <w:rPr>
                          <w:rFonts w:asciiTheme="minorHAnsi" w:hAnsiTheme="minorHAnsi" w:cstheme="minorHAnsi"/>
                          <w:color w:val="000000" w:themeColor="text1"/>
                          <w:sz w:val="22"/>
                          <w:szCs w:val="22"/>
                        </w:rPr>
                        <w:t>(George,</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Hancock,</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Harrison,</w:t>
                      </w:r>
                      <w:r w:rsidRPr="00924E10">
                        <w:rPr>
                          <w:rFonts w:asciiTheme="minorHAnsi" w:hAnsiTheme="minorHAnsi" w:cstheme="minorHAnsi"/>
                          <w:color w:val="000000" w:themeColor="text1"/>
                          <w:spacing w:val="-12"/>
                          <w:sz w:val="22"/>
                          <w:szCs w:val="22"/>
                        </w:rPr>
                        <w:t xml:space="preserve"> </w:t>
                      </w:r>
                      <w:r w:rsidRPr="00924E10">
                        <w:rPr>
                          <w:rFonts w:asciiTheme="minorHAnsi" w:hAnsiTheme="minorHAnsi" w:cstheme="minorHAnsi"/>
                          <w:color w:val="000000" w:themeColor="text1"/>
                          <w:sz w:val="22"/>
                          <w:szCs w:val="22"/>
                        </w:rPr>
                        <w:t>Jackson, Pearl River, Stone)</w:t>
                      </w:r>
                    </w:p>
                    <w:p w14:paraId="03A9E5CF" w14:textId="77777777" w:rsidR="00504F61" w:rsidRPr="00924E10" w:rsidRDefault="00504F61" w:rsidP="00924E10">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13486 Fastway </w:t>
                      </w:r>
                      <w:r w:rsidRPr="00924E10">
                        <w:rPr>
                          <w:rFonts w:asciiTheme="minorHAnsi" w:hAnsiTheme="minorHAnsi" w:cstheme="minorHAnsi"/>
                          <w:color w:val="000000" w:themeColor="text1"/>
                          <w:spacing w:val="-4"/>
                        </w:rPr>
                        <w:t>Lane</w:t>
                      </w:r>
                    </w:p>
                    <w:p w14:paraId="27E1DD63"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 xml:space="preserve">Gulfport, MS </w:t>
                      </w:r>
                      <w:r w:rsidRPr="00924E10">
                        <w:rPr>
                          <w:rFonts w:asciiTheme="minorHAnsi" w:hAnsiTheme="minorHAnsi" w:cstheme="minorHAnsi"/>
                          <w:color w:val="000000" w:themeColor="text1"/>
                          <w:spacing w:val="-2"/>
                        </w:rPr>
                        <w:t>39503</w:t>
                      </w:r>
                    </w:p>
                    <w:p w14:paraId="1EF6F8BB" w14:textId="77777777" w:rsidR="00504F61" w:rsidRPr="00924E10" w:rsidRDefault="00504F61" w:rsidP="00504F61">
                      <w:pPr>
                        <w:ind w:left="111"/>
                        <w:rPr>
                          <w:rFonts w:asciiTheme="minorHAnsi" w:hAnsiTheme="minorHAnsi" w:cstheme="minorHAnsi"/>
                          <w:color w:val="000000" w:themeColor="text1"/>
                        </w:rPr>
                      </w:pPr>
                      <w:r w:rsidRPr="00924E10">
                        <w:rPr>
                          <w:rFonts w:asciiTheme="minorHAnsi" w:hAnsiTheme="minorHAnsi" w:cstheme="minorHAnsi"/>
                          <w:color w:val="000000" w:themeColor="text1"/>
                        </w:rPr>
                        <w:t>(877)</w:t>
                      </w:r>
                      <w:r w:rsidRPr="00924E10">
                        <w:rPr>
                          <w:rFonts w:asciiTheme="minorHAnsi" w:hAnsiTheme="minorHAnsi" w:cstheme="minorHAnsi"/>
                          <w:color w:val="000000" w:themeColor="text1"/>
                          <w:spacing w:val="-3"/>
                        </w:rPr>
                        <w:t xml:space="preserve"> </w:t>
                      </w:r>
                      <w:r w:rsidRPr="00924E10">
                        <w:rPr>
                          <w:rFonts w:asciiTheme="minorHAnsi" w:hAnsiTheme="minorHAnsi" w:cstheme="minorHAnsi"/>
                          <w:color w:val="000000" w:themeColor="text1"/>
                        </w:rPr>
                        <w:t>367-</w:t>
                      </w:r>
                      <w:r w:rsidRPr="00924E10">
                        <w:rPr>
                          <w:rFonts w:asciiTheme="minorHAnsi" w:hAnsiTheme="minorHAnsi" w:cstheme="minorHAnsi"/>
                          <w:color w:val="000000" w:themeColor="text1"/>
                          <w:spacing w:val="-4"/>
                        </w:rPr>
                        <w:t>4603</w:t>
                      </w:r>
                    </w:p>
                  </w:txbxContent>
                </v:textbox>
              </v:shape>
            </w:pict>
          </mc:Fallback>
        </mc:AlternateContent>
      </w:r>
    </w:p>
    <w:p w14:paraId="591691B1" w14:textId="77777777" w:rsidR="00F2138D" w:rsidRDefault="00F2138D" w:rsidP="00F2138D">
      <w:pPr>
        <w:pStyle w:val="BodyText"/>
        <w:ind w:left="810" w:right="540"/>
        <w:rPr>
          <w:rFonts w:ascii="Calibri Light"/>
          <w:sz w:val="20"/>
        </w:rPr>
      </w:pPr>
    </w:p>
    <w:p w14:paraId="1FD17CCC" w14:textId="77777777" w:rsidR="00F2138D" w:rsidRDefault="00F2138D" w:rsidP="00F2138D">
      <w:pPr>
        <w:pStyle w:val="BodyText"/>
        <w:ind w:left="810" w:right="540"/>
        <w:rPr>
          <w:rFonts w:ascii="Calibri Light"/>
          <w:sz w:val="20"/>
        </w:rPr>
      </w:pPr>
    </w:p>
    <w:p w14:paraId="11F10D32" w14:textId="77777777" w:rsidR="00F2138D" w:rsidRDefault="00F2138D" w:rsidP="00F2138D">
      <w:pPr>
        <w:pStyle w:val="BodyText"/>
        <w:ind w:left="810" w:right="540"/>
        <w:rPr>
          <w:rFonts w:ascii="Calibri Light"/>
          <w:sz w:val="20"/>
        </w:rPr>
      </w:pPr>
    </w:p>
    <w:p w14:paraId="33498879" w14:textId="77777777" w:rsidR="00F2138D" w:rsidRDefault="00F2138D" w:rsidP="00F2138D">
      <w:pPr>
        <w:pStyle w:val="BodyText"/>
        <w:ind w:left="810" w:right="540"/>
        <w:rPr>
          <w:rFonts w:ascii="Calibri Light"/>
          <w:sz w:val="20"/>
        </w:rPr>
      </w:pPr>
    </w:p>
    <w:p w14:paraId="117F8111" w14:textId="77777777" w:rsidR="00F2138D" w:rsidRDefault="00F2138D" w:rsidP="00F2138D">
      <w:pPr>
        <w:pStyle w:val="BodyText"/>
        <w:ind w:left="810" w:right="540"/>
        <w:rPr>
          <w:rFonts w:ascii="Calibri Light"/>
          <w:sz w:val="20"/>
        </w:rPr>
      </w:pPr>
    </w:p>
    <w:p w14:paraId="5026D291" w14:textId="77777777" w:rsidR="00F2138D" w:rsidRDefault="00F2138D" w:rsidP="00F2138D">
      <w:pPr>
        <w:pStyle w:val="BodyText"/>
        <w:ind w:left="810" w:right="540"/>
        <w:rPr>
          <w:rFonts w:ascii="Calibri Light"/>
          <w:sz w:val="20"/>
        </w:rPr>
      </w:pPr>
    </w:p>
    <w:p w14:paraId="5D0DCC8E" w14:textId="77777777" w:rsidR="00F2138D" w:rsidRDefault="00F2138D" w:rsidP="00F2138D">
      <w:pPr>
        <w:pStyle w:val="BodyText"/>
        <w:ind w:left="810" w:right="540"/>
        <w:rPr>
          <w:rFonts w:ascii="Calibri Light"/>
          <w:sz w:val="20"/>
        </w:rPr>
      </w:pPr>
    </w:p>
    <w:p w14:paraId="7F131FA4" w14:textId="77777777" w:rsidR="00F2138D" w:rsidRDefault="00F2138D" w:rsidP="00F2138D">
      <w:pPr>
        <w:pStyle w:val="BodyText"/>
        <w:ind w:left="810" w:right="540"/>
        <w:rPr>
          <w:rFonts w:ascii="Calibri Light"/>
          <w:sz w:val="20"/>
        </w:rPr>
      </w:pPr>
    </w:p>
    <w:p w14:paraId="0E3F22CA" w14:textId="77777777" w:rsidR="00F2138D" w:rsidRDefault="00F2138D" w:rsidP="00F2138D">
      <w:pPr>
        <w:pStyle w:val="BodyText"/>
        <w:ind w:left="810" w:right="540"/>
        <w:rPr>
          <w:rFonts w:ascii="Calibri Light"/>
          <w:sz w:val="20"/>
        </w:rPr>
      </w:pPr>
    </w:p>
    <w:p w14:paraId="04C12E09" w14:textId="77777777" w:rsidR="00F2138D" w:rsidRDefault="00F2138D" w:rsidP="00F2138D">
      <w:pPr>
        <w:pStyle w:val="BodyText"/>
        <w:ind w:left="810" w:right="540"/>
        <w:rPr>
          <w:rFonts w:ascii="Calibri Light"/>
          <w:sz w:val="20"/>
        </w:rPr>
      </w:pPr>
    </w:p>
    <w:p w14:paraId="33CE329E" w14:textId="77777777" w:rsidR="00F2138D" w:rsidRDefault="00F2138D" w:rsidP="00F2138D">
      <w:pPr>
        <w:pStyle w:val="BodyText"/>
        <w:ind w:left="810" w:right="540"/>
        <w:rPr>
          <w:rFonts w:ascii="Calibri Light"/>
          <w:sz w:val="20"/>
        </w:rPr>
      </w:pPr>
    </w:p>
    <w:p w14:paraId="17658EA9" w14:textId="77777777" w:rsidR="00F2138D" w:rsidRDefault="00F2138D" w:rsidP="00F2138D">
      <w:pPr>
        <w:pStyle w:val="BodyText"/>
        <w:ind w:left="810" w:right="540"/>
        <w:rPr>
          <w:rFonts w:ascii="Calibri Light"/>
          <w:sz w:val="20"/>
        </w:rPr>
      </w:pPr>
    </w:p>
    <w:p w14:paraId="67B9E594" w14:textId="77777777" w:rsidR="00F2138D" w:rsidRDefault="00F2138D" w:rsidP="00F2138D">
      <w:pPr>
        <w:pStyle w:val="BodyText"/>
        <w:ind w:left="810" w:right="540"/>
        <w:rPr>
          <w:rFonts w:ascii="Calibri Light"/>
          <w:sz w:val="20"/>
        </w:rPr>
      </w:pPr>
    </w:p>
    <w:p w14:paraId="364908D3" w14:textId="77777777" w:rsidR="00F2138D" w:rsidRDefault="00F2138D" w:rsidP="00F2138D">
      <w:pPr>
        <w:pStyle w:val="BodyText"/>
        <w:ind w:left="810" w:right="540"/>
        <w:rPr>
          <w:rFonts w:ascii="Calibri Light"/>
          <w:sz w:val="20"/>
        </w:rPr>
      </w:pPr>
    </w:p>
    <w:p w14:paraId="130F3936" w14:textId="77777777" w:rsidR="00F2138D" w:rsidRDefault="00F2138D" w:rsidP="00F2138D">
      <w:pPr>
        <w:pStyle w:val="BodyText"/>
        <w:ind w:left="810" w:right="540"/>
        <w:rPr>
          <w:rFonts w:ascii="Calibri Light"/>
          <w:sz w:val="20"/>
        </w:rPr>
      </w:pPr>
    </w:p>
    <w:p w14:paraId="44D412DA" w14:textId="77777777" w:rsidR="00F2138D" w:rsidRDefault="00F2138D" w:rsidP="00F2138D">
      <w:pPr>
        <w:pStyle w:val="BodyText"/>
        <w:ind w:left="810" w:right="540"/>
        <w:rPr>
          <w:rFonts w:ascii="Calibri Light"/>
          <w:sz w:val="20"/>
        </w:rPr>
      </w:pPr>
    </w:p>
    <w:p w14:paraId="48A580F9" w14:textId="77777777" w:rsidR="00F2138D" w:rsidRDefault="00F2138D" w:rsidP="00F2138D">
      <w:pPr>
        <w:pStyle w:val="BodyText"/>
        <w:ind w:left="810" w:right="540"/>
        <w:rPr>
          <w:rFonts w:ascii="Calibri Light"/>
          <w:sz w:val="20"/>
        </w:rPr>
      </w:pPr>
    </w:p>
    <w:p w14:paraId="2791BC33" w14:textId="77777777" w:rsidR="00F2138D" w:rsidRDefault="00F2138D" w:rsidP="00F2138D">
      <w:pPr>
        <w:pStyle w:val="BodyText"/>
        <w:ind w:left="810" w:right="540"/>
        <w:rPr>
          <w:rFonts w:ascii="Calibri Light"/>
          <w:sz w:val="20"/>
        </w:rPr>
      </w:pPr>
    </w:p>
    <w:p w14:paraId="64210761" w14:textId="77777777" w:rsidR="00F2138D" w:rsidRDefault="00F2138D" w:rsidP="00F2138D">
      <w:pPr>
        <w:pStyle w:val="BodyText"/>
        <w:ind w:left="810" w:right="540"/>
        <w:rPr>
          <w:rFonts w:ascii="Calibri Light"/>
          <w:sz w:val="20"/>
        </w:rPr>
      </w:pPr>
    </w:p>
    <w:p w14:paraId="3E807EEB" w14:textId="77777777" w:rsidR="00F2138D" w:rsidRPr="00924E10" w:rsidRDefault="00F2138D" w:rsidP="00F2138D">
      <w:pPr>
        <w:pStyle w:val="BodyText"/>
        <w:ind w:left="810" w:right="540"/>
        <w:rPr>
          <w:rFonts w:asciiTheme="minorHAnsi" w:hAnsiTheme="minorHAnsi" w:cstheme="minorHAnsi"/>
          <w:sz w:val="22"/>
          <w:szCs w:val="22"/>
        </w:rPr>
      </w:pPr>
    </w:p>
    <w:p w14:paraId="11DCEE91" w14:textId="77777777" w:rsidR="00F2138D" w:rsidRPr="00924E10" w:rsidRDefault="00F2138D" w:rsidP="00F2138D">
      <w:pPr>
        <w:pStyle w:val="BodyText"/>
        <w:ind w:left="810" w:right="540"/>
        <w:rPr>
          <w:rFonts w:asciiTheme="minorHAnsi" w:hAnsiTheme="minorHAnsi" w:cstheme="minorHAnsi"/>
          <w:sz w:val="22"/>
          <w:szCs w:val="22"/>
        </w:rPr>
      </w:pPr>
    </w:p>
    <w:p w14:paraId="46BF41B8" w14:textId="10C5B981" w:rsidR="00F2138D" w:rsidRPr="00924E10" w:rsidRDefault="00F2138D" w:rsidP="00F2138D">
      <w:pPr>
        <w:pStyle w:val="BodyText"/>
        <w:ind w:left="810" w:right="540"/>
        <w:rPr>
          <w:rFonts w:asciiTheme="minorHAnsi" w:hAnsiTheme="minorHAnsi" w:cstheme="minorHAnsi"/>
          <w:sz w:val="22"/>
          <w:szCs w:val="22"/>
        </w:rPr>
      </w:pPr>
    </w:p>
    <w:p w14:paraId="7499F9EA" w14:textId="70BA80F1" w:rsidR="00F2138D" w:rsidRDefault="000532DE" w:rsidP="002B42CA">
      <w:pPr>
        <w:pStyle w:val="BodyText"/>
        <w:ind w:left="720"/>
        <w:rPr>
          <w:rFonts w:ascii="Calibri Light"/>
          <w:sz w:val="20"/>
        </w:rPr>
      </w:pPr>
      <w:bookmarkStart w:id="76" w:name="_Hlk216884178"/>
      <w:bookmarkEnd w:id="76"/>
      <w:r>
        <w:rPr>
          <w:noProof/>
        </w:rPr>
        <w:drawing>
          <wp:anchor distT="0" distB="0" distL="114300" distR="114300" simplePos="0" relativeHeight="488023552" behindDoc="1" locked="0" layoutInCell="1" allowOverlap="1" wp14:anchorId="1B81BF43" wp14:editId="111B65AF">
            <wp:simplePos x="0" y="0"/>
            <wp:positionH relativeFrom="margin">
              <wp:posOffset>5459412</wp:posOffset>
            </wp:positionH>
            <wp:positionV relativeFrom="paragraph">
              <wp:posOffset>40778</wp:posOffset>
            </wp:positionV>
            <wp:extent cx="1489710" cy="2205824"/>
            <wp:effectExtent l="76200" t="76200" r="129540" b="137795"/>
            <wp:wrapNone/>
            <wp:docPr id="991289469" name="Picture 23" descr="A picture containing person, indoor,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89469" name="Picture 23" descr="A picture containing person, indoor, child&#10;&#10;AI-generated content may be incorrect."/>
                    <pic:cNvPicPr>
                      <a:picLocks noChangeAspect="1" noChangeArrowheads="1"/>
                    </pic:cNvPicPr>
                  </pic:nvPicPr>
                  <pic:blipFill rotWithShape="1">
                    <a:blip r:embed="rId74">
                      <a:extLst>
                        <a:ext uri="{28A0092B-C50C-407E-A947-70E740481C1C}">
                          <a14:useLocalDpi xmlns:a14="http://schemas.microsoft.com/office/drawing/2010/main" val="0"/>
                        </a:ext>
                      </a:extLst>
                    </a:blip>
                    <a:srcRect b="14860"/>
                    <a:stretch>
                      <a:fillRect/>
                    </a:stretch>
                  </pic:blipFill>
                  <pic:spPr bwMode="auto">
                    <a:xfrm>
                      <a:off x="0" y="0"/>
                      <a:ext cx="1489710" cy="220582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6F6" w:rsidRPr="00B27A25">
        <w:rPr>
          <w:rFonts w:asciiTheme="majorHAnsi" w:hAnsiTheme="majorHAnsi"/>
          <w:b/>
          <w:i/>
          <w:iCs/>
          <w:noProof/>
          <w:sz w:val="28"/>
          <w:szCs w:val="28"/>
        </w:rPr>
        <w:drawing>
          <wp:anchor distT="0" distB="0" distL="114300" distR="114300" simplePos="0" relativeHeight="15707133" behindDoc="1" locked="0" layoutInCell="1" allowOverlap="1" wp14:anchorId="2B568F1C" wp14:editId="512B2B78">
            <wp:simplePos x="0" y="0"/>
            <wp:positionH relativeFrom="margin">
              <wp:posOffset>0</wp:posOffset>
            </wp:positionH>
            <wp:positionV relativeFrom="paragraph">
              <wp:posOffset>105740</wp:posOffset>
            </wp:positionV>
            <wp:extent cx="7769225" cy="1652270"/>
            <wp:effectExtent l="0" t="0" r="3175" b="5080"/>
            <wp:wrapNone/>
            <wp:docPr id="288047151" name="Image 157" descr="Graphical user interface&#10;&#10;AI-generated content may be incorrect."/>
            <wp:cNvGraphicFramePr/>
            <a:graphic xmlns:a="http://schemas.openxmlformats.org/drawingml/2006/main">
              <a:graphicData uri="http://schemas.openxmlformats.org/drawingml/2006/picture">
                <pic:pic xmlns:pic="http://schemas.openxmlformats.org/drawingml/2006/picture">
                  <pic:nvPicPr>
                    <pic:cNvPr id="288047151" name="Image 157" descr="Graphical user interface&#10;&#10;AI-generated content may be incorrect."/>
                    <pic:cNvPicPr/>
                  </pic:nvPicPr>
                  <pic:blipFill>
                    <a:blip r:embed="rId12" cstate="print"/>
                    <a:stretch>
                      <a:fillRect/>
                    </a:stretch>
                  </pic:blipFill>
                  <pic:spPr>
                    <a:xfrm>
                      <a:off x="0" y="0"/>
                      <a:ext cx="7769225" cy="1652270"/>
                    </a:xfrm>
                    <a:prstGeom prst="rect">
                      <a:avLst/>
                    </a:prstGeom>
                  </pic:spPr>
                </pic:pic>
              </a:graphicData>
            </a:graphic>
            <wp14:sizeRelV relativeFrom="margin">
              <wp14:pctHeight>0</wp14:pctHeight>
            </wp14:sizeRelV>
          </wp:anchor>
        </w:drawing>
      </w:r>
    </w:p>
    <w:p w14:paraId="1D2CA9FD" w14:textId="246278A1" w:rsidR="00F2138D" w:rsidRDefault="00B366A2">
      <w:pPr>
        <w:pStyle w:val="BodyText"/>
        <w:rPr>
          <w:rFonts w:ascii="Calibri Light"/>
          <w:sz w:val="20"/>
        </w:rPr>
      </w:pPr>
      <w:r>
        <w:rPr>
          <w:rFonts w:ascii="Calibri Light"/>
          <w:noProof/>
          <w:sz w:val="20"/>
        </w:rPr>
        <w:drawing>
          <wp:anchor distT="0" distB="0" distL="114300" distR="114300" simplePos="0" relativeHeight="488013312" behindDoc="0" locked="0" layoutInCell="1" allowOverlap="1" wp14:anchorId="286DF2BB" wp14:editId="40768A76">
            <wp:simplePos x="0" y="0"/>
            <wp:positionH relativeFrom="column">
              <wp:posOffset>401675</wp:posOffset>
            </wp:positionH>
            <wp:positionV relativeFrom="paragraph">
              <wp:posOffset>73482</wp:posOffset>
            </wp:positionV>
            <wp:extent cx="2865120" cy="646430"/>
            <wp:effectExtent l="0" t="0" r="0" b="1270"/>
            <wp:wrapNone/>
            <wp:docPr id="106402508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5120" cy="646430"/>
                    </a:xfrm>
                    <a:prstGeom prst="rect">
                      <a:avLst/>
                    </a:prstGeom>
                    <a:noFill/>
                  </pic:spPr>
                </pic:pic>
              </a:graphicData>
            </a:graphic>
          </wp:anchor>
        </w:drawing>
      </w:r>
    </w:p>
    <w:p w14:paraId="59510E22" w14:textId="0B26A593" w:rsidR="002B42CA" w:rsidRDefault="002B42CA">
      <w:pPr>
        <w:pStyle w:val="BodyText"/>
        <w:rPr>
          <w:rFonts w:ascii="Calibri Light"/>
          <w:sz w:val="20"/>
        </w:rPr>
      </w:pPr>
    </w:p>
    <w:p w14:paraId="062E3E14" w14:textId="5C769CB2" w:rsidR="002B42CA" w:rsidRDefault="002B42CA">
      <w:pPr>
        <w:pStyle w:val="BodyText"/>
        <w:rPr>
          <w:rFonts w:ascii="Calibri Light"/>
          <w:sz w:val="20"/>
        </w:rPr>
      </w:pPr>
    </w:p>
    <w:p w14:paraId="58BAFF4A" w14:textId="23DA89D8" w:rsidR="009F73AC" w:rsidRDefault="009F73AC">
      <w:pPr>
        <w:pStyle w:val="BodyText"/>
        <w:rPr>
          <w:rFonts w:ascii="Calibri Light"/>
          <w:sz w:val="20"/>
        </w:rPr>
      </w:pPr>
      <w:r>
        <w:rPr>
          <w:rFonts w:ascii="Calibri Light"/>
          <w:sz w:val="20"/>
        </w:rPr>
        <w:tab/>
      </w:r>
    </w:p>
    <w:p w14:paraId="7BDD62E0" w14:textId="6E886479" w:rsidR="009F73AC" w:rsidRDefault="009F73AC">
      <w:pPr>
        <w:pStyle w:val="BodyText"/>
        <w:rPr>
          <w:rFonts w:ascii="Calibri Light"/>
          <w:sz w:val="20"/>
        </w:rPr>
      </w:pPr>
    </w:p>
    <w:p w14:paraId="2AD9793C" w14:textId="273A0F10" w:rsidR="009F73AC" w:rsidRPr="00024A88" w:rsidRDefault="00B366A2">
      <w:pPr>
        <w:pStyle w:val="BodyText"/>
        <w:rPr>
          <w:rFonts w:asciiTheme="minorHAnsi" w:hAnsiTheme="minorHAnsi" w:cstheme="minorHAnsi"/>
          <w:b/>
          <w:bCs/>
          <w:i/>
          <w:iCs/>
          <w:sz w:val="28"/>
          <w:szCs w:val="28"/>
        </w:rPr>
      </w:pPr>
      <w:r>
        <w:rPr>
          <w:rFonts w:ascii="Calibri Light"/>
          <w:sz w:val="20"/>
        </w:rPr>
        <w:tab/>
      </w:r>
      <w:r w:rsidR="009F73AC" w:rsidRPr="00024A88">
        <w:rPr>
          <w:rFonts w:asciiTheme="minorHAnsi" w:hAnsiTheme="minorHAnsi" w:cstheme="minorHAnsi"/>
          <w:b/>
          <w:bCs/>
          <w:i/>
          <w:iCs/>
          <w:sz w:val="28"/>
          <w:szCs w:val="28"/>
        </w:rPr>
        <w:t>Vocational Rehabilitation for the Blind Director</w:t>
      </w:r>
    </w:p>
    <w:p w14:paraId="18925B61" w14:textId="3E303F9F" w:rsidR="009F73AC" w:rsidRPr="00024A88" w:rsidRDefault="009F73AC" w:rsidP="00605205">
      <w:pPr>
        <w:pStyle w:val="BodyText"/>
        <w:tabs>
          <w:tab w:val="left" w:pos="720"/>
          <w:tab w:val="left" w:pos="1440"/>
          <w:tab w:val="left" w:pos="2160"/>
          <w:tab w:val="left" w:pos="10130"/>
        </w:tabs>
        <w:rPr>
          <w:rFonts w:asciiTheme="minorHAnsi" w:hAnsiTheme="minorHAnsi" w:cstheme="minorHAnsi"/>
          <w:b/>
          <w:bCs/>
          <w:sz w:val="28"/>
          <w:szCs w:val="28"/>
        </w:rPr>
      </w:pPr>
      <w:r w:rsidRPr="00024A88">
        <w:rPr>
          <w:rFonts w:asciiTheme="minorHAnsi" w:hAnsiTheme="minorHAnsi" w:cstheme="minorHAnsi"/>
          <w:b/>
          <w:bCs/>
          <w:sz w:val="28"/>
          <w:szCs w:val="28"/>
        </w:rPr>
        <w:tab/>
        <w:t>Dorothy Young</w:t>
      </w:r>
      <w:r w:rsidR="00605205">
        <w:rPr>
          <w:rFonts w:asciiTheme="minorHAnsi" w:hAnsiTheme="minorHAnsi" w:cstheme="minorHAnsi"/>
          <w:b/>
          <w:bCs/>
          <w:sz w:val="28"/>
          <w:szCs w:val="28"/>
        </w:rPr>
        <w:tab/>
      </w:r>
    </w:p>
    <w:p w14:paraId="7B4E5758" w14:textId="381048CF" w:rsidR="00F2138D" w:rsidRDefault="001F5DFE" w:rsidP="001F5DFE">
      <w:pPr>
        <w:pStyle w:val="BodyText"/>
        <w:tabs>
          <w:tab w:val="left" w:pos="10531"/>
        </w:tabs>
        <w:rPr>
          <w:rFonts w:ascii="Calibri Light"/>
          <w:sz w:val="20"/>
        </w:rPr>
      </w:pPr>
      <w:r>
        <w:rPr>
          <w:rFonts w:ascii="Calibri Light"/>
          <w:sz w:val="20"/>
        </w:rPr>
        <w:tab/>
      </w:r>
      <w:r w:rsidR="00265F16">
        <w:rPr>
          <w:rFonts w:ascii="Calibri Light"/>
          <w:sz w:val="20"/>
        </w:rPr>
        <w:t>ex</w:t>
      </w:r>
    </w:p>
    <w:p w14:paraId="65A811D6" w14:textId="32A528A4" w:rsidR="00F2138D" w:rsidRDefault="00EC4C3B" w:rsidP="005E16F6">
      <w:pPr>
        <w:pStyle w:val="BodyText"/>
        <w:tabs>
          <w:tab w:val="left" w:pos="4335"/>
        </w:tabs>
        <w:ind w:left="720"/>
        <w:rPr>
          <w:rFonts w:ascii="Calibri Light"/>
          <w:sz w:val="20"/>
        </w:rPr>
      </w:pPr>
      <w:r>
        <w:rPr>
          <w:rFonts w:ascii="Calibri Light"/>
          <w:sz w:val="20"/>
        </w:rPr>
        <w:tab/>
      </w:r>
    </w:p>
    <w:p w14:paraId="3D625510" w14:textId="04AFFBE9" w:rsidR="00F2138D" w:rsidRDefault="00EC4C3B" w:rsidP="00D0625B">
      <w:pPr>
        <w:pStyle w:val="BodyText"/>
        <w:tabs>
          <w:tab w:val="left" w:pos="4335"/>
          <w:tab w:val="left" w:pos="10343"/>
        </w:tabs>
        <w:rPr>
          <w:rFonts w:ascii="Calibri Light"/>
          <w:sz w:val="20"/>
        </w:rPr>
      </w:pPr>
      <w:r>
        <w:rPr>
          <w:rFonts w:ascii="Calibri Light"/>
          <w:sz w:val="20"/>
        </w:rPr>
        <w:tab/>
      </w:r>
      <w:r w:rsidR="00D0625B">
        <w:rPr>
          <w:rFonts w:ascii="Calibri Light"/>
          <w:sz w:val="20"/>
        </w:rPr>
        <w:tab/>
      </w:r>
    </w:p>
    <w:p w14:paraId="1C6731F8" w14:textId="042ECE01" w:rsidR="00BC40BC" w:rsidRDefault="00AA6C82" w:rsidP="00AA6C82">
      <w:pPr>
        <w:pStyle w:val="BodyText"/>
        <w:tabs>
          <w:tab w:val="left" w:pos="9867"/>
        </w:tabs>
        <w:ind w:left="720"/>
        <w:rPr>
          <w:rFonts w:ascii="Calibri Light"/>
          <w:sz w:val="20"/>
        </w:rPr>
      </w:pPr>
      <w:r>
        <w:rPr>
          <w:rFonts w:ascii="Calibri Light"/>
          <w:sz w:val="20"/>
        </w:rPr>
        <w:tab/>
      </w:r>
    </w:p>
    <w:p w14:paraId="117DB2C7" w14:textId="77777777" w:rsidR="00605205" w:rsidRDefault="00605205" w:rsidP="00C86C46">
      <w:pPr>
        <w:pStyle w:val="BodyText"/>
        <w:ind w:left="720"/>
        <w:rPr>
          <w:rFonts w:ascii="Calibri Light"/>
          <w:sz w:val="20"/>
        </w:rPr>
      </w:pPr>
    </w:p>
    <w:p w14:paraId="608C5DE6"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b/>
          <w:bCs/>
        </w:rPr>
        <w:t xml:space="preserve">OVRB: Moving the Needle 2.0 – 2025 Highlights </w:t>
      </w:r>
    </w:p>
    <w:p w14:paraId="03FB1959"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rPr>
        <w:t>The Office of Vocational Rehabilitation for the Blind (OVRB), under the leadership of MDRS Executive Director Billy Taylor, proudly shares the impact of our work in 2025. Together, we empowered Mississippians who are blind and  visually impaired to achieve independence, earn higher wages, and contribute to our state’s economy.</w:t>
      </w:r>
    </w:p>
    <w:p w14:paraId="5308282C"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b/>
          <w:bCs/>
        </w:rPr>
        <w:t>Key Achievements</w:t>
      </w:r>
    </w:p>
    <w:p w14:paraId="7AFA0CB4" w14:textId="77777777" w:rsidR="009B42E8" w:rsidRPr="00BC40BC" w:rsidRDefault="009B42E8" w:rsidP="000F3AEE">
      <w:pPr>
        <w:widowControl/>
        <w:numPr>
          <w:ilvl w:val="0"/>
          <w:numId w:val="47"/>
        </w:numPr>
        <w:tabs>
          <w:tab w:val="clear" w:pos="720"/>
          <w:tab w:val="num" w:pos="2160"/>
        </w:tabs>
        <w:autoSpaceDE/>
        <w:autoSpaceDN/>
        <w:spacing w:before="120" w:line="259" w:lineRule="auto"/>
        <w:ind w:left="2160" w:right="270"/>
        <w:jc w:val="both"/>
        <w:rPr>
          <w:rFonts w:asciiTheme="minorHAnsi" w:hAnsiTheme="minorHAnsi" w:cstheme="minorHAnsi"/>
        </w:rPr>
      </w:pPr>
      <w:r w:rsidRPr="00BC40BC">
        <w:rPr>
          <w:rFonts w:asciiTheme="minorHAnsi" w:hAnsiTheme="minorHAnsi" w:cstheme="minorHAnsi"/>
          <w:b/>
          <w:bCs/>
        </w:rPr>
        <w:t>1,557 Mississippians served</w:t>
      </w:r>
      <w:r w:rsidRPr="00BC40BC">
        <w:rPr>
          <w:rFonts w:asciiTheme="minorHAnsi" w:hAnsiTheme="minorHAnsi" w:cstheme="minorHAnsi"/>
        </w:rPr>
        <w:t> with blindness or low vision</w:t>
      </w:r>
    </w:p>
    <w:p w14:paraId="65C644BB" w14:textId="77777777" w:rsidR="009B42E8" w:rsidRPr="00BC40BC" w:rsidRDefault="009B42E8" w:rsidP="000F3AEE">
      <w:pPr>
        <w:widowControl/>
        <w:numPr>
          <w:ilvl w:val="0"/>
          <w:numId w:val="47"/>
        </w:numPr>
        <w:tabs>
          <w:tab w:val="clear" w:pos="720"/>
          <w:tab w:val="num" w:pos="2160"/>
        </w:tabs>
        <w:autoSpaceDE/>
        <w:autoSpaceDN/>
        <w:spacing w:before="120" w:line="259" w:lineRule="auto"/>
        <w:ind w:left="2160" w:right="270"/>
        <w:jc w:val="both"/>
        <w:rPr>
          <w:rFonts w:asciiTheme="minorHAnsi" w:hAnsiTheme="minorHAnsi" w:cstheme="minorHAnsi"/>
        </w:rPr>
      </w:pPr>
      <w:r w:rsidRPr="00BC40BC">
        <w:rPr>
          <w:rFonts w:asciiTheme="minorHAnsi" w:hAnsiTheme="minorHAnsi" w:cstheme="minorHAnsi"/>
          <w:b/>
          <w:bCs/>
        </w:rPr>
        <w:t>311 individuals</w:t>
      </w:r>
      <w:r w:rsidRPr="00BC40BC">
        <w:rPr>
          <w:rFonts w:asciiTheme="minorHAnsi" w:hAnsiTheme="minorHAnsi" w:cstheme="minorHAnsi"/>
        </w:rPr>
        <w:t> achieved Competitive Integrated Employment</w:t>
      </w:r>
    </w:p>
    <w:p w14:paraId="0247B725" w14:textId="77777777" w:rsidR="009B42E8" w:rsidRPr="00BC40BC" w:rsidRDefault="009B42E8" w:rsidP="000F3AEE">
      <w:pPr>
        <w:widowControl/>
        <w:numPr>
          <w:ilvl w:val="0"/>
          <w:numId w:val="47"/>
        </w:numPr>
        <w:tabs>
          <w:tab w:val="clear" w:pos="720"/>
          <w:tab w:val="num" w:pos="2160"/>
        </w:tabs>
        <w:autoSpaceDE/>
        <w:autoSpaceDN/>
        <w:spacing w:before="120" w:line="259" w:lineRule="auto"/>
        <w:ind w:left="2160" w:right="270"/>
        <w:jc w:val="both"/>
        <w:rPr>
          <w:rFonts w:asciiTheme="minorHAnsi" w:hAnsiTheme="minorHAnsi" w:cstheme="minorHAnsi"/>
        </w:rPr>
      </w:pPr>
      <w:r w:rsidRPr="00BC40BC">
        <w:rPr>
          <w:rFonts w:asciiTheme="minorHAnsi" w:hAnsiTheme="minorHAnsi" w:cstheme="minorHAnsi"/>
          <w:b/>
          <w:bCs/>
        </w:rPr>
        <w:t>500+ Mississippians</w:t>
      </w:r>
      <w:r w:rsidRPr="00BC40BC">
        <w:rPr>
          <w:rFonts w:asciiTheme="minorHAnsi" w:hAnsiTheme="minorHAnsi" w:cstheme="minorHAnsi"/>
        </w:rPr>
        <w:t> earned new skills or credentials (13 years of data) </w:t>
      </w:r>
    </w:p>
    <w:p w14:paraId="1449A790" w14:textId="77777777" w:rsidR="009B42E8" w:rsidRPr="00BC40BC" w:rsidRDefault="009B42E8" w:rsidP="000F3AEE">
      <w:pPr>
        <w:widowControl/>
        <w:numPr>
          <w:ilvl w:val="0"/>
          <w:numId w:val="47"/>
        </w:numPr>
        <w:tabs>
          <w:tab w:val="clear" w:pos="720"/>
          <w:tab w:val="num" w:pos="2160"/>
        </w:tabs>
        <w:autoSpaceDE/>
        <w:autoSpaceDN/>
        <w:spacing w:before="120" w:line="259" w:lineRule="auto"/>
        <w:ind w:left="2160" w:right="270"/>
        <w:jc w:val="both"/>
        <w:rPr>
          <w:rFonts w:asciiTheme="minorHAnsi" w:hAnsiTheme="minorHAnsi" w:cstheme="minorHAnsi"/>
        </w:rPr>
      </w:pPr>
      <w:r w:rsidRPr="00BC40BC">
        <w:rPr>
          <w:rFonts w:asciiTheme="minorHAnsi" w:hAnsiTheme="minorHAnsi" w:cstheme="minorHAnsi"/>
        </w:rPr>
        <w:t xml:space="preserve">Expanded </w:t>
      </w:r>
      <w:r w:rsidRPr="00BC40BC">
        <w:rPr>
          <w:rFonts w:asciiTheme="minorHAnsi" w:hAnsiTheme="minorHAnsi" w:cstheme="minorHAnsi"/>
          <w:b/>
          <w:bCs/>
        </w:rPr>
        <w:t>Older Blind Services</w:t>
      </w:r>
      <w:r w:rsidRPr="00BC40BC">
        <w:rPr>
          <w:rFonts w:asciiTheme="minorHAnsi" w:hAnsiTheme="minorHAnsi" w:cstheme="minorHAnsi"/>
        </w:rPr>
        <w:t> at Long Beach Training Center, supporting independence for those 55+ (including one participant over 80)</w:t>
      </w:r>
    </w:p>
    <w:p w14:paraId="68ADFDBA"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b/>
          <w:bCs/>
        </w:rPr>
        <w:t>Training &amp; Innovation</w:t>
      </w:r>
    </w:p>
    <w:p w14:paraId="75EBC52C" w14:textId="77777777" w:rsidR="009B42E8" w:rsidRPr="00BC40BC" w:rsidRDefault="009B42E8" w:rsidP="000F3AEE">
      <w:pPr>
        <w:widowControl/>
        <w:numPr>
          <w:ilvl w:val="0"/>
          <w:numId w:val="48"/>
        </w:numPr>
        <w:tabs>
          <w:tab w:val="clear" w:pos="720"/>
          <w:tab w:val="num" w:pos="2160"/>
        </w:tabs>
        <w:autoSpaceDE/>
        <w:autoSpaceDN/>
        <w:spacing w:before="120" w:line="259" w:lineRule="auto"/>
        <w:ind w:left="2160" w:right="270"/>
        <w:jc w:val="both"/>
        <w:rPr>
          <w:rFonts w:asciiTheme="minorHAnsi" w:hAnsiTheme="minorHAnsi" w:cstheme="minorHAnsi"/>
        </w:rPr>
      </w:pPr>
      <w:r w:rsidRPr="00BC40BC">
        <w:rPr>
          <w:rFonts w:asciiTheme="minorHAnsi" w:hAnsiTheme="minorHAnsi" w:cstheme="minorHAnsi"/>
          <w:b/>
          <w:bCs/>
        </w:rPr>
        <w:t>Traditional Method:</w:t>
      </w:r>
      <w:r w:rsidRPr="00BC40BC">
        <w:rPr>
          <w:rFonts w:asciiTheme="minorHAnsi" w:hAnsiTheme="minorHAnsi" w:cstheme="minorHAnsi"/>
        </w:rPr>
        <w:t> Continued at Addie McBryde Center, University of Mississippi Medical Center campus</w:t>
      </w:r>
    </w:p>
    <w:p w14:paraId="70F82BCE" w14:textId="77777777" w:rsidR="009B42E8" w:rsidRPr="00BC40BC" w:rsidRDefault="009B42E8" w:rsidP="000F3AEE">
      <w:pPr>
        <w:widowControl/>
        <w:numPr>
          <w:ilvl w:val="0"/>
          <w:numId w:val="48"/>
        </w:numPr>
        <w:tabs>
          <w:tab w:val="clear" w:pos="720"/>
          <w:tab w:val="num" w:pos="2160"/>
        </w:tabs>
        <w:autoSpaceDE/>
        <w:autoSpaceDN/>
        <w:spacing w:before="120" w:line="259" w:lineRule="auto"/>
        <w:ind w:left="2160" w:right="270"/>
        <w:jc w:val="both"/>
        <w:rPr>
          <w:rFonts w:asciiTheme="minorHAnsi" w:hAnsiTheme="minorHAnsi" w:cstheme="minorHAnsi"/>
        </w:rPr>
      </w:pPr>
      <w:r w:rsidRPr="00BC40BC">
        <w:rPr>
          <w:rFonts w:asciiTheme="minorHAnsi" w:hAnsiTheme="minorHAnsi" w:cstheme="minorHAnsi"/>
          <w:b/>
          <w:bCs/>
        </w:rPr>
        <w:t>Structured Discovery Method:</w:t>
      </w:r>
      <w:r w:rsidRPr="00BC40BC">
        <w:rPr>
          <w:rFonts w:asciiTheme="minorHAnsi" w:hAnsiTheme="minorHAnsi" w:cstheme="minorHAnsi"/>
        </w:rPr>
        <w:t> Launched at Long Beach Vocational Training site in July 2024, offering housing and specialized training without leaving the state</w:t>
      </w:r>
    </w:p>
    <w:p w14:paraId="7BB583BB"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b/>
          <w:bCs/>
        </w:rPr>
        <w:t>Our Commitment</w:t>
      </w:r>
    </w:p>
    <w:p w14:paraId="7D8B8D8C"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rPr>
        <w:t xml:space="preserve">For thirteen years, OVRB has exceeded its goals under the theme </w:t>
      </w:r>
      <w:r w:rsidRPr="00BC40BC">
        <w:rPr>
          <w:rFonts w:asciiTheme="minorHAnsi" w:hAnsiTheme="minorHAnsi" w:cstheme="minorHAnsi"/>
          <w:i/>
          <w:iCs/>
        </w:rPr>
        <w:t>“Moving the Needle.”</w:t>
      </w:r>
      <w:r w:rsidRPr="00BC40BC">
        <w:rPr>
          <w:rFonts w:asciiTheme="minorHAnsi" w:hAnsiTheme="minorHAnsi" w:cstheme="minorHAnsi"/>
        </w:rPr>
        <w:t> Our ninety</w:t>
      </w:r>
      <w:r w:rsidRPr="00BC40BC">
        <w:rPr>
          <w:rFonts w:asciiTheme="minorHAnsi" w:hAnsiTheme="minorHAnsi" w:cstheme="minorHAnsi"/>
        </w:rPr>
        <w:noBreakHyphen/>
        <w:t>plus member team focuses on one Mississippian at a time, increasing wages, credentials, and opportunities. Vocational Rehabilitation Counselors for the Blind remain the cornerstone of our success, listening to dreams and guiding individuals toward independence.</w:t>
      </w:r>
    </w:p>
    <w:p w14:paraId="6DC2345C"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b/>
          <w:bCs/>
        </w:rPr>
        <w:t>Looking Ahead</w:t>
      </w:r>
    </w:p>
    <w:p w14:paraId="4E5F9B0B"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rPr>
        <w:t xml:space="preserve">OVRB continues to </w:t>
      </w:r>
      <w:r w:rsidRPr="00BC40BC">
        <w:rPr>
          <w:rFonts w:asciiTheme="minorHAnsi" w:hAnsiTheme="minorHAnsi" w:cstheme="minorHAnsi"/>
          <w:i/>
          <w:iCs/>
        </w:rPr>
        <w:t>“Move the Needle 2.0”</w:t>
      </w:r>
      <w:r w:rsidRPr="00BC40BC">
        <w:rPr>
          <w:rFonts w:asciiTheme="minorHAnsi" w:hAnsiTheme="minorHAnsi" w:cstheme="minorHAnsi"/>
        </w:rPr>
        <w:t>—transforming lives, businesses, and communities through careers, training, and skills. We thank our staff, leadership, stakeholders, and the Rehabilitation Services Commission for their partnership.</w:t>
      </w:r>
    </w:p>
    <w:p w14:paraId="44CBC4F2" w14:textId="77777777" w:rsidR="009B42E8" w:rsidRPr="00BC40BC" w:rsidRDefault="009B42E8" w:rsidP="000F3AEE">
      <w:pPr>
        <w:spacing w:before="120"/>
        <w:ind w:left="1440" w:right="270"/>
        <w:jc w:val="both"/>
        <w:rPr>
          <w:rFonts w:asciiTheme="minorHAnsi" w:hAnsiTheme="minorHAnsi" w:cstheme="minorHAnsi"/>
        </w:rPr>
      </w:pPr>
      <w:r w:rsidRPr="00BC40BC">
        <w:rPr>
          <w:rFonts w:asciiTheme="minorHAnsi" w:hAnsiTheme="minorHAnsi" w:cstheme="minorHAnsi"/>
        </w:rPr>
        <w:t>We look forward to collaborating with you in 2026!</w:t>
      </w:r>
    </w:p>
    <w:p w14:paraId="584F4A7C" w14:textId="77777777" w:rsidR="009B42E8" w:rsidRPr="00BC40BC" w:rsidRDefault="009B42E8" w:rsidP="000F3AEE">
      <w:pPr>
        <w:ind w:left="1440" w:right="90"/>
        <w:jc w:val="both"/>
        <w:rPr>
          <w:rFonts w:asciiTheme="minorHAnsi" w:hAnsiTheme="minorHAnsi" w:cstheme="minorHAnsi"/>
        </w:rPr>
      </w:pPr>
      <w:r w:rsidRPr="00BC40BC">
        <w:rPr>
          <w:rFonts w:asciiTheme="minorHAnsi" w:hAnsiTheme="minorHAnsi" w:cstheme="minorHAnsi"/>
          <w:noProof/>
        </w:rPr>
        <w:drawing>
          <wp:inline distT="0" distB="0" distL="0" distR="0" wp14:anchorId="50A91979" wp14:editId="024306C2">
            <wp:extent cx="1428750" cy="552450"/>
            <wp:effectExtent l="0" t="0" r="0" b="0"/>
            <wp:docPr id="506107733" name="Picture 50610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a:stretch>
                      <a:fillRect/>
                    </a:stretch>
                  </pic:blipFill>
                  <pic:spPr bwMode="auto">
                    <a:xfrm>
                      <a:off x="0" y="0"/>
                      <a:ext cx="1428750" cy="552450"/>
                    </a:xfrm>
                    <a:prstGeom prst="rect">
                      <a:avLst/>
                    </a:prstGeom>
                    <a:noFill/>
                    <a:ln>
                      <a:noFill/>
                    </a:ln>
                    <a:extLst>
                      <a:ext uri="{53640926-AAD7-44D8-BBD7-CCE9431645EC}">
                        <a14:shadowObscured xmlns:a14="http://schemas.microsoft.com/office/drawing/2010/main"/>
                      </a:ext>
                    </a:extLst>
                  </pic:spPr>
                </pic:pic>
              </a:graphicData>
            </a:graphic>
          </wp:inline>
        </w:drawing>
      </w:r>
    </w:p>
    <w:p w14:paraId="74E95754" w14:textId="77777777" w:rsidR="009B42E8" w:rsidRPr="00BC40BC" w:rsidRDefault="009B42E8" w:rsidP="000F3AEE">
      <w:pPr>
        <w:ind w:left="1440" w:right="90"/>
        <w:jc w:val="both"/>
        <w:rPr>
          <w:rFonts w:asciiTheme="minorHAnsi" w:hAnsiTheme="minorHAnsi" w:cstheme="minorHAnsi"/>
        </w:rPr>
      </w:pPr>
      <w:r w:rsidRPr="00BC40BC">
        <w:rPr>
          <w:rFonts w:asciiTheme="minorHAnsi" w:hAnsiTheme="minorHAnsi" w:cstheme="minorHAnsi"/>
        </w:rPr>
        <w:t>Dorothy L. Young, M.S., C.V.S.</w:t>
      </w:r>
      <w:bookmarkStart w:id="77" w:name="Director,_Office_of_Vocational_Rehabilit"/>
      <w:bookmarkEnd w:id="77"/>
    </w:p>
    <w:p w14:paraId="36C81B04" w14:textId="77777777" w:rsidR="009B42E8" w:rsidRPr="00BC40BC" w:rsidRDefault="009B42E8" w:rsidP="000F3AEE">
      <w:pPr>
        <w:ind w:left="1440" w:right="90"/>
        <w:jc w:val="both"/>
        <w:rPr>
          <w:rFonts w:asciiTheme="minorHAnsi" w:hAnsiTheme="minorHAnsi" w:cstheme="minorHAnsi"/>
        </w:rPr>
      </w:pPr>
      <w:r w:rsidRPr="00BC40BC">
        <w:rPr>
          <w:rFonts w:asciiTheme="minorHAnsi" w:hAnsiTheme="minorHAnsi" w:cstheme="minorHAnsi"/>
        </w:rPr>
        <w:t>Director, Office of Vocational Rehabilitation for the Blind</w:t>
      </w:r>
    </w:p>
    <w:p w14:paraId="35C138B4" w14:textId="77777777" w:rsidR="009B42E8" w:rsidRPr="00BC40BC" w:rsidRDefault="009B42E8" w:rsidP="000F3AEE">
      <w:pPr>
        <w:ind w:left="1440" w:right="90"/>
        <w:rPr>
          <w:rFonts w:asciiTheme="minorHAnsi" w:hAnsiTheme="minorHAnsi" w:cstheme="minorHAnsi"/>
        </w:rPr>
      </w:pPr>
    </w:p>
    <w:p w14:paraId="37D17DCC" w14:textId="77777777" w:rsidR="00AD013B" w:rsidRDefault="00AD013B">
      <w:pPr>
        <w:jc w:val="both"/>
        <w:rPr>
          <w:sz w:val="24"/>
        </w:rPr>
        <w:sectPr w:rsidR="00AD013B" w:rsidSect="0091487C">
          <w:pgSz w:w="12240" w:h="15840"/>
          <w:pgMar w:top="240" w:right="990" w:bottom="960" w:left="0" w:header="0" w:footer="685" w:gutter="0"/>
          <w:cols w:space="720"/>
        </w:sectPr>
      </w:pPr>
    </w:p>
    <w:p w14:paraId="7AD3D877" w14:textId="3594E5AC" w:rsidR="00013B11" w:rsidRPr="00261561" w:rsidRDefault="009A3AEE" w:rsidP="00FF5A19">
      <w:pPr>
        <w:pStyle w:val="BodyText"/>
        <w:jc w:val="center"/>
        <w:rPr>
          <w:rFonts w:ascii="Britannic Bold" w:hAnsi="Britannic Bold"/>
          <w:b/>
          <w:bCs/>
          <w:sz w:val="44"/>
          <w:szCs w:val="44"/>
        </w:rPr>
      </w:pPr>
      <w:bookmarkStart w:id="78" w:name="_Hlk186104754"/>
      <w:r>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w:t>
      </w:r>
      <w:r w:rsidR="00FF5A19" w:rsidRPr="00261561">
        <w:rPr>
          <w:rFonts w:ascii="Britannic Bold" w:hAnsi="Britannic Bold"/>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PROGRAM SERVICES AND HIGHLIGHTS</w:t>
      </w:r>
    </w:p>
    <w:bookmarkStart w:id="79" w:name="OVRB:_PROGRAM_SERVICES_&amp;_HIGHLIGHTS"/>
    <w:bookmarkEnd w:id="79"/>
    <w:p w14:paraId="1EEFA980" w14:textId="77777777" w:rsidR="00BD60C1" w:rsidRDefault="00B33839" w:rsidP="00BD60C1">
      <w:pPr>
        <w:pStyle w:val="BodyText"/>
        <w:ind w:right="810"/>
        <w:jc w:val="both"/>
      </w:pPr>
      <w:r>
        <w:rPr>
          <w:rFonts w:ascii="Britannic Bold" w:hAnsi="Britannic Bold"/>
          <w:b/>
          <w:bCs/>
          <w:noProof/>
          <w:color w:val="000000" w:themeColor="text1"/>
          <w:sz w:val="44"/>
          <w:szCs w:val="44"/>
        </w:rPr>
        <mc:AlternateContent>
          <mc:Choice Requires="wps">
            <w:drawing>
              <wp:anchor distT="0" distB="0" distL="114300" distR="114300" simplePos="0" relativeHeight="487930368" behindDoc="0" locked="0" layoutInCell="1" allowOverlap="1" wp14:anchorId="3B2DB0C2" wp14:editId="0945C919">
                <wp:simplePos x="0" y="0"/>
                <wp:positionH relativeFrom="column">
                  <wp:posOffset>0</wp:posOffset>
                </wp:positionH>
                <wp:positionV relativeFrom="paragraph">
                  <wp:posOffset>0</wp:posOffset>
                </wp:positionV>
                <wp:extent cx="8648700" cy="0"/>
                <wp:effectExtent l="0" t="0" r="0" b="0"/>
                <wp:wrapNone/>
                <wp:docPr id="214094759"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77FCD96A" id="Straight Connector 185" o:spid="_x0000_s1026" style="position:absolute;z-index:487930368;visibility:visible;mso-wrap-style:square;mso-wrap-distance-left:9pt;mso-wrap-distance-top:0;mso-wrap-distance-right:9pt;mso-wrap-distance-bottom:0;mso-position-horizontal:absolute;mso-position-horizontal-relative:text;mso-position-vertical:absolute;mso-position-vertical-relative:text" from="0,0" to="6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" strokecolor="#4a452a" strokeweight="1.25pt"/>
            </w:pict>
          </mc:Fallback>
        </mc:AlternateContent>
      </w:r>
      <w:bookmarkStart w:id="80" w:name="_Hlk152665726"/>
    </w:p>
    <w:p w14:paraId="2C2459DF" w14:textId="0D78733A" w:rsidR="00013B11" w:rsidRPr="00350BDE" w:rsidRDefault="00356F18" w:rsidP="009933D2">
      <w:pPr>
        <w:pStyle w:val="BodyText"/>
        <w:ind w:left="1080" w:right="810"/>
        <w:jc w:val="both"/>
        <w:rPr>
          <w:strike/>
          <w:sz w:val="22"/>
          <w:szCs w:val="22"/>
        </w:rPr>
      </w:pPr>
      <w:bookmarkStart w:id="81" w:name="_Hlk185846920"/>
      <w:bookmarkStart w:id="82" w:name="_Hlk185846855"/>
      <w:r w:rsidRPr="00350BDE">
        <w:rPr>
          <w:sz w:val="22"/>
          <w:szCs w:val="22"/>
        </w:rPr>
        <w:t>The</w:t>
      </w:r>
      <w:r w:rsidRPr="00350BDE">
        <w:rPr>
          <w:spacing w:val="-5"/>
          <w:sz w:val="22"/>
          <w:szCs w:val="22"/>
        </w:rPr>
        <w:t xml:space="preserve"> </w:t>
      </w:r>
      <w:r w:rsidRPr="00350BDE">
        <w:rPr>
          <w:b/>
          <w:bCs/>
          <w:sz w:val="22"/>
          <w:szCs w:val="22"/>
        </w:rPr>
        <w:t>Office</w:t>
      </w:r>
      <w:r w:rsidRPr="00350BDE">
        <w:rPr>
          <w:b/>
          <w:bCs/>
          <w:spacing w:val="-5"/>
          <w:sz w:val="22"/>
          <w:szCs w:val="22"/>
        </w:rPr>
        <w:t xml:space="preserve"> </w:t>
      </w:r>
      <w:r w:rsidRPr="00350BDE">
        <w:rPr>
          <w:b/>
          <w:bCs/>
          <w:sz w:val="22"/>
          <w:szCs w:val="22"/>
        </w:rPr>
        <w:t>of</w:t>
      </w:r>
      <w:r w:rsidRPr="00350BDE">
        <w:rPr>
          <w:b/>
          <w:bCs/>
          <w:spacing w:val="-6"/>
          <w:sz w:val="22"/>
          <w:szCs w:val="22"/>
        </w:rPr>
        <w:t xml:space="preserve"> </w:t>
      </w:r>
      <w:r w:rsidRPr="00350BDE">
        <w:rPr>
          <w:b/>
          <w:bCs/>
          <w:sz w:val="22"/>
          <w:szCs w:val="22"/>
        </w:rPr>
        <w:t>Vocational</w:t>
      </w:r>
      <w:r w:rsidRPr="00350BDE">
        <w:rPr>
          <w:b/>
          <w:bCs/>
          <w:spacing w:val="-6"/>
          <w:sz w:val="22"/>
          <w:szCs w:val="22"/>
        </w:rPr>
        <w:t xml:space="preserve"> </w:t>
      </w:r>
      <w:r w:rsidRPr="00350BDE">
        <w:rPr>
          <w:b/>
          <w:bCs/>
          <w:sz w:val="22"/>
          <w:szCs w:val="22"/>
        </w:rPr>
        <w:t>Rehabilitation</w:t>
      </w:r>
      <w:r w:rsidRPr="00350BDE">
        <w:rPr>
          <w:b/>
          <w:bCs/>
          <w:spacing w:val="-5"/>
          <w:sz w:val="22"/>
          <w:szCs w:val="22"/>
        </w:rPr>
        <w:t xml:space="preserve"> </w:t>
      </w:r>
      <w:r w:rsidRPr="00350BDE">
        <w:rPr>
          <w:b/>
          <w:bCs/>
          <w:sz w:val="22"/>
          <w:szCs w:val="22"/>
        </w:rPr>
        <w:t>for</w:t>
      </w:r>
      <w:r w:rsidRPr="00350BDE">
        <w:rPr>
          <w:b/>
          <w:bCs/>
          <w:spacing w:val="-5"/>
          <w:sz w:val="22"/>
          <w:szCs w:val="22"/>
        </w:rPr>
        <w:t xml:space="preserve"> </w:t>
      </w:r>
      <w:r w:rsidRPr="00350BDE">
        <w:rPr>
          <w:b/>
          <w:bCs/>
          <w:sz w:val="22"/>
          <w:szCs w:val="22"/>
        </w:rPr>
        <w:t>the</w:t>
      </w:r>
      <w:r w:rsidRPr="00350BDE">
        <w:rPr>
          <w:b/>
          <w:bCs/>
          <w:spacing w:val="-5"/>
          <w:sz w:val="22"/>
          <w:szCs w:val="22"/>
        </w:rPr>
        <w:t xml:space="preserve"> </w:t>
      </w:r>
      <w:r w:rsidRPr="00350BDE">
        <w:rPr>
          <w:b/>
          <w:bCs/>
          <w:sz w:val="22"/>
          <w:szCs w:val="22"/>
        </w:rPr>
        <w:t>Blind</w:t>
      </w:r>
      <w:r w:rsidRPr="00350BDE">
        <w:rPr>
          <w:spacing w:val="-5"/>
          <w:sz w:val="22"/>
          <w:szCs w:val="22"/>
        </w:rPr>
        <w:t xml:space="preserve"> </w:t>
      </w:r>
      <w:r w:rsidRPr="00350BDE">
        <w:rPr>
          <w:sz w:val="22"/>
          <w:szCs w:val="22"/>
        </w:rPr>
        <w:t>is</w:t>
      </w:r>
      <w:r w:rsidRPr="00350BDE">
        <w:rPr>
          <w:spacing w:val="-7"/>
          <w:sz w:val="22"/>
          <w:szCs w:val="22"/>
        </w:rPr>
        <w:t xml:space="preserve"> </w:t>
      </w:r>
      <w:r w:rsidRPr="00350BDE">
        <w:rPr>
          <w:sz w:val="22"/>
          <w:szCs w:val="22"/>
        </w:rPr>
        <w:t>divided</w:t>
      </w:r>
      <w:r w:rsidRPr="00350BDE">
        <w:rPr>
          <w:spacing w:val="-5"/>
          <w:sz w:val="22"/>
          <w:szCs w:val="22"/>
        </w:rPr>
        <w:t xml:space="preserve"> </w:t>
      </w:r>
      <w:r w:rsidRPr="00350BDE">
        <w:rPr>
          <w:sz w:val="22"/>
          <w:szCs w:val="22"/>
        </w:rPr>
        <w:t>into</w:t>
      </w:r>
      <w:r w:rsidRPr="00350BDE">
        <w:rPr>
          <w:spacing w:val="-4"/>
          <w:sz w:val="22"/>
          <w:szCs w:val="22"/>
        </w:rPr>
        <w:t xml:space="preserve"> </w:t>
      </w:r>
      <w:r w:rsidRPr="00350BDE">
        <w:rPr>
          <w:sz w:val="22"/>
          <w:szCs w:val="22"/>
        </w:rPr>
        <w:t>two</w:t>
      </w:r>
      <w:r w:rsidRPr="00350BDE">
        <w:rPr>
          <w:spacing w:val="-6"/>
          <w:sz w:val="22"/>
          <w:szCs w:val="22"/>
        </w:rPr>
        <w:t xml:space="preserve"> </w:t>
      </w:r>
      <w:r w:rsidRPr="00350BDE">
        <w:rPr>
          <w:sz w:val="22"/>
          <w:szCs w:val="22"/>
        </w:rPr>
        <w:t>regions</w:t>
      </w:r>
      <w:r w:rsidRPr="00350BDE">
        <w:rPr>
          <w:spacing w:val="-4"/>
          <w:sz w:val="22"/>
          <w:szCs w:val="22"/>
        </w:rPr>
        <w:t xml:space="preserve"> </w:t>
      </w:r>
      <w:r w:rsidRPr="00350BDE">
        <w:rPr>
          <w:sz w:val="22"/>
          <w:szCs w:val="22"/>
        </w:rPr>
        <w:t>located</w:t>
      </w:r>
      <w:r w:rsidRPr="00350BDE">
        <w:rPr>
          <w:spacing w:val="-5"/>
          <w:sz w:val="22"/>
          <w:szCs w:val="22"/>
        </w:rPr>
        <w:t xml:space="preserve"> </w:t>
      </w:r>
      <w:r w:rsidRPr="00350BDE">
        <w:rPr>
          <w:sz w:val="22"/>
          <w:szCs w:val="22"/>
        </w:rPr>
        <w:t>in</w:t>
      </w:r>
      <w:r w:rsidRPr="00350BDE">
        <w:rPr>
          <w:spacing w:val="-3"/>
          <w:sz w:val="22"/>
          <w:szCs w:val="22"/>
        </w:rPr>
        <w:t xml:space="preserve"> </w:t>
      </w:r>
      <w:r w:rsidRPr="00350BDE">
        <w:rPr>
          <w:sz w:val="22"/>
          <w:szCs w:val="22"/>
        </w:rPr>
        <w:t>the</w:t>
      </w:r>
      <w:r w:rsidRPr="00350BDE">
        <w:rPr>
          <w:spacing w:val="-3"/>
          <w:sz w:val="22"/>
          <w:szCs w:val="22"/>
        </w:rPr>
        <w:t xml:space="preserve"> </w:t>
      </w:r>
      <w:r w:rsidRPr="00350BDE">
        <w:rPr>
          <w:sz w:val="22"/>
          <w:szCs w:val="22"/>
        </w:rPr>
        <w:t>North and</w:t>
      </w:r>
      <w:r w:rsidRPr="00350BDE">
        <w:rPr>
          <w:spacing w:val="-4"/>
          <w:sz w:val="22"/>
          <w:szCs w:val="22"/>
        </w:rPr>
        <w:t xml:space="preserve"> </w:t>
      </w:r>
      <w:r w:rsidRPr="00350BDE">
        <w:rPr>
          <w:sz w:val="22"/>
          <w:szCs w:val="22"/>
        </w:rPr>
        <w:t>South.</w:t>
      </w:r>
      <w:r w:rsidRPr="00350BDE">
        <w:rPr>
          <w:spacing w:val="-3"/>
          <w:sz w:val="22"/>
          <w:szCs w:val="22"/>
        </w:rPr>
        <w:t xml:space="preserve"> </w:t>
      </w:r>
      <w:r w:rsidRPr="00350BDE">
        <w:rPr>
          <w:sz w:val="22"/>
          <w:szCs w:val="22"/>
        </w:rPr>
        <w:t>Each</w:t>
      </w:r>
      <w:r w:rsidRPr="00350BDE">
        <w:rPr>
          <w:spacing w:val="-4"/>
          <w:sz w:val="22"/>
          <w:szCs w:val="22"/>
        </w:rPr>
        <w:t xml:space="preserve"> </w:t>
      </w:r>
      <w:r w:rsidRPr="00350BDE">
        <w:rPr>
          <w:sz w:val="22"/>
          <w:szCs w:val="22"/>
        </w:rPr>
        <w:t>region</w:t>
      </w:r>
      <w:r w:rsidRPr="00350BDE">
        <w:rPr>
          <w:spacing w:val="-4"/>
          <w:sz w:val="22"/>
          <w:szCs w:val="22"/>
        </w:rPr>
        <w:t xml:space="preserve"> </w:t>
      </w:r>
      <w:r w:rsidRPr="00350BDE">
        <w:rPr>
          <w:sz w:val="22"/>
          <w:szCs w:val="22"/>
        </w:rPr>
        <w:t>is</w:t>
      </w:r>
      <w:r w:rsidRPr="00350BDE">
        <w:rPr>
          <w:spacing w:val="-3"/>
          <w:sz w:val="22"/>
          <w:szCs w:val="22"/>
        </w:rPr>
        <w:t xml:space="preserve"> </w:t>
      </w:r>
      <w:r w:rsidRPr="00350BDE">
        <w:rPr>
          <w:sz w:val="22"/>
          <w:szCs w:val="22"/>
        </w:rPr>
        <w:t>staffed</w:t>
      </w:r>
      <w:r w:rsidRPr="00350BDE">
        <w:rPr>
          <w:spacing w:val="-2"/>
          <w:sz w:val="22"/>
          <w:szCs w:val="22"/>
        </w:rPr>
        <w:t xml:space="preserve"> </w:t>
      </w:r>
      <w:r w:rsidRPr="00350BDE">
        <w:rPr>
          <w:sz w:val="22"/>
          <w:szCs w:val="22"/>
        </w:rPr>
        <w:t>with</w:t>
      </w:r>
      <w:r w:rsidRPr="00350BDE">
        <w:rPr>
          <w:spacing w:val="-2"/>
          <w:sz w:val="22"/>
          <w:szCs w:val="22"/>
        </w:rPr>
        <w:t xml:space="preserve"> </w:t>
      </w:r>
      <w:r w:rsidRPr="00350BDE">
        <w:rPr>
          <w:sz w:val="22"/>
          <w:szCs w:val="22"/>
        </w:rPr>
        <w:t>qualified</w:t>
      </w:r>
      <w:r w:rsidRPr="00350BDE">
        <w:rPr>
          <w:spacing w:val="-4"/>
          <w:sz w:val="22"/>
          <w:szCs w:val="22"/>
        </w:rPr>
        <w:t xml:space="preserve"> </w:t>
      </w:r>
      <w:r w:rsidRPr="00350BDE">
        <w:rPr>
          <w:sz w:val="22"/>
          <w:szCs w:val="22"/>
        </w:rPr>
        <w:t>professionals</w:t>
      </w:r>
      <w:r w:rsidRPr="00350BDE">
        <w:rPr>
          <w:spacing w:val="-3"/>
          <w:sz w:val="22"/>
          <w:szCs w:val="22"/>
        </w:rPr>
        <w:t xml:space="preserve"> </w:t>
      </w:r>
      <w:r w:rsidRPr="00350BDE">
        <w:rPr>
          <w:sz w:val="22"/>
          <w:szCs w:val="22"/>
        </w:rPr>
        <w:t>who</w:t>
      </w:r>
      <w:r w:rsidRPr="00350BDE">
        <w:rPr>
          <w:spacing w:val="-2"/>
          <w:sz w:val="22"/>
          <w:szCs w:val="22"/>
        </w:rPr>
        <w:t xml:space="preserve"> </w:t>
      </w:r>
      <w:r w:rsidRPr="00350BDE">
        <w:rPr>
          <w:sz w:val="22"/>
          <w:szCs w:val="22"/>
        </w:rPr>
        <w:t>provide</w:t>
      </w:r>
      <w:r w:rsidRPr="00350BDE">
        <w:rPr>
          <w:spacing w:val="-4"/>
          <w:sz w:val="22"/>
          <w:szCs w:val="22"/>
        </w:rPr>
        <w:t xml:space="preserve"> </w:t>
      </w:r>
      <w:r w:rsidRPr="00350BDE">
        <w:rPr>
          <w:sz w:val="22"/>
          <w:szCs w:val="22"/>
        </w:rPr>
        <w:t>vocational</w:t>
      </w:r>
      <w:r w:rsidRPr="00350BDE">
        <w:rPr>
          <w:spacing w:val="-1"/>
          <w:sz w:val="22"/>
          <w:szCs w:val="22"/>
        </w:rPr>
        <w:t xml:space="preserve"> </w:t>
      </w:r>
      <w:r w:rsidRPr="00350BDE">
        <w:rPr>
          <w:sz w:val="22"/>
          <w:szCs w:val="22"/>
        </w:rPr>
        <w:t xml:space="preserve">rehabilitation counseling, education, independent living skills, orientation and mobility training, low vision rehabilitation technology and Deafblind services for eligible Mississippians. Each </w:t>
      </w:r>
      <w:r w:rsidR="00623B5E" w:rsidRPr="00350BDE">
        <w:rPr>
          <w:sz w:val="22"/>
          <w:szCs w:val="22"/>
        </w:rPr>
        <w:t>client works</w:t>
      </w:r>
      <w:r w:rsidRPr="00350BDE">
        <w:rPr>
          <w:sz w:val="22"/>
          <w:szCs w:val="22"/>
        </w:rPr>
        <w:t xml:space="preserve"> with their</w:t>
      </w:r>
      <w:r w:rsidRPr="00350BDE">
        <w:rPr>
          <w:spacing w:val="-8"/>
          <w:sz w:val="22"/>
          <w:szCs w:val="22"/>
        </w:rPr>
        <w:t xml:space="preserve"> </w:t>
      </w:r>
      <w:r w:rsidR="009A3AEE">
        <w:rPr>
          <w:sz w:val="22"/>
          <w:szCs w:val="22"/>
        </w:rPr>
        <w:t>OVRB</w:t>
      </w:r>
      <w:r w:rsidRPr="00350BDE">
        <w:rPr>
          <w:spacing w:val="-8"/>
          <w:sz w:val="22"/>
          <w:szCs w:val="22"/>
        </w:rPr>
        <w:t xml:space="preserve"> </w:t>
      </w:r>
      <w:r w:rsidRPr="00350BDE">
        <w:rPr>
          <w:sz w:val="22"/>
          <w:szCs w:val="22"/>
        </w:rPr>
        <w:t>Counselor</w:t>
      </w:r>
      <w:r w:rsidRPr="00350BDE">
        <w:rPr>
          <w:spacing w:val="-8"/>
          <w:sz w:val="22"/>
          <w:szCs w:val="22"/>
        </w:rPr>
        <w:t xml:space="preserve"> </w:t>
      </w:r>
      <w:r w:rsidRPr="00350BDE">
        <w:rPr>
          <w:sz w:val="22"/>
          <w:szCs w:val="22"/>
        </w:rPr>
        <w:t>to</w:t>
      </w:r>
      <w:r w:rsidRPr="00350BDE">
        <w:rPr>
          <w:spacing w:val="-8"/>
          <w:sz w:val="22"/>
          <w:szCs w:val="22"/>
        </w:rPr>
        <w:t xml:space="preserve"> </w:t>
      </w:r>
      <w:r w:rsidRPr="00350BDE">
        <w:rPr>
          <w:sz w:val="22"/>
          <w:szCs w:val="22"/>
        </w:rPr>
        <w:t>develop</w:t>
      </w:r>
      <w:r w:rsidRPr="00350BDE">
        <w:rPr>
          <w:spacing w:val="-8"/>
          <w:sz w:val="22"/>
          <w:szCs w:val="22"/>
        </w:rPr>
        <w:t xml:space="preserve"> </w:t>
      </w:r>
      <w:r w:rsidRPr="00350BDE">
        <w:rPr>
          <w:sz w:val="22"/>
          <w:szCs w:val="22"/>
        </w:rPr>
        <w:t>their</w:t>
      </w:r>
      <w:r w:rsidRPr="00350BDE">
        <w:rPr>
          <w:spacing w:val="-8"/>
          <w:sz w:val="22"/>
          <w:szCs w:val="22"/>
        </w:rPr>
        <w:t xml:space="preserve"> </w:t>
      </w:r>
      <w:r w:rsidRPr="00350BDE">
        <w:rPr>
          <w:sz w:val="22"/>
          <w:szCs w:val="22"/>
        </w:rPr>
        <w:t>Individualized</w:t>
      </w:r>
      <w:r w:rsidRPr="00350BDE">
        <w:rPr>
          <w:spacing w:val="-8"/>
          <w:sz w:val="22"/>
          <w:szCs w:val="22"/>
        </w:rPr>
        <w:t xml:space="preserve"> </w:t>
      </w:r>
      <w:r w:rsidRPr="00350BDE">
        <w:rPr>
          <w:sz w:val="22"/>
          <w:szCs w:val="22"/>
        </w:rPr>
        <w:t>Plan</w:t>
      </w:r>
      <w:r w:rsidRPr="00350BDE">
        <w:rPr>
          <w:spacing w:val="-8"/>
          <w:sz w:val="22"/>
          <w:szCs w:val="22"/>
        </w:rPr>
        <w:t xml:space="preserve"> </w:t>
      </w:r>
      <w:r w:rsidRPr="00350BDE">
        <w:rPr>
          <w:sz w:val="22"/>
          <w:szCs w:val="22"/>
        </w:rPr>
        <w:t>of</w:t>
      </w:r>
      <w:r w:rsidRPr="00350BDE">
        <w:rPr>
          <w:spacing w:val="-8"/>
          <w:sz w:val="22"/>
          <w:szCs w:val="22"/>
        </w:rPr>
        <w:t xml:space="preserve"> </w:t>
      </w:r>
      <w:r w:rsidRPr="00350BDE">
        <w:rPr>
          <w:sz w:val="22"/>
          <w:szCs w:val="22"/>
        </w:rPr>
        <w:t>Services</w:t>
      </w:r>
      <w:r w:rsidRPr="00350BDE">
        <w:rPr>
          <w:spacing w:val="-9"/>
          <w:sz w:val="22"/>
          <w:szCs w:val="22"/>
        </w:rPr>
        <w:t xml:space="preserve"> </w:t>
      </w:r>
      <w:r w:rsidRPr="00350BDE">
        <w:rPr>
          <w:sz w:val="22"/>
          <w:szCs w:val="22"/>
        </w:rPr>
        <w:t>(IPE)</w:t>
      </w:r>
      <w:r w:rsidRPr="00350BDE">
        <w:rPr>
          <w:spacing w:val="-8"/>
          <w:sz w:val="22"/>
          <w:szCs w:val="22"/>
        </w:rPr>
        <w:t xml:space="preserve"> </w:t>
      </w:r>
      <w:r w:rsidRPr="00350BDE">
        <w:rPr>
          <w:sz w:val="22"/>
          <w:szCs w:val="22"/>
        </w:rPr>
        <w:t>to</w:t>
      </w:r>
      <w:r w:rsidRPr="00350BDE">
        <w:rPr>
          <w:spacing w:val="-6"/>
          <w:sz w:val="22"/>
          <w:szCs w:val="22"/>
        </w:rPr>
        <w:t xml:space="preserve"> </w:t>
      </w:r>
      <w:r w:rsidRPr="00350BDE">
        <w:rPr>
          <w:sz w:val="22"/>
          <w:szCs w:val="22"/>
        </w:rPr>
        <w:t>mirror</w:t>
      </w:r>
      <w:r w:rsidRPr="00350BDE">
        <w:rPr>
          <w:spacing w:val="-4"/>
          <w:sz w:val="22"/>
          <w:szCs w:val="22"/>
        </w:rPr>
        <w:t xml:space="preserve"> </w:t>
      </w:r>
      <w:r w:rsidRPr="00350BDE">
        <w:rPr>
          <w:sz w:val="22"/>
          <w:szCs w:val="22"/>
        </w:rPr>
        <w:t>their</w:t>
      </w:r>
      <w:r w:rsidRPr="00350BDE">
        <w:rPr>
          <w:spacing w:val="-8"/>
          <w:sz w:val="22"/>
          <w:szCs w:val="22"/>
        </w:rPr>
        <w:t xml:space="preserve"> </w:t>
      </w:r>
      <w:r w:rsidRPr="00350BDE">
        <w:rPr>
          <w:sz w:val="22"/>
          <w:szCs w:val="22"/>
        </w:rPr>
        <w:t>strengths, abilities, and capabilities for successful employment outcomes</w:t>
      </w:r>
      <w:r w:rsidRPr="00350BDE">
        <w:rPr>
          <w:strike/>
          <w:sz w:val="22"/>
          <w:szCs w:val="22"/>
        </w:rPr>
        <w:t>.</w:t>
      </w:r>
    </w:p>
    <w:p w14:paraId="181E2D75" w14:textId="77777777" w:rsidR="00D35754" w:rsidRPr="00350BDE" w:rsidRDefault="00D35754" w:rsidP="009933D2">
      <w:pPr>
        <w:pStyle w:val="BodyText"/>
        <w:ind w:left="1079" w:right="1080"/>
        <w:jc w:val="both"/>
        <w:rPr>
          <w:rFonts w:asciiTheme="minorHAnsi" w:hAnsiTheme="minorHAnsi" w:cstheme="minorHAnsi"/>
          <w:strike/>
          <w:sz w:val="22"/>
          <w:szCs w:val="22"/>
        </w:rPr>
      </w:pPr>
    </w:p>
    <w:bookmarkEnd w:id="80"/>
    <w:bookmarkEnd w:id="81"/>
    <w:p w14:paraId="68A4CFED" w14:textId="0C21FBCD" w:rsidR="00BD60C1" w:rsidRDefault="00656096" w:rsidP="009933D2">
      <w:pPr>
        <w:pStyle w:val="NoSpacing"/>
        <w:ind w:left="1080" w:right="810"/>
        <w:jc w:val="both"/>
        <w:rPr>
          <w:rFonts w:cstheme="minorHAnsi"/>
        </w:rPr>
      </w:pPr>
      <w:r w:rsidRPr="00656096">
        <w:rPr>
          <w:rFonts w:cstheme="minorHAnsi"/>
        </w:rPr>
        <w:t>We specialize in working with individuals who are blind or visually impaired to ensure opportunities for inclusion in the workforce, community, and home. During SFY2025, VRB served a total of 1,557 Mississippians with disabilities and helped 311 consumers achieve a successful employment outcome. VRB provided a range of consumer services, including counseling and guidance in adjustment to disability, vocational exploration, orientation and mobility training, job training, and assistive technology. In addition, through our Pre-ETS partnership with the National Federation of the Blind, we provided Pre-Employment Transition Services to 7 students.</w:t>
      </w:r>
    </w:p>
    <w:p w14:paraId="607775F0" w14:textId="77777777" w:rsidR="00656096" w:rsidRDefault="00656096" w:rsidP="00CB4914">
      <w:pPr>
        <w:pStyle w:val="NoSpacing"/>
        <w:ind w:left="1080" w:right="1080"/>
        <w:jc w:val="both"/>
        <w:rPr>
          <w:rFonts w:cstheme="minorHAnsi"/>
          <w:sz w:val="24"/>
          <w:szCs w:val="24"/>
        </w:rPr>
      </w:pPr>
    </w:p>
    <w:p w14:paraId="324451CA" w14:textId="30A5E5F5" w:rsidR="00BD60C1" w:rsidRDefault="00BD60C1" w:rsidP="00CB4914">
      <w:pPr>
        <w:pStyle w:val="NoSpacing"/>
        <w:ind w:left="1080" w:right="1080"/>
        <w:jc w:val="both"/>
        <w:rPr>
          <w:rFonts w:cstheme="minorHAnsi"/>
          <w:sz w:val="24"/>
          <w:szCs w:val="24"/>
        </w:rPr>
      </w:pPr>
      <w:r w:rsidRPr="00FF5A19">
        <w:rPr>
          <w:rFonts w:ascii="Britannic Bold" w:hAnsi="Britannic Bold"/>
          <w:noProof/>
          <w:sz w:val="40"/>
          <w:szCs w:val="40"/>
        </w:rPr>
        <mc:AlternateContent>
          <mc:Choice Requires="wps">
            <w:drawing>
              <wp:anchor distT="0" distB="0" distL="114300" distR="114300" simplePos="0" relativeHeight="15746560" behindDoc="0" locked="0" layoutInCell="1" allowOverlap="1" wp14:anchorId="254425FA" wp14:editId="1019E160">
                <wp:simplePos x="0" y="0"/>
                <wp:positionH relativeFrom="margin">
                  <wp:posOffset>4445</wp:posOffset>
                </wp:positionH>
                <wp:positionV relativeFrom="paragraph">
                  <wp:posOffset>24765</wp:posOffset>
                </wp:positionV>
                <wp:extent cx="7772400" cy="609600"/>
                <wp:effectExtent l="0" t="0" r="0" b="0"/>
                <wp:wrapNone/>
                <wp:docPr id="333" name="Graphic 333"/>
                <wp:cNvGraphicFramePr/>
                <a:graphic xmlns:a="http://schemas.openxmlformats.org/drawingml/2006/main">
                  <a:graphicData uri="http://schemas.microsoft.com/office/word/2010/wordprocessingShape">
                    <wps:wsp>
                      <wps:cNvSpPr/>
                      <wps:spPr>
                        <a:xfrm>
                          <a:off x="0" y="0"/>
                          <a:ext cx="7772400" cy="60960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31735EBA" w14:textId="64136C4D" w:rsidR="00FF5A19" w:rsidRPr="00147FE9" w:rsidRDefault="00FF5A19" w:rsidP="00FF5A19">
                            <w:pPr>
                              <w:jc w:val="center"/>
                              <w:rPr>
                                <w:rFonts w:asciiTheme="minorHAnsi" w:hAnsiTheme="minorHAnsi" w:cstheme="minorHAnsi"/>
                                <w:i/>
                                <w:iCs/>
                                <w:color w:val="FF0000"/>
                                <w:sz w:val="32"/>
                                <w:szCs w:val="32"/>
                              </w:rPr>
                            </w:pPr>
                            <w:r w:rsidRPr="007F2194">
                              <w:rPr>
                                <w:rFonts w:ascii="Britannic Bold" w:hAnsi="Britannic Bold"/>
                                <w:sz w:val="44"/>
                                <w:szCs w:val="44"/>
                              </w:rPr>
                              <w:t>Business Enterprise Program (BEP)</w:t>
                            </w:r>
                            <w:r w:rsidR="00A37249">
                              <w:rPr>
                                <w:rFonts w:ascii="Britannic Bold" w:hAnsi="Britannic Bold"/>
                                <w:sz w:val="44"/>
                                <w:szCs w:val="44"/>
                              </w:rPr>
                              <w:t xml:space="preserve"> </w:t>
                            </w:r>
                            <w:r w:rsidR="00147FE9">
                              <w:rPr>
                                <w:rFonts w:ascii="Britannic Bold" w:hAnsi="Britannic Bold"/>
                                <w:sz w:val="44"/>
                                <w:szCs w:val="44"/>
                              </w:rPr>
                              <w:t xml:space="preserve"> </w:t>
                            </w:r>
                          </w:p>
                          <w:p w14:paraId="6E79F4EF" w14:textId="5AEDE6CB" w:rsidR="00147FE9" w:rsidRPr="007F2194" w:rsidRDefault="00DA1E06" w:rsidP="007F2194">
                            <w:pPr>
                              <w:pStyle w:val="ListParagraph"/>
                              <w:ind w:left="720" w:firstLine="0"/>
                              <w:jc w:val="center"/>
                              <w:rPr>
                                <w:rFonts w:asciiTheme="minorHAnsi" w:hAnsiTheme="minorHAnsi" w:cstheme="minorHAnsi"/>
                                <w:b/>
                                <w:bCs/>
                                <w:i/>
                                <w:iCs/>
                                <w:sz w:val="28"/>
                                <w:szCs w:val="28"/>
                              </w:rPr>
                            </w:pPr>
                            <w:r w:rsidRPr="00BD48AE">
                              <w:rPr>
                                <w:rFonts w:asciiTheme="minorHAnsi" w:hAnsiTheme="minorHAnsi" w:cstheme="minorHAnsi"/>
                                <w:b/>
                                <w:bCs/>
                                <w:i/>
                                <w:iCs/>
                                <w:sz w:val="28"/>
                                <w:szCs w:val="28"/>
                              </w:rPr>
                              <w:t>29</w:t>
                            </w:r>
                            <w:r w:rsidR="00147FE9" w:rsidRPr="00BD48AE">
                              <w:rPr>
                                <w:rFonts w:asciiTheme="minorHAnsi" w:hAnsiTheme="minorHAnsi" w:cstheme="minorHAnsi"/>
                                <w:b/>
                                <w:bCs/>
                                <w:i/>
                                <w:iCs/>
                                <w:sz w:val="28"/>
                                <w:szCs w:val="28"/>
                              </w:rPr>
                              <w:t xml:space="preserve"> </w:t>
                            </w:r>
                            <w:r w:rsidR="00147FE9" w:rsidRPr="007F2194">
                              <w:rPr>
                                <w:rFonts w:asciiTheme="minorHAnsi" w:hAnsiTheme="minorHAnsi" w:cstheme="minorHAnsi"/>
                                <w:b/>
                                <w:bCs/>
                                <w:i/>
                                <w:iCs/>
                                <w:sz w:val="28"/>
                                <w:szCs w:val="28"/>
                              </w:rPr>
                              <w:t>Successful BEP Entrepreneurs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54425FA" id="Graphic 333" o:spid="_x0000_s1046" style="position:absolute;left:0;text-align:left;margin-left:.35pt;margin-top:1.95pt;width:612pt;height:48pt;z-index:1574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" adj="-11796480,,5400" path="m7772400,l,,,355091r7772400,l7772400,xe" fillcolor="#d9d9d9" stroked="f">
                <v:stroke joinstyle="miter"/>
                <v:formulas/>
                <v:path arrowok="t" o:connecttype="custom" textboxrect="0,0,7772400,355600"/>
                <v:textbox inset="0,0,0,0">
                  <w:txbxContent>
                    <w:p w14:paraId="31735EBA" w14:textId="64136C4D" w:rsidR="00FF5A19" w:rsidRPr="00147FE9" w:rsidRDefault="00FF5A19" w:rsidP="00FF5A19">
                      <w:pPr>
                        <w:jc w:val="center"/>
                        <w:rPr>
                          <w:rFonts w:asciiTheme="minorHAnsi" w:hAnsiTheme="minorHAnsi" w:cstheme="minorHAnsi"/>
                          <w:i/>
                          <w:iCs/>
                          <w:color w:val="FF0000"/>
                          <w:sz w:val="32"/>
                          <w:szCs w:val="32"/>
                        </w:rPr>
                      </w:pPr>
                      <w:r w:rsidRPr="007F2194">
                        <w:rPr>
                          <w:rFonts w:ascii="Britannic Bold" w:hAnsi="Britannic Bold"/>
                          <w:sz w:val="44"/>
                          <w:szCs w:val="44"/>
                        </w:rPr>
                        <w:t>Business Enterprise Program (BEP)</w:t>
                      </w:r>
                      <w:r w:rsidR="00A37249">
                        <w:rPr>
                          <w:rFonts w:ascii="Britannic Bold" w:hAnsi="Britannic Bold"/>
                          <w:sz w:val="44"/>
                          <w:szCs w:val="44"/>
                        </w:rPr>
                        <w:t xml:space="preserve"> </w:t>
                      </w:r>
                      <w:r w:rsidR="00147FE9">
                        <w:rPr>
                          <w:rFonts w:ascii="Britannic Bold" w:hAnsi="Britannic Bold"/>
                          <w:sz w:val="44"/>
                          <w:szCs w:val="44"/>
                        </w:rPr>
                        <w:t xml:space="preserve"> </w:t>
                      </w:r>
                    </w:p>
                    <w:p w14:paraId="6E79F4EF" w14:textId="5AEDE6CB" w:rsidR="00147FE9" w:rsidRPr="007F2194" w:rsidRDefault="00DA1E06" w:rsidP="007F2194">
                      <w:pPr>
                        <w:pStyle w:val="ListParagraph"/>
                        <w:ind w:left="720" w:firstLine="0"/>
                        <w:jc w:val="center"/>
                        <w:rPr>
                          <w:rFonts w:asciiTheme="minorHAnsi" w:hAnsiTheme="minorHAnsi" w:cstheme="minorHAnsi"/>
                          <w:b/>
                          <w:bCs/>
                          <w:i/>
                          <w:iCs/>
                          <w:sz w:val="28"/>
                          <w:szCs w:val="28"/>
                        </w:rPr>
                      </w:pPr>
                      <w:r w:rsidRPr="00BD48AE">
                        <w:rPr>
                          <w:rFonts w:asciiTheme="minorHAnsi" w:hAnsiTheme="minorHAnsi" w:cstheme="minorHAnsi"/>
                          <w:b/>
                          <w:bCs/>
                          <w:i/>
                          <w:iCs/>
                          <w:sz w:val="28"/>
                          <w:szCs w:val="28"/>
                        </w:rPr>
                        <w:t>29</w:t>
                      </w:r>
                      <w:r w:rsidR="00147FE9" w:rsidRPr="00BD48AE">
                        <w:rPr>
                          <w:rFonts w:asciiTheme="minorHAnsi" w:hAnsiTheme="minorHAnsi" w:cstheme="minorHAnsi"/>
                          <w:b/>
                          <w:bCs/>
                          <w:i/>
                          <w:iCs/>
                          <w:sz w:val="28"/>
                          <w:szCs w:val="28"/>
                        </w:rPr>
                        <w:t xml:space="preserve"> </w:t>
                      </w:r>
                      <w:r w:rsidR="00147FE9" w:rsidRPr="007F2194">
                        <w:rPr>
                          <w:rFonts w:asciiTheme="minorHAnsi" w:hAnsiTheme="minorHAnsi" w:cstheme="minorHAnsi"/>
                          <w:b/>
                          <w:bCs/>
                          <w:i/>
                          <w:iCs/>
                          <w:sz w:val="28"/>
                          <w:szCs w:val="28"/>
                        </w:rPr>
                        <w:t>Successful BEP Entrepreneurs</w:t>
                      </w:r>
                    </w:p>
                  </w:txbxContent>
                </v:textbox>
                <w10:wrap anchorx="margin"/>
              </v:shape>
            </w:pict>
          </mc:Fallback>
        </mc:AlternateContent>
      </w:r>
    </w:p>
    <w:p w14:paraId="362C1F7E" w14:textId="54710671" w:rsidR="00BD60C1" w:rsidRDefault="00BD60C1" w:rsidP="00CB4914">
      <w:pPr>
        <w:pStyle w:val="NoSpacing"/>
        <w:ind w:left="1080" w:right="1080"/>
        <w:jc w:val="both"/>
        <w:rPr>
          <w:rFonts w:cstheme="minorHAnsi"/>
          <w:sz w:val="24"/>
          <w:szCs w:val="24"/>
        </w:rPr>
      </w:pPr>
    </w:p>
    <w:p w14:paraId="20BC82EB" w14:textId="1D1B0545" w:rsidR="00BD60C1" w:rsidRDefault="00BD60C1" w:rsidP="00CB4914">
      <w:pPr>
        <w:pStyle w:val="NoSpacing"/>
        <w:ind w:left="1080" w:right="1080"/>
        <w:jc w:val="both"/>
        <w:rPr>
          <w:rFonts w:cstheme="minorHAnsi"/>
          <w:sz w:val="24"/>
          <w:szCs w:val="24"/>
        </w:rPr>
      </w:pPr>
    </w:p>
    <w:p w14:paraId="7647AAC2" w14:textId="5B214930" w:rsidR="00BD60C1" w:rsidRDefault="00BD60C1" w:rsidP="00CB4914">
      <w:pPr>
        <w:pStyle w:val="NoSpacing"/>
        <w:ind w:left="1080" w:right="1080"/>
        <w:jc w:val="both"/>
        <w:rPr>
          <w:rFonts w:cstheme="minorHAnsi"/>
          <w:sz w:val="24"/>
          <w:szCs w:val="24"/>
        </w:rPr>
      </w:pPr>
    </w:p>
    <w:p w14:paraId="0F745072" w14:textId="625F997C" w:rsidR="00D35754" w:rsidRPr="00350BDE" w:rsidRDefault="00D35754" w:rsidP="00614C8D">
      <w:pPr>
        <w:pStyle w:val="NoSpacing"/>
        <w:ind w:left="1080" w:right="810"/>
        <w:jc w:val="both"/>
        <w:rPr>
          <w:rFonts w:cstheme="minorHAnsi"/>
        </w:rPr>
      </w:pPr>
      <w:r w:rsidRPr="00350BDE">
        <w:rPr>
          <w:rFonts w:cstheme="minorHAnsi"/>
        </w:rPr>
        <w:t xml:space="preserve">The </w:t>
      </w:r>
      <w:r w:rsidRPr="00350BDE">
        <w:rPr>
          <w:rFonts w:cstheme="minorHAnsi"/>
          <w:b/>
          <w:bCs/>
        </w:rPr>
        <w:t>Business Enterprise Program</w:t>
      </w:r>
      <w:r w:rsidRPr="00350BDE">
        <w:rPr>
          <w:rFonts w:cstheme="minorHAnsi"/>
        </w:rPr>
        <w:t xml:space="preserve"> (BEP) provides support for self-employment opportunities in the food service industry for Mississippians who are legally blind. These BEP entrepreneurs operate a variety of businesses including vending machine routes, snack bars and cafeterias on military bases. In </w:t>
      </w:r>
      <w:r w:rsidR="00CB4914" w:rsidRPr="00350BDE">
        <w:rPr>
          <w:rFonts w:cstheme="minorHAnsi"/>
        </w:rPr>
        <w:t>SFY 202</w:t>
      </w:r>
      <w:r w:rsidR="00D8430A">
        <w:rPr>
          <w:rFonts w:cstheme="minorHAnsi"/>
        </w:rPr>
        <w:t>5</w:t>
      </w:r>
      <w:r w:rsidR="003E770F" w:rsidRPr="00350BDE">
        <w:rPr>
          <w:rFonts w:cstheme="minorHAnsi"/>
        </w:rPr>
        <w:t xml:space="preserve">, </w:t>
      </w:r>
      <w:r w:rsidRPr="00BD48AE">
        <w:rPr>
          <w:rFonts w:cstheme="minorHAnsi"/>
          <w:b/>
          <w:bCs/>
        </w:rPr>
        <w:t xml:space="preserve"> </w:t>
      </w:r>
      <w:r w:rsidR="00AD500F" w:rsidRPr="00BD48AE">
        <w:rPr>
          <w:rFonts w:cstheme="minorHAnsi"/>
          <w:b/>
          <w:bCs/>
        </w:rPr>
        <w:t>29</w:t>
      </w:r>
      <w:r w:rsidRPr="00BD48AE">
        <w:rPr>
          <w:rFonts w:cstheme="minorHAnsi"/>
          <w:b/>
          <w:bCs/>
        </w:rPr>
        <w:t xml:space="preserve"> individuals</w:t>
      </w:r>
      <w:r w:rsidRPr="00BD48AE">
        <w:rPr>
          <w:rFonts w:cstheme="minorHAnsi"/>
        </w:rPr>
        <w:t xml:space="preserve"> operated </w:t>
      </w:r>
      <w:r w:rsidR="00424E62" w:rsidRPr="00BD48AE">
        <w:rPr>
          <w:rFonts w:cstheme="minorHAnsi"/>
          <w:b/>
          <w:bCs/>
        </w:rPr>
        <w:t xml:space="preserve">207 </w:t>
      </w:r>
      <w:r w:rsidRPr="00350BDE">
        <w:rPr>
          <w:rFonts w:cstheme="minorHAnsi"/>
        </w:rPr>
        <w:t>successful businesses as BEP vendors.</w:t>
      </w:r>
      <w:r w:rsidR="00EA4BCB">
        <w:rPr>
          <w:rFonts w:cstheme="minorHAnsi"/>
        </w:rPr>
        <w:t xml:space="preserve">  </w:t>
      </w:r>
    </w:p>
    <w:bookmarkEnd w:id="78"/>
    <w:p w14:paraId="5B92AC4F" w14:textId="77777777" w:rsidR="00E27388" w:rsidRPr="00350BDE" w:rsidRDefault="00E27388" w:rsidP="00614C8D">
      <w:pPr>
        <w:pStyle w:val="NoSpacing"/>
        <w:ind w:left="1080" w:right="810"/>
        <w:jc w:val="both"/>
        <w:rPr>
          <w:rFonts w:cstheme="minorHAnsi"/>
        </w:rPr>
      </w:pPr>
    </w:p>
    <w:bookmarkEnd w:id="82"/>
    <w:p w14:paraId="23FEFD80" w14:textId="77777777" w:rsidR="00E27388" w:rsidRDefault="00E27388" w:rsidP="00E27388">
      <w:pPr>
        <w:pStyle w:val="NoSpacing"/>
        <w:ind w:left="360" w:right="763"/>
        <w:jc w:val="both"/>
        <w:rPr>
          <w:rFonts w:cstheme="minorHAnsi"/>
          <w:sz w:val="24"/>
          <w:szCs w:val="24"/>
        </w:rPr>
      </w:pPr>
    </w:p>
    <w:tbl>
      <w:tblPr>
        <w:tblW w:w="0" w:type="auto"/>
        <w:jc w:val="center"/>
        <w:tblCellMar>
          <w:left w:w="0" w:type="dxa"/>
          <w:right w:w="0" w:type="dxa"/>
        </w:tblCellMar>
        <w:tblLook w:val="04A0" w:firstRow="1" w:lastRow="0" w:firstColumn="1" w:lastColumn="0" w:noHBand="0" w:noVBand="1"/>
      </w:tblPr>
      <w:tblGrid>
        <w:gridCol w:w="3281"/>
        <w:gridCol w:w="3199"/>
      </w:tblGrid>
      <w:tr w:rsidR="00E27388" w14:paraId="11696341" w14:textId="77777777" w:rsidTr="005F25B6">
        <w:trPr>
          <w:trHeight w:val="420"/>
          <w:jc w:val="center"/>
        </w:trPr>
        <w:tc>
          <w:tcPr>
            <w:tcW w:w="3281" w:type="dxa"/>
            <w:tcBorders>
              <w:top w:val="single" w:sz="8" w:space="0" w:color="auto"/>
              <w:left w:val="single" w:sz="8" w:space="0" w:color="auto"/>
              <w:bottom w:val="single" w:sz="8" w:space="0" w:color="auto"/>
              <w:right w:val="single" w:sz="8" w:space="0" w:color="FFFFFF"/>
            </w:tcBorders>
            <w:shd w:val="clear" w:color="auto" w:fill="000000"/>
            <w:tcMar>
              <w:top w:w="0" w:type="dxa"/>
              <w:left w:w="108" w:type="dxa"/>
              <w:bottom w:w="0" w:type="dxa"/>
              <w:right w:w="108" w:type="dxa"/>
            </w:tcMar>
            <w:vAlign w:val="bottom"/>
            <w:hideMark/>
          </w:tcPr>
          <w:p w14:paraId="54AA32D5" w14:textId="77777777" w:rsidR="00E27388" w:rsidRDefault="00E27388" w:rsidP="006041B0">
            <w:pPr>
              <w:pStyle w:val="NoSpacing"/>
              <w:autoSpaceDE w:val="0"/>
              <w:autoSpaceDN w:val="0"/>
              <w:ind w:left="360"/>
              <w:rPr>
                <w:rFonts w:ascii="Aptos" w:hAnsi="Aptos" w:cs="Aptos"/>
              </w:rPr>
            </w:pPr>
            <w:r>
              <w:rPr>
                <w:rFonts w:ascii="Aptos Display" w:hAnsi="Aptos Display"/>
                <w:b/>
                <w:bCs/>
                <w:color w:val="FFFFFF"/>
                <w:sz w:val="28"/>
                <w:szCs w:val="28"/>
              </w:rPr>
              <w:t>Without Military Bases</w:t>
            </w:r>
          </w:p>
        </w:tc>
        <w:tc>
          <w:tcPr>
            <w:tcW w:w="3199" w:type="dxa"/>
            <w:tcBorders>
              <w:top w:val="single" w:sz="8" w:space="0" w:color="auto"/>
              <w:left w:val="nil"/>
              <w:bottom w:val="single" w:sz="8" w:space="0" w:color="auto"/>
              <w:right w:val="single" w:sz="8" w:space="0" w:color="auto"/>
            </w:tcBorders>
            <w:shd w:val="clear" w:color="auto" w:fill="000000"/>
            <w:vAlign w:val="bottom"/>
            <w:hideMark/>
          </w:tcPr>
          <w:p w14:paraId="206D0519" w14:textId="2D2D1507" w:rsidR="00E27388" w:rsidRDefault="00E27388" w:rsidP="006041B0">
            <w:pPr>
              <w:pStyle w:val="NoSpacing"/>
              <w:autoSpaceDE w:val="0"/>
              <w:autoSpaceDN w:val="0"/>
              <w:ind w:left="360"/>
              <w:jc w:val="right"/>
            </w:pPr>
            <w:r>
              <w:rPr>
                <w:rFonts w:ascii="Aptos Display" w:hAnsi="Aptos Display"/>
                <w:b/>
                <w:bCs/>
                <w:color w:val="FFFFFF"/>
                <w:sz w:val="28"/>
                <w:szCs w:val="28"/>
              </w:rPr>
              <w:t>202</w:t>
            </w:r>
            <w:r w:rsidR="001F0F36">
              <w:rPr>
                <w:rFonts w:ascii="Aptos Display" w:hAnsi="Aptos Display"/>
                <w:b/>
                <w:bCs/>
                <w:color w:val="FFFFFF"/>
                <w:sz w:val="28"/>
                <w:szCs w:val="28"/>
              </w:rPr>
              <w:t>5</w:t>
            </w:r>
          </w:p>
        </w:tc>
      </w:tr>
      <w:tr w:rsidR="00387209" w14:paraId="3FF8CB2A" w14:textId="77777777" w:rsidTr="005F25B6">
        <w:trPr>
          <w:trHeight w:val="420"/>
          <w:jc w:val="center"/>
        </w:trPr>
        <w:tc>
          <w:tcPr>
            <w:tcW w:w="32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3117FEB" w14:textId="77777777" w:rsidR="00387209" w:rsidRDefault="00387209" w:rsidP="006041B0">
            <w:pPr>
              <w:pStyle w:val="NoSpacing"/>
              <w:autoSpaceDE w:val="0"/>
              <w:autoSpaceDN w:val="0"/>
              <w:ind w:left="360"/>
            </w:pPr>
            <w:r>
              <w:rPr>
                <w:rFonts w:ascii="Aptos Display" w:hAnsi="Aptos Display"/>
                <w:b/>
                <w:bCs/>
                <w:sz w:val="28"/>
                <w:szCs w:val="28"/>
              </w:rPr>
              <w:t>Total Sales</w:t>
            </w:r>
          </w:p>
        </w:tc>
        <w:tc>
          <w:tcPr>
            <w:tcW w:w="3199" w:type="dxa"/>
            <w:tcBorders>
              <w:top w:val="nil"/>
              <w:left w:val="nil"/>
              <w:bottom w:val="single" w:sz="8" w:space="0" w:color="auto"/>
              <w:right w:val="single" w:sz="8" w:space="0" w:color="auto"/>
            </w:tcBorders>
            <w:shd w:val="clear" w:color="auto" w:fill="D9D9D9"/>
            <w:vAlign w:val="bottom"/>
            <w:hideMark/>
          </w:tcPr>
          <w:p w14:paraId="216522E7" w14:textId="54556977" w:rsidR="00387209" w:rsidRPr="009D3809" w:rsidRDefault="00387209" w:rsidP="00387209">
            <w:pPr>
              <w:pStyle w:val="NoSpacing"/>
              <w:autoSpaceDE w:val="0"/>
              <w:autoSpaceDN w:val="0"/>
              <w:ind w:left="360"/>
              <w:jc w:val="right"/>
              <w:rPr>
                <w:highlight w:val="yellow"/>
              </w:rPr>
            </w:pPr>
            <w:r>
              <w:rPr>
                <w:rFonts w:ascii="Aptos Display" w:hAnsi="Aptos Display"/>
                <w:b/>
                <w:bCs/>
                <w:sz w:val="28"/>
                <w:szCs w:val="28"/>
              </w:rPr>
              <w:t>$1,677,673.34</w:t>
            </w:r>
          </w:p>
        </w:tc>
      </w:tr>
      <w:tr w:rsidR="00387209" w14:paraId="5293528C" w14:textId="77777777" w:rsidTr="005F25B6">
        <w:trPr>
          <w:trHeight w:val="420"/>
          <w:jc w:val="center"/>
        </w:trPr>
        <w:tc>
          <w:tcPr>
            <w:tcW w:w="32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696DC87" w14:textId="77777777" w:rsidR="00387209" w:rsidRDefault="00387209" w:rsidP="006041B0">
            <w:pPr>
              <w:pStyle w:val="NoSpacing"/>
              <w:autoSpaceDE w:val="0"/>
              <w:autoSpaceDN w:val="0"/>
              <w:ind w:left="360"/>
            </w:pPr>
            <w:r>
              <w:rPr>
                <w:rFonts w:ascii="Aptos Display" w:hAnsi="Aptos Display"/>
                <w:b/>
                <w:bCs/>
                <w:sz w:val="28"/>
                <w:szCs w:val="28"/>
              </w:rPr>
              <w:t>Sales Tax Paid</w:t>
            </w:r>
          </w:p>
        </w:tc>
        <w:tc>
          <w:tcPr>
            <w:tcW w:w="3199" w:type="dxa"/>
            <w:tcBorders>
              <w:top w:val="nil"/>
              <w:left w:val="nil"/>
              <w:bottom w:val="single" w:sz="8" w:space="0" w:color="auto"/>
              <w:right w:val="single" w:sz="8" w:space="0" w:color="auto"/>
            </w:tcBorders>
            <w:vAlign w:val="bottom"/>
            <w:hideMark/>
          </w:tcPr>
          <w:p w14:paraId="249711D1" w14:textId="2002C55E" w:rsidR="00387209" w:rsidRPr="009D3809" w:rsidRDefault="00387209" w:rsidP="00387209">
            <w:pPr>
              <w:pStyle w:val="NoSpacing"/>
              <w:autoSpaceDE w:val="0"/>
              <w:autoSpaceDN w:val="0"/>
              <w:ind w:left="360"/>
              <w:jc w:val="right"/>
              <w:rPr>
                <w:highlight w:val="yellow"/>
              </w:rPr>
            </w:pPr>
            <w:r>
              <w:rPr>
                <w:rFonts w:ascii="Aptos Display" w:hAnsi="Aptos Display"/>
                <w:b/>
                <w:bCs/>
                <w:sz w:val="28"/>
                <w:szCs w:val="28"/>
              </w:rPr>
              <w:t>$72,542.00</w:t>
            </w:r>
          </w:p>
        </w:tc>
      </w:tr>
      <w:tr w:rsidR="00387209" w14:paraId="583516BF" w14:textId="77777777" w:rsidTr="005F25B6">
        <w:trPr>
          <w:trHeight w:val="420"/>
          <w:jc w:val="center"/>
        </w:trPr>
        <w:tc>
          <w:tcPr>
            <w:tcW w:w="32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8D2939B" w14:textId="77777777" w:rsidR="00387209" w:rsidRDefault="00387209" w:rsidP="006041B0">
            <w:pPr>
              <w:pStyle w:val="NoSpacing"/>
              <w:autoSpaceDE w:val="0"/>
              <w:autoSpaceDN w:val="0"/>
              <w:ind w:left="360"/>
            </w:pPr>
            <w:r>
              <w:rPr>
                <w:rFonts w:ascii="Aptos Display" w:hAnsi="Aptos Display"/>
                <w:b/>
                <w:bCs/>
                <w:sz w:val="28"/>
                <w:szCs w:val="28"/>
              </w:rPr>
              <w:t>Wages Paid</w:t>
            </w:r>
          </w:p>
        </w:tc>
        <w:tc>
          <w:tcPr>
            <w:tcW w:w="3199" w:type="dxa"/>
            <w:tcBorders>
              <w:top w:val="nil"/>
              <w:left w:val="nil"/>
              <w:bottom w:val="single" w:sz="8" w:space="0" w:color="auto"/>
              <w:right w:val="single" w:sz="8" w:space="0" w:color="auto"/>
            </w:tcBorders>
            <w:shd w:val="clear" w:color="auto" w:fill="D9D9D9"/>
            <w:vAlign w:val="bottom"/>
            <w:hideMark/>
          </w:tcPr>
          <w:p w14:paraId="41759DD7" w14:textId="19EB546A" w:rsidR="00387209" w:rsidRPr="009D3809" w:rsidRDefault="00387209" w:rsidP="00387209">
            <w:pPr>
              <w:pStyle w:val="NoSpacing"/>
              <w:autoSpaceDE w:val="0"/>
              <w:autoSpaceDN w:val="0"/>
              <w:ind w:left="360"/>
              <w:jc w:val="right"/>
              <w:rPr>
                <w:highlight w:val="yellow"/>
              </w:rPr>
            </w:pPr>
            <w:r>
              <w:rPr>
                <w:rFonts w:ascii="Aptos Display" w:hAnsi="Aptos Display"/>
                <w:b/>
                <w:bCs/>
                <w:sz w:val="28"/>
                <w:szCs w:val="28"/>
              </w:rPr>
              <w:t>$23,850.80</w:t>
            </w:r>
          </w:p>
        </w:tc>
      </w:tr>
      <w:tr w:rsidR="00E27388" w14:paraId="610846F8" w14:textId="77777777" w:rsidTr="005F25B6">
        <w:trPr>
          <w:trHeight w:val="420"/>
          <w:jc w:val="center"/>
        </w:trPr>
        <w:tc>
          <w:tcPr>
            <w:tcW w:w="3281"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vAlign w:val="bottom"/>
            <w:hideMark/>
          </w:tcPr>
          <w:p w14:paraId="07B68ED5" w14:textId="77777777" w:rsidR="00E27388" w:rsidRDefault="00E27388" w:rsidP="006041B0">
            <w:pPr>
              <w:pStyle w:val="NoSpacing"/>
              <w:autoSpaceDE w:val="0"/>
              <w:autoSpaceDN w:val="0"/>
              <w:ind w:left="360"/>
            </w:pPr>
            <w:r>
              <w:rPr>
                <w:rFonts w:ascii="Aptos Display" w:hAnsi="Aptos Display"/>
                <w:b/>
                <w:bCs/>
                <w:color w:val="FFFFFF"/>
                <w:sz w:val="28"/>
                <w:szCs w:val="28"/>
              </w:rPr>
              <w:t>With Military Bases</w:t>
            </w:r>
          </w:p>
        </w:tc>
        <w:tc>
          <w:tcPr>
            <w:tcW w:w="3199" w:type="dxa"/>
            <w:tcBorders>
              <w:top w:val="nil"/>
              <w:left w:val="nil"/>
              <w:bottom w:val="single" w:sz="8" w:space="0" w:color="auto"/>
              <w:right w:val="single" w:sz="8" w:space="0" w:color="auto"/>
            </w:tcBorders>
            <w:shd w:val="clear" w:color="auto" w:fill="000000"/>
            <w:vAlign w:val="bottom"/>
            <w:hideMark/>
          </w:tcPr>
          <w:p w14:paraId="01923502" w14:textId="6655E445" w:rsidR="00E27388" w:rsidRPr="009D3809" w:rsidRDefault="00E27388" w:rsidP="006041B0">
            <w:pPr>
              <w:pStyle w:val="NoSpacing"/>
              <w:autoSpaceDE w:val="0"/>
              <w:autoSpaceDN w:val="0"/>
              <w:ind w:left="360"/>
              <w:jc w:val="right"/>
              <w:rPr>
                <w:highlight w:val="yellow"/>
              </w:rPr>
            </w:pPr>
            <w:r w:rsidRPr="00387209">
              <w:rPr>
                <w:rFonts w:ascii="Aptos Display" w:hAnsi="Aptos Display"/>
                <w:b/>
                <w:bCs/>
                <w:color w:val="FFFFFF"/>
                <w:sz w:val="28"/>
                <w:szCs w:val="28"/>
              </w:rPr>
              <w:t>202</w:t>
            </w:r>
            <w:r w:rsidR="001F0F36" w:rsidRPr="00387209">
              <w:rPr>
                <w:rFonts w:ascii="Aptos Display" w:hAnsi="Aptos Display"/>
                <w:b/>
                <w:bCs/>
                <w:color w:val="FFFFFF"/>
                <w:sz w:val="28"/>
                <w:szCs w:val="28"/>
              </w:rPr>
              <w:t>5</w:t>
            </w:r>
          </w:p>
        </w:tc>
      </w:tr>
      <w:tr w:rsidR="00387209" w14:paraId="5BCF0D71" w14:textId="77777777" w:rsidTr="005F25B6">
        <w:trPr>
          <w:trHeight w:val="420"/>
          <w:jc w:val="center"/>
        </w:trPr>
        <w:tc>
          <w:tcPr>
            <w:tcW w:w="32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5978F9C" w14:textId="77777777" w:rsidR="00387209" w:rsidRDefault="00387209" w:rsidP="006041B0">
            <w:pPr>
              <w:pStyle w:val="NoSpacing"/>
              <w:autoSpaceDE w:val="0"/>
              <w:autoSpaceDN w:val="0"/>
              <w:ind w:left="360"/>
            </w:pPr>
            <w:r>
              <w:rPr>
                <w:rFonts w:ascii="Aptos Display" w:hAnsi="Aptos Display"/>
                <w:b/>
                <w:bCs/>
                <w:sz w:val="28"/>
                <w:szCs w:val="28"/>
              </w:rPr>
              <w:t>Total Sales</w:t>
            </w:r>
          </w:p>
        </w:tc>
        <w:tc>
          <w:tcPr>
            <w:tcW w:w="3199" w:type="dxa"/>
            <w:tcBorders>
              <w:top w:val="nil"/>
              <w:left w:val="nil"/>
              <w:bottom w:val="single" w:sz="8" w:space="0" w:color="auto"/>
              <w:right w:val="single" w:sz="8" w:space="0" w:color="auto"/>
            </w:tcBorders>
            <w:shd w:val="clear" w:color="auto" w:fill="D9D9D9"/>
            <w:vAlign w:val="bottom"/>
            <w:hideMark/>
          </w:tcPr>
          <w:p w14:paraId="726D07BF" w14:textId="37191B7D" w:rsidR="00387209" w:rsidRPr="009D3809" w:rsidRDefault="00387209" w:rsidP="00387209">
            <w:pPr>
              <w:pStyle w:val="NoSpacing"/>
              <w:autoSpaceDE w:val="0"/>
              <w:autoSpaceDN w:val="0"/>
              <w:ind w:left="360"/>
              <w:jc w:val="right"/>
              <w:rPr>
                <w:highlight w:val="yellow"/>
              </w:rPr>
            </w:pPr>
            <w:r>
              <w:rPr>
                <w:rFonts w:ascii="Aptos Display" w:hAnsi="Aptos Display"/>
                <w:b/>
                <w:bCs/>
                <w:sz w:val="28"/>
                <w:szCs w:val="28"/>
              </w:rPr>
              <w:t>$15,664,211.34</w:t>
            </w:r>
          </w:p>
        </w:tc>
      </w:tr>
      <w:tr w:rsidR="00387209" w14:paraId="028AFD75" w14:textId="77777777" w:rsidTr="005F25B6">
        <w:trPr>
          <w:trHeight w:val="420"/>
          <w:jc w:val="center"/>
        </w:trPr>
        <w:tc>
          <w:tcPr>
            <w:tcW w:w="32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14386FC" w14:textId="77777777" w:rsidR="00387209" w:rsidRDefault="00387209" w:rsidP="006041B0">
            <w:pPr>
              <w:pStyle w:val="NoSpacing"/>
              <w:autoSpaceDE w:val="0"/>
              <w:autoSpaceDN w:val="0"/>
              <w:ind w:left="360"/>
            </w:pPr>
            <w:r>
              <w:rPr>
                <w:rFonts w:ascii="Aptos Display" w:hAnsi="Aptos Display"/>
                <w:b/>
                <w:bCs/>
                <w:sz w:val="28"/>
                <w:szCs w:val="28"/>
              </w:rPr>
              <w:t>Sales Tax Paid</w:t>
            </w:r>
          </w:p>
        </w:tc>
        <w:tc>
          <w:tcPr>
            <w:tcW w:w="3199" w:type="dxa"/>
            <w:tcBorders>
              <w:top w:val="nil"/>
              <w:left w:val="nil"/>
              <w:bottom w:val="single" w:sz="8" w:space="0" w:color="auto"/>
              <w:right w:val="single" w:sz="8" w:space="0" w:color="auto"/>
            </w:tcBorders>
            <w:vAlign w:val="bottom"/>
            <w:hideMark/>
          </w:tcPr>
          <w:p w14:paraId="069E50B6" w14:textId="16D9D6D9" w:rsidR="00387209" w:rsidRPr="009D3809" w:rsidRDefault="00387209" w:rsidP="00387209">
            <w:pPr>
              <w:pStyle w:val="NoSpacing"/>
              <w:autoSpaceDE w:val="0"/>
              <w:autoSpaceDN w:val="0"/>
              <w:ind w:left="360"/>
              <w:jc w:val="right"/>
              <w:rPr>
                <w:highlight w:val="yellow"/>
              </w:rPr>
            </w:pPr>
            <w:r>
              <w:rPr>
                <w:rFonts w:ascii="Aptos Display" w:hAnsi="Aptos Display"/>
                <w:b/>
                <w:bCs/>
                <w:sz w:val="28"/>
                <w:szCs w:val="28"/>
              </w:rPr>
              <w:t>$72,542.00</w:t>
            </w:r>
            <w:r w:rsidRPr="000A456D">
              <w:rPr>
                <w:rFonts w:ascii="Aptos Display" w:hAnsi="Aptos Display"/>
                <w:b/>
                <w:bCs/>
                <w:color w:val="EE0000"/>
                <w:sz w:val="28"/>
                <w:szCs w:val="28"/>
              </w:rPr>
              <w:t>*</w:t>
            </w:r>
          </w:p>
        </w:tc>
      </w:tr>
      <w:tr w:rsidR="00387209" w14:paraId="746081B9" w14:textId="77777777" w:rsidTr="005F25B6">
        <w:trPr>
          <w:trHeight w:val="420"/>
          <w:jc w:val="center"/>
        </w:trPr>
        <w:tc>
          <w:tcPr>
            <w:tcW w:w="32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92A32D8" w14:textId="77777777" w:rsidR="00387209" w:rsidRDefault="00387209" w:rsidP="006041B0">
            <w:pPr>
              <w:pStyle w:val="NoSpacing"/>
              <w:autoSpaceDE w:val="0"/>
              <w:autoSpaceDN w:val="0"/>
              <w:ind w:left="360"/>
            </w:pPr>
            <w:r>
              <w:rPr>
                <w:rFonts w:ascii="Aptos Display" w:hAnsi="Aptos Display"/>
                <w:b/>
                <w:bCs/>
                <w:sz w:val="28"/>
                <w:szCs w:val="28"/>
              </w:rPr>
              <w:t>Wages Paid</w:t>
            </w:r>
          </w:p>
        </w:tc>
        <w:tc>
          <w:tcPr>
            <w:tcW w:w="3199" w:type="dxa"/>
            <w:tcBorders>
              <w:top w:val="nil"/>
              <w:left w:val="nil"/>
              <w:bottom w:val="single" w:sz="8" w:space="0" w:color="auto"/>
              <w:right w:val="single" w:sz="8" w:space="0" w:color="auto"/>
            </w:tcBorders>
            <w:shd w:val="clear" w:color="auto" w:fill="D9D9D9"/>
            <w:vAlign w:val="bottom"/>
            <w:hideMark/>
          </w:tcPr>
          <w:p w14:paraId="52ED4AEF" w14:textId="1E83EA62" w:rsidR="00387209" w:rsidRPr="009D3809" w:rsidRDefault="00387209" w:rsidP="00387209">
            <w:pPr>
              <w:pStyle w:val="NoSpacing"/>
              <w:autoSpaceDE w:val="0"/>
              <w:autoSpaceDN w:val="0"/>
              <w:ind w:left="360"/>
              <w:jc w:val="right"/>
              <w:rPr>
                <w:highlight w:val="yellow"/>
              </w:rPr>
            </w:pPr>
            <w:r>
              <w:rPr>
                <w:rFonts w:ascii="Aptos Display" w:hAnsi="Aptos Display"/>
                <w:b/>
                <w:bCs/>
                <w:sz w:val="28"/>
                <w:szCs w:val="28"/>
              </w:rPr>
              <w:t>$10,184,931.80</w:t>
            </w:r>
          </w:p>
        </w:tc>
      </w:tr>
    </w:tbl>
    <w:p w14:paraId="6D8AF592" w14:textId="4446E94E" w:rsidR="0053210C" w:rsidRPr="00880E94" w:rsidRDefault="005F25B6" w:rsidP="003A6155">
      <w:pPr>
        <w:ind w:left="2880"/>
        <w:rPr>
          <w:rFonts w:ascii="Arial" w:eastAsiaTheme="minorHAnsi" w:hAnsi="Arial" w:cs="Arial"/>
          <w:b/>
          <w:bCs/>
          <w:i/>
          <w:iCs/>
          <w:color w:val="EE0000"/>
          <w:sz w:val="28"/>
          <w:szCs w:val="28"/>
        </w:rPr>
      </w:pPr>
      <w:r>
        <w:rPr>
          <w:b/>
          <w:bCs/>
          <w:i/>
          <w:iCs/>
          <w:color w:val="3B7D23"/>
          <w:sz w:val="24"/>
          <w:szCs w:val="24"/>
        </w:rPr>
        <w:tab/>
      </w:r>
      <w:r>
        <w:rPr>
          <w:b/>
          <w:bCs/>
          <w:i/>
          <w:iCs/>
          <w:color w:val="3B7D23"/>
          <w:sz w:val="24"/>
          <w:szCs w:val="24"/>
        </w:rPr>
        <w:tab/>
        <w:t xml:space="preserve"> </w:t>
      </w:r>
      <w:r w:rsidRPr="00880E94">
        <w:rPr>
          <w:b/>
          <w:bCs/>
          <w:i/>
          <w:iCs/>
          <w:color w:val="EE0000"/>
          <w:sz w:val="24"/>
          <w:szCs w:val="24"/>
        </w:rPr>
        <w:t xml:space="preserve"> </w:t>
      </w:r>
      <w:r w:rsidR="0053210C" w:rsidRPr="00880E94">
        <w:rPr>
          <w:b/>
          <w:bCs/>
          <w:i/>
          <w:iCs/>
          <w:color w:val="EE0000"/>
          <w:sz w:val="24"/>
          <w:szCs w:val="24"/>
        </w:rPr>
        <w:t>*Military bases do not report their sales tax to us.</w:t>
      </w:r>
    </w:p>
    <w:p w14:paraId="64E2AB12" w14:textId="77777777" w:rsidR="00E27388" w:rsidRPr="00880E94" w:rsidRDefault="00E27388" w:rsidP="00E27388">
      <w:pPr>
        <w:pStyle w:val="NoSpacing"/>
        <w:ind w:left="360" w:right="763"/>
        <w:jc w:val="both"/>
        <w:rPr>
          <w:rFonts w:cstheme="minorHAnsi"/>
          <w:b/>
          <w:bCs/>
          <w:color w:val="EE0000"/>
          <w:sz w:val="24"/>
          <w:szCs w:val="24"/>
        </w:rPr>
      </w:pPr>
    </w:p>
    <w:p w14:paraId="479EA79E" w14:textId="0C26D24E" w:rsidR="00D35754" w:rsidRDefault="00260A0E" w:rsidP="00147FE9">
      <w:pPr>
        <w:pStyle w:val="NoSpacing"/>
        <w:ind w:left="1079" w:right="810"/>
        <w:jc w:val="both"/>
        <w:rPr>
          <w:rFonts w:cstheme="minorHAnsi"/>
          <w:sz w:val="24"/>
          <w:szCs w:val="24"/>
        </w:rPr>
      </w:pPr>
      <w:r>
        <w:rPr>
          <w:rFonts w:cstheme="minorHAnsi"/>
          <w:sz w:val="24"/>
          <w:szCs w:val="24"/>
        </w:rPr>
        <w:tab/>
      </w:r>
    </w:p>
    <w:p w14:paraId="6454659D" w14:textId="77777777" w:rsidR="00E27388" w:rsidRDefault="00E27388" w:rsidP="00147FE9">
      <w:pPr>
        <w:pStyle w:val="NoSpacing"/>
        <w:ind w:left="1079" w:right="810"/>
        <w:jc w:val="both"/>
        <w:rPr>
          <w:rFonts w:cstheme="minorHAnsi"/>
          <w:sz w:val="24"/>
          <w:szCs w:val="24"/>
        </w:rPr>
      </w:pPr>
    </w:p>
    <w:p w14:paraId="1F9820EC" w14:textId="77777777" w:rsidR="00E67D31" w:rsidRDefault="00E67D31" w:rsidP="00147FE9">
      <w:pPr>
        <w:pStyle w:val="NoSpacing"/>
        <w:ind w:left="1079" w:right="810"/>
        <w:jc w:val="both"/>
        <w:rPr>
          <w:rFonts w:cstheme="minorHAnsi"/>
          <w:sz w:val="24"/>
          <w:szCs w:val="24"/>
        </w:rPr>
      </w:pPr>
    </w:p>
    <w:p w14:paraId="21551A6A" w14:textId="77777777" w:rsidR="00E67D31" w:rsidRDefault="00E67D31" w:rsidP="00147FE9">
      <w:pPr>
        <w:pStyle w:val="NoSpacing"/>
        <w:ind w:left="1079" w:right="810"/>
        <w:jc w:val="both"/>
        <w:rPr>
          <w:rFonts w:cstheme="minorHAnsi"/>
          <w:sz w:val="24"/>
          <w:szCs w:val="24"/>
        </w:rPr>
      </w:pPr>
    </w:p>
    <w:p w14:paraId="4F39FBDF" w14:textId="77777777" w:rsidR="00E27388" w:rsidRDefault="00E27388" w:rsidP="00147FE9">
      <w:pPr>
        <w:pStyle w:val="NoSpacing"/>
        <w:ind w:left="1079" w:right="810"/>
        <w:jc w:val="both"/>
        <w:rPr>
          <w:rFonts w:cstheme="minorHAnsi"/>
          <w:sz w:val="24"/>
          <w:szCs w:val="24"/>
        </w:rPr>
      </w:pPr>
    </w:p>
    <w:p w14:paraId="223C749C" w14:textId="77777777" w:rsidR="00E27388" w:rsidRDefault="00E27388" w:rsidP="00147FE9">
      <w:pPr>
        <w:pStyle w:val="NoSpacing"/>
        <w:ind w:left="1079" w:right="810"/>
        <w:jc w:val="both"/>
        <w:rPr>
          <w:rFonts w:cstheme="minorHAnsi"/>
          <w:sz w:val="24"/>
          <w:szCs w:val="24"/>
        </w:rPr>
      </w:pPr>
    </w:p>
    <w:p w14:paraId="7F2D311E" w14:textId="77777777" w:rsidR="00483A18" w:rsidRDefault="00483A18" w:rsidP="00147FE9">
      <w:pPr>
        <w:pStyle w:val="NoSpacing"/>
        <w:ind w:left="1079" w:right="810"/>
        <w:jc w:val="both"/>
        <w:rPr>
          <w:rFonts w:cstheme="minorHAnsi"/>
          <w:sz w:val="24"/>
          <w:szCs w:val="24"/>
        </w:rPr>
      </w:pPr>
    </w:p>
    <w:p w14:paraId="1721C527" w14:textId="77777777" w:rsidR="00BD60C1" w:rsidRDefault="00BD60C1" w:rsidP="00147FE9">
      <w:pPr>
        <w:pStyle w:val="NoSpacing"/>
        <w:ind w:left="1079" w:right="810"/>
        <w:jc w:val="both"/>
        <w:rPr>
          <w:rFonts w:cstheme="minorHAnsi"/>
          <w:sz w:val="24"/>
          <w:szCs w:val="24"/>
        </w:rPr>
      </w:pPr>
    </w:p>
    <w:p w14:paraId="630CC6C8" w14:textId="77777777" w:rsidR="00E27388" w:rsidRDefault="00E27388" w:rsidP="00147FE9">
      <w:pPr>
        <w:pStyle w:val="NoSpacing"/>
        <w:ind w:left="1079" w:right="810"/>
        <w:jc w:val="both"/>
        <w:rPr>
          <w:rFonts w:cstheme="minorHAnsi"/>
          <w:sz w:val="24"/>
          <w:szCs w:val="24"/>
        </w:rPr>
      </w:pPr>
    </w:p>
    <w:p w14:paraId="46AA24C9" w14:textId="77777777" w:rsidR="00E27388" w:rsidRDefault="00E27388" w:rsidP="00147FE9">
      <w:pPr>
        <w:pStyle w:val="NoSpacing"/>
        <w:ind w:left="1079" w:right="810"/>
        <w:jc w:val="both"/>
        <w:rPr>
          <w:rFonts w:cstheme="minorHAnsi"/>
          <w:sz w:val="24"/>
          <w:szCs w:val="24"/>
        </w:rPr>
      </w:pPr>
    </w:p>
    <w:p w14:paraId="4E73A937" w14:textId="77777777" w:rsidR="00E27388" w:rsidRDefault="00E27388" w:rsidP="00147FE9">
      <w:pPr>
        <w:pStyle w:val="NoSpacing"/>
        <w:ind w:left="1079" w:right="810"/>
        <w:jc w:val="both"/>
        <w:rPr>
          <w:rFonts w:cstheme="minorHAnsi"/>
          <w:sz w:val="24"/>
          <w:szCs w:val="24"/>
        </w:rPr>
      </w:pPr>
    </w:p>
    <w:p w14:paraId="2C354B55" w14:textId="430A6BDC" w:rsidR="00A462AC" w:rsidRDefault="00A462AC" w:rsidP="00A462AC">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sidR="009A3AEE">
        <w:rPr>
          <w:rFonts w:ascii="Britannic Bold" w:hAnsi="Britannic Bold"/>
          <w:sz w:val="28"/>
          <w:szCs w:val="28"/>
          <w:highlight w:val="lightGray"/>
          <w:u w:val="single"/>
        </w:rPr>
        <w:t>OVRB</w:t>
      </w:r>
      <w:r>
        <w:rPr>
          <w:rFonts w:ascii="Britannic Bold" w:hAnsi="Britannic Bold"/>
          <w:sz w:val="28"/>
          <w:szCs w:val="28"/>
          <w:highlight w:val="lightGray"/>
          <w:u w:val="single"/>
        </w:rPr>
        <w:t>: PROGRAM SERVICES &amp; HIGHLIGHTS</w:t>
      </w:r>
    </w:p>
    <w:p w14:paraId="3622A062" w14:textId="77777777" w:rsidR="00FF5627" w:rsidRDefault="00FF5627" w:rsidP="00A462AC">
      <w:pPr>
        <w:pStyle w:val="BodyText"/>
        <w:tabs>
          <w:tab w:val="left" w:pos="1170"/>
        </w:tabs>
        <w:ind w:left="1080"/>
        <w:rPr>
          <w:rFonts w:ascii="Britannic Bold" w:hAnsi="Britannic Bold"/>
          <w:sz w:val="28"/>
          <w:szCs w:val="28"/>
          <w:highlight w:val="lightGray"/>
          <w:u w:val="single"/>
        </w:rPr>
      </w:pPr>
    </w:p>
    <w:p w14:paraId="401A8593" w14:textId="243FD7C3" w:rsidR="00013B11" w:rsidRDefault="00FF5A19" w:rsidP="00FF5A19">
      <w:pPr>
        <w:pStyle w:val="BodyText"/>
        <w:ind w:left="1079"/>
        <w:rPr>
          <w:sz w:val="20"/>
        </w:rPr>
      </w:pPr>
      <w:bookmarkStart w:id="83" w:name="_Hlk185846129"/>
      <w:r>
        <w:rPr>
          <w:noProof/>
          <w:sz w:val="20"/>
        </w:rPr>
        <mc:AlternateContent>
          <mc:Choice Requires="wps">
            <w:drawing>
              <wp:anchor distT="0" distB="0" distL="114300" distR="114300" simplePos="0" relativeHeight="15750144" behindDoc="0" locked="0" layoutInCell="1" allowOverlap="1" wp14:anchorId="261FF56C" wp14:editId="4BE7E419">
                <wp:simplePos x="0" y="0"/>
                <wp:positionH relativeFrom="margin">
                  <wp:align>right</wp:align>
                </wp:positionH>
                <wp:positionV relativeFrom="paragraph">
                  <wp:posOffset>83185</wp:posOffset>
                </wp:positionV>
                <wp:extent cx="7772400" cy="885825"/>
                <wp:effectExtent l="0" t="0" r="0" b="9525"/>
                <wp:wrapNone/>
                <wp:docPr id="342" name="Graphic 342"/>
                <wp:cNvGraphicFramePr/>
                <a:graphic xmlns:a="http://schemas.openxmlformats.org/drawingml/2006/main">
                  <a:graphicData uri="http://schemas.microsoft.com/office/word/2010/wordprocessingShape">
                    <wps:wsp>
                      <wps:cNvSpPr/>
                      <wps:spPr>
                        <a:xfrm>
                          <a:off x="0" y="0"/>
                          <a:ext cx="7772400" cy="885825"/>
                        </a:xfrm>
                        <a:custGeom>
                          <a:avLst/>
                          <a:gdLst/>
                          <a:ahLst/>
                          <a:cxnLst/>
                          <a:rect l="l" t="t" r="r" b="b"/>
                          <a:pathLst>
                            <a:path w="7772400" h="353695">
                              <a:moveTo>
                                <a:pt x="7772400" y="0"/>
                              </a:moveTo>
                              <a:lnTo>
                                <a:pt x="0" y="0"/>
                              </a:lnTo>
                              <a:lnTo>
                                <a:pt x="0" y="353568"/>
                              </a:lnTo>
                              <a:lnTo>
                                <a:pt x="7772400" y="353568"/>
                              </a:lnTo>
                              <a:lnTo>
                                <a:pt x="7772400" y="0"/>
                              </a:lnTo>
                              <a:close/>
                            </a:path>
                          </a:pathLst>
                        </a:custGeom>
                        <a:solidFill>
                          <a:srgbClr val="D9D9D9"/>
                        </a:solidFill>
                      </wps:spPr>
                      <wps:txbx>
                        <w:txbxContent>
                          <w:p w14:paraId="23B1DDCC" w14:textId="77777777" w:rsidR="00147FE9" w:rsidRPr="00A37249" w:rsidRDefault="00FF5A19" w:rsidP="00FF5A19">
                            <w:pPr>
                              <w:jc w:val="center"/>
                              <w:rPr>
                                <w:rFonts w:ascii="Britannic Bold" w:hAnsi="Britannic Bold"/>
                                <w:sz w:val="44"/>
                                <w:szCs w:val="44"/>
                              </w:rPr>
                            </w:pPr>
                            <w:r w:rsidRPr="00A37249">
                              <w:rPr>
                                <w:rFonts w:ascii="Britannic Bold" w:hAnsi="Britannic Bold"/>
                                <w:sz w:val="44"/>
                                <w:szCs w:val="44"/>
                              </w:rPr>
                              <w:t xml:space="preserve">Addie McBryde </w:t>
                            </w:r>
                            <w:r w:rsidR="00147FE9" w:rsidRPr="00A37249">
                              <w:rPr>
                                <w:rFonts w:ascii="Britannic Bold" w:hAnsi="Britannic Bold"/>
                                <w:sz w:val="44"/>
                                <w:szCs w:val="44"/>
                              </w:rPr>
                              <w:t xml:space="preserve">Memorial </w:t>
                            </w:r>
                          </w:p>
                          <w:p w14:paraId="0ED1A700" w14:textId="5D6FC3A8" w:rsidR="00FF5A19" w:rsidRPr="00A37249" w:rsidRDefault="00FF5A19" w:rsidP="00FF5A19">
                            <w:pPr>
                              <w:jc w:val="center"/>
                              <w:rPr>
                                <w:rFonts w:ascii="Britannic Bold" w:hAnsi="Britannic Bold"/>
                                <w:sz w:val="44"/>
                                <w:szCs w:val="44"/>
                              </w:rPr>
                            </w:pPr>
                            <w:r w:rsidRPr="00A37249">
                              <w:rPr>
                                <w:rFonts w:ascii="Britannic Bold" w:hAnsi="Britannic Bold"/>
                                <w:sz w:val="44"/>
                                <w:szCs w:val="44"/>
                              </w:rPr>
                              <w:t>Rehabilitation Center for the Blind</w:t>
                            </w:r>
                          </w:p>
                          <w:p w14:paraId="7656FEA9" w14:textId="4F92BC13" w:rsidR="00D35754" w:rsidRDefault="00195008" w:rsidP="00FF5A19">
                            <w:pPr>
                              <w:jc w:val="center"/>
                              <w:rPr>
                                <w:rFonts w:asciiTheme="minorHAnsi" w:hAnsiTheme="minorHAnsi" w:cstheme="minorHAnsi"/>
                                <w:b/>
                                <w:bCs/>
                                <w:i/>
                                <w:iCs/>
                                <w:sz w:val="28"/>
                                <w:szCs w:val="28"/>
                              </w:rPr>
                            </w:pPr>
                            <w:r>
                              <w:rPr>
                                <w:rFonts w:asciiTheme="minorHAnsi" w:hAnsiTheme="minorHAnsi" w:cstheme="minorHAnsi"/>
                                <w:b/>
                                <w:bCs/>
                                <w:i/>
                                <w:iCs/>
                                <w:sz w:val="28"/>
                                <w:szCs w:val="28"/>
                              </w:rPr>
                              <w:t>Established in 1972</w:t>
                            </w:r>
                          </w:p>
                          <w:p w14:paraId="4BA31205" w14:textId="77777777" w:rsidR="00D35754" w:rsidRDefault="00D35754" w:rsidP="00FF5A19">
                            <w:pPr>
                              <w:jc w:val="center"/>
                              <w:rPr>
                                <w:rFonts w:asciiTheme="minorHAnsi" w:hAnsiTheme="minorHAnsi" w:cstheme="minorHAnsi"/>
                                <w:b/>
                                <w:bCs/>
                                <w:i/>
                                <w:iCs/>
                                <w:sz w:val="28"/>
                                <w:szCs w:val="28"/>
                              </w:rPr>
                            </w:pPr>
                          </w:p>
                          <w:p w14:paraId="28D7EFF1" w14:textId="77777777" w:rsidR="00D35754" w:rsidRDefault="00D35754" w:rsidP="00FF5A19">
                            <w:pPr>
                              <w:jc w:val="center"/>
                              <w:rPr>
                                <w:rFonts w:asciiTheme="minorHAnsi" w:hAnsiTheme="minorHAnsi" w:cstheme="minorHAnsi"/>
                                <w:b/>
                                <w:bCs/>
                                <w:i/>
                                <w:iCs/>
                                <w:sz w:val="28"/>
                                <w:szCs w:val="28"/>
                              </w:rPr>
                            </w:pPr>
                          </w:p>
                          <w:p w14:paraId="75236323" w14:textId="49F721C9"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100 </w:t>
                            </w:r>
                            <w:r w:rsidR="007F2194">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61FF56C" id="Graphic 342" o:spid="_x0000_s1047" style="position:absolute;left:0;text-align:left;margin-left:560.8pt;margin-top:6.55pt;width:612pt;height:69.75pt;z-index:15750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" adj="-11796480,,5400" path="m7772400,l,,,353568r7772400,l7772400,xe" fillcolor="#d9d9d9" stroked="f">
                <v:stroke joinstyle="miter"/>
                <v:formulas/>
                <v:path arrowok="t" o:connecttype="custom" textboxrect="0,0,7772400,353695"/>
                <v:textbox inset="0,0,0,0">
                  <w:txbxContent>
                    <w:p w14:paraId="23B1DDCC" w14:textId="77777777" w:rsidR="00147FE9" w:rsidRPr="00A37249" w:rsidRDefault="00FF5A19" w:rsidP="00FF5A19">
                      <w:pPr>
                        <w:jc w:val="center"/>
                        <w:rPr>
                          <w:rFonts w:ascii="Britannic Bold" w:hAnsi="Britannic Bold"/>
                          <w:sz w:val="44"/>
                          <w:szCs w:val="44"/>
                        </w:rPr>
                      </w:pPr>
                      <w:r w:rsidRPr="00A37249">
                        <w:rPr>
                          <w:rFonts w:ascii="Britannic Bold" w:hAnsi="Britannic Bold"/>
                          <w:sz w:val="44"/>
                          <w:szCs w:val="44"/>
                        </w:rPr>
                        <w:t xml:space="preserve">Addie McBryde </w:t>
                      </w:r>
                      <w:r w:rsidR="00147FE9" w:rsidRPr="00A37249">
                        <w:rPr>
                          <w:rFonts w:ascii="Britannic Bold" w:hAnsi="Britannic Bold"/>
                          <w:sz w:val="44"/>
                          <w:szCs w:val="44"/>
                        </w:rPr>
                        <w:t xml:space="preserve">Memorial </w:t>
                      </w:r>
                    </w:p>
                    <w:p w14:paraId="0ED1A700" w14:textId="5D6FC3A8" w:rsidR="00FF5A19" w:rsidRPr="00A37249" w:rsidRDefault="00FF5A19" w:rsidP="00FF5A19">
                      <w:pPr>
                        <w:jc w:val="center"/>
                        <w:rPr>
                          <w:rFonts w:ascii="Britannic Bold" w:hAnsi="Britannic Bold"/>
                          <w:sz w:val="44"/>
                          <w:szCs w:val="44"/>
                        </w:rPr>
                      </w:pPr>
                      <w:r w:rsidRPr="00A37249">
                        <w:rPr>
                          <w:rFonts w:ascii="Britannic Bold" w:hAnsi="Britannic Bold"/>
                          <w:sz w:val="44"/>
                          <w:szCs w:val="44"/>
                        </w:rPr>
                        <w:t>Rehabilitation Center for the Blind</w:t>
                      </w:r>
                    </w:p>
                    <w:p w14:paraId="7656FEA9" w14:textId="4F92BC13" w:rsidR="00D35754" w:rsidRDefault="00195008" w:rsidP="00FF5A19">
                      <w:pPr>
                        <w:jc w:val="center"/>
                        <w:rPr>
                          <w:rFonts w:asciiTheme="minorHAnsi" w:hAnsiTheme="minorHAnsi" w:cstheme="minorHAnsi"/>
                          <w:b/>
                          <w:bCs/>
                          <w:i/>
                          <w:iCs/>
                          <w:sz w:val="28"/>
                          <w:szCs w:val="28"/>
                        </w:rPr>
                      </w:pPr>
                      <w:r>
                        <w:rPr>
                          <w:rFonts w:asciiTheme="minorHAnsi" w:hAnsiTheme="minorHAnsi" w:cstheme="minorHAnsi"/>
                          <w:b/>
                          <w:bCs/>
                          <w:i/>
                          <w:iCs/>
                          <w:sz w:val="28"/>
                          <w:szCs w:val="28"/>
                        </w:rPr>
                        <w:t>Established in 1972</w:t>
                      </w:r>
                    </w:p>
                    <w:p w14:paraId="4BA31205" w14:textId="77777777" w:rsidR="00D35754" w:rsidRDefault="00D35754" w:rsidP="00FF5A19">
                      <w:pPr>
                        <w:jc w:val="center"/>
                        <w:rPr>
                          <w:rFonts w:asciiTheme="minorHAnsi" w:hAnsiTheme="minorHAnsi" w:cstheme="minorHAnsi"/>
                          <w:b/>
                          <w:bCs/>
                          <w:i/>
                          <w:iCs/>
                          <w:sz w:val="28"/>
                          <w:szCs w:val="28"/>
                        </w:rPr>
                      </w:pPr>
                    </w:p>
                    <w:p w14:paraId="28D7EFF1" w14:textId="77777777" w:rsidR="00D35754" w:rsidRDefault="00D35754" w:rsidP="00FF5A19">
                      <w:pPr>
                        <w:jc w:val="center"/>
                        <w:rPr>
                          <w:rFonts w:asciiTheme="minorHAnsi" w:hAnsiTheme="minorHAnsi" w:cstheme="minorHAnsi"/>
                          <w:b/>
                          <w:bCs/>
                          <w:i/>
                          <w:iCs/>
                          <w:sz w:val="28"/>
                          <w:szCs w:val="28"/>
                        </w:rPr>
                      </w:pPr>
                    </w:p>
                    <w:p w14:paraId="75236323" w14:textId="49F721C9"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100 </w:t>
                      </w:r>
                      <w:r w:rsidR="007F2194">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v:textbox>
                <w10:wrap anchorx="margin"/>
              </v:shape>
            </w:pict>
          </mc:Fallback>
        </mc:AlternateContent>
      </w:r>
    </w:p>
    <w:p w14:paraId="548331CA" w14:textId="77777777" w:rsidR="00013B11" w:rsidRDefault="00013B11" w:rsidP="00FF5A19">
      <w:pPr>
        <w:pStyle w:val="BodyText"/>
        <w:ind w:left="1079"/>
        <w:rPr>
          <w:sz w:val="20"/>
        </w:rPr>
      </w:pPr>
    </w:p>
    <w:p w14:paraId="097CBCFD" w14:textId="77777777" w:rsidR="00147FE9" w:rsidRDefault="00147FE9" w:rsidP="00147FE9">
      <w:pPr>
        <w:pStyle w:val="BodyText"/>
        <w:spacing w:before="200"/>
        <w:ind w:left="1079" w:right="805"/>
        <w:jc w:val="center"/>
        <w:rPr>
          <w:i/>
          <w:iCs/>
        </w:rPr>
      </w:pPr>
      <w:bookmarkStart w:id="84" w:name="______Addie_McBryde_Rehabilitation_Cente"/>
      <w:bookmarkStart w:id="85" w:name="The_Addie_McBryde_Rehabilitation_Center_"/>
      <w:bookmarkEnd w:id="84"/>
      <w:bookmarkEnd w:id="85"/>
    </w:p>
    <w:p w14:paraId="7D456427" w14:textId="2C708DFF" w:rsidR="00147FE9" w:rsidRPr="00147FE9" w:rsidRDefault="00EC62C7" w:rsidP="00147FE9">
      <w:pPr>
        <w:pStyle w:val="BodyText"/>
        <w:spacing w:before="200"/>
        <w:ind w:left="1079" w:right="805"/>
        <w:jc w:val="center"/>
        <w:rPr>
          <w:rFonts w:asciiTheme="minorHAnsi" w:hAnsiTheme="minorHAnsi" w:cstheme="minorHAnsi"/>
          <w:b/>
          <w:bCs/>
          <w:i/>
          <w:iCs/>
          <w:sz w:val="28"/>
          <w:szCs w:val="28"/>
        </w:rPr>
      </w:pPr>
      <w:r>
        <w:rPr>
          <w:rFonts w:asciiTheme="minorHAnsi" w:hAnsiTheme="minorHAnsi" w:cstheme="minorHAnsi"/>
          <w:b/>
          <w:bCs/>
          <w:i/>
          <w:iCs/>
          <w:sz w:val="28"/>
          <w:szCs w:val="28"/>
        </w:rPr>
        <w:t xml:space="preserve"> </w:t>
      </w:r>
    </w:p>
    <w:p w14:paraId="6D925C75" w14:textId="77777777" w:rsidR="001F249C" w:rsidRDefault="001F249C" w:rsidP="00147FE9">
      <w:pPr>
        <w:pStyle w:val="NoSpacing"/>
        <w:ind w:left="1079" w:right="805"/>
        <w:jc w:val="both"/>
        <w:rPr>
          <w:rFonts w:cstheme="minorHAnsi"/>
          <w:sz w:val="24"/>
          <w:szCs w:val="24"/>
        </w:rPr>
      </w:pPr>
    </w:p>
    <w:p w14:paraId="400973B2" w14:textId="5A28395A" w:rsidR="00147FE9" w:rsidRDefault="00DA29C4" w:rsidP="00F0647C">
      <w:pPr>
        <w:pStyle w:val="NoSpacing"/>
        <w:ind w:left="1079" w:right="810"/>
        <w:jc w:val="both"/>
        <w:rPr>
          <w:rFonts w:cstheme="minorHAnsi"/>
          <w:sz w:val="24"/>
          <w:szCs w:val="24"/>
        </w:rPr>
      </w:pPr>
      <w:r w:rsidRPr="00350BDE">
        <w:rPr>
          <w:rFonts w:cstheme="minorHAnsi"/>
        </w:rPr>
        <w:t xml:space="preserve">The </w:t>
      </w:r>
      <w:r w:rsidRPr="00350BDE">
        <w:rPr>
          <w:rFonts w:cstheme="minorHAnsi"/>
          <w:b/>
          <w:bCs/>
        </w:rPr>
        <w:t>Addie McBryde Memorial Rehabilitation Center for the Blind</w:t>
      </w:r>
      <w:r w:rsidRPr="00350BDE">
        <w:rPr>
          <w:rFonts w:cstheme="minorHAnsi"/>
        </w:rPr>
        <w:t xml:space="preserve"> provided </w:t>
      </w:r>
      <w:r w:rsidRPr="00DF5E1A">
        <w:rPr>
          <w:rFonts w:cstheme="minorHAnsi"/>
          <w:b/>
          <w:bCs/>
        </w:rPr>
        <w:t>1</w:t>
      </w:r>
      <w:r w:rsidR="002B2BBF" w:rsidRPr="00DF5E1A">
        <w:rPr>
          <w:rFonts w:cstheme="minorHAnsi"/>
          <w:b/>
          <w:bCs/>
        </w:rPr>
        <w:t>00+</w:t>
      </w:r>
      <w:r w:rsidRPr="00350BDE">
        <w:rPr>
          <w:rFonts w:cstheme="minorHAnsi"/>
        </w:rPr>
        <w:t xml:space="preserve"> service</w:t>
      </w:r>
      <w:r w:rsidRPr="00D00716">
        <w:rPr>
          <w:rFonts w:cstheme="minorHAnsi"/>
        </w:rPr>
        <w:t xml:space="preserve">s to </w:t>
      </w:r>
      <w:r w:rsidRPr="00D00716">
        <w:rPr>
          <w:rFonts w:cstheme="minorHAnsi"/>
          <w:b/>
          <w:bCs/>
        </w:rPr>
        <w:t>82</w:t>
      </w:r>
      <w:r w:rsidRPr="00D00716">
        <w:rPr>
          <w:rFonts w:cstheme="minorHAnsi"/>
        </w:rPr>
        <w:t xml:space="preserve"> cli</w:t>
      </w:r>
      <w:r w:rsidRPr="00350BDE">
        <w:rPr>
          <w:rFonts w:cstheme="minorHAnsi"/>
        </w:rPr>
        <w:t xml:space="preserve">ents from around our great state. </w:t>
      </w:r>
      <w:r w:rsidR="00F0647C" w:rsidRPr="00F0647C">
        <w:rPr>
          <w:rFonts w:cstheme="minorHAnsi"/>
        </w:rPr>
        <w:t>The center provides traditional intensive evaluation, training, and personal adjustment services on the campus of the University of Mississippi Medical Center in Jackson, MS.  Blind and visually impaired and deaf-blind consumers can participate in orientation and mobility, home management, technology, and braille reading and writing classes to enable them to become independent.  Training is offered to Day and Residential consumers who live in the dorm at the center.  I</w:t>
      </w:r>
      <w:r w:rsidR="0016048D">
        <w:rPr>
          <w:rFonts w:cstheme="minorHAnsi"/>
        </w:rPr>
        <w:t>n</w:t>
      </w:r>
      <w:r w:rsidR="00F0647C" w:rsidRPr="00F0647C">
        <w:rPr>
          <w:rFonts w:cstheme="minorHAnsi"/>
        </w:rPr>
        <w:t xml:space="preserve"> SFY 202</w:t>
      </w:r>
      <w:r w:rsidR="000A78C5">
        <w:rPr>
          <w:rFonts w:cstheme="minorHAnsi"/>
        </w:rPr>
        <w:t>5</w:t>
      </w:r>
      <w:r w:rsidR="00F0647C" w:rsidRPr="00F0647C">
        <w:rPr>
          <w:rFonts w:cstheme="minorHAnsi"/>
        </w:rPr>
        <w:t xml:space="preserve">, the Addie McBryde Center </w:t>
      </w:r>
      <w:r w:rsidR="0016048D" w:rsidRPr="00F0647C">
        <w:rPr>
          <w:rFonts w:cstheme="minorHAnsi"/>
        </w:rPr>
        <w:t>provide</w:t>
      </w:r>
      <w:r w:rsidR="0016048D">
        <w:rPr>
          <w:rFonts w:cstheme="minorHAnsi"/>
        </w:rPr>
        <w:t>d</w:t>
      </w:r>
      <w:r w:rsidR="00F0647C" w:rsidRPr="00F0647C">
        <w:rPr>
          <w:rFonts w:cstheme="minorHAnsi"/>
        </w:rPr>
        <w:t xml:space="preserve"> training to 100+ consumers.  </w:t>
      </w:r>
    </w:p>
    <w:p w14:paraId="72230487" w14:textId="77777777" w:rsidR="00CB4914" w:rsidRPr="00147FE9" w:rsidRDefault="00CB4914" w:rsidP="00147FE9">
      <w:pPr>
        <w:pStyle w:val="NoSpacing"/>
        <w:ind w:left="1079" w:right="805"/>
        <w:jc w:val="both"/>
        <w:rPr>
          <w:rFonts w:cstheme="minorHAnsi"/>
          <w:sz w:val="24"/>
          <w:szCs w:val="24"/>
        </w:rPr>
      </w:pPr>
    </w:p>
    <w:p w14:paraId="394DC598" w14:textId="4352DE4E" w:rsidR="00013B11" w:rsidRDefault="00FF5A19">
      <w:pPr>
        <w:pStyle w:val="BodyText"/>
        <w:rPr>
          <w:sz w:val="20"/>
        </w:rPr>
      </w:pPr>
      <w:bookmarkStart w:id="86" w:name="_Hlk151989179"/>
      <w:r>
        <w:rPr>
          <w:noProof/>
          <w:sz w:val="20"/>
        </w:rPr>
        <mc:AlternateContent>
          <mc:Choice Requires="wps">
            <w:drawing>
              <wp:anchor distT="0" distB="0" distL="114300" distR="114300" simplePos="0" relativeHeight="15751680" behindDoc="0" locked="0" layoutInCell="1" allowOverlap="1" wp14:anchorId="5D271E1E" wp14:editId="1A266877">
                <wp:simplePos x="0" y="0"/>
                <wp:positionH relativeFrom="margin">
                  <wp:align>right</wp:align>
                </wp:positionH>
                <wp:positionV relativeFrom="paragraph">
                  <wp:posOffset>41910</wp:posOffset>
                </wp:positionV>
                <wp:extent cx="7772400" cy="552450"/>
                <wp:effectExtent l="0" t="0" r="0" b="0"/>
                <wp:wrapNone/>
                <wp:docPr id="345" name="Graphic 345"/>
                <wp:cNvGraphicFramePr/>
                <a:graphic xmlns:a="http://schemas.openxmlformats.org/drawingml/2006/main">
                  <a:graphicData uri="http://schemas.microsoft.com/office/word/2010/wordprocessingShape">
                    <wps:wsp>
                      <wps:cNvSpPr/>
                      <wps:spPr>
                        <a:xfrm>
                          <a:off x="0" y="0"/>
                          <a:ext cx="7772400" cy="552450"/>
                        </a:xfrm>
                        <a:custGeom>
                          <a:avLst/>
                          <a:gdLst/>
                          <a:ahLst/>
                          <a:cxnLst/>
                          <a:rect l="l" t="t" r="r" b="b"/>
                          <a:pathLst>
                            <a:path w="7772400" h="353695">
                              <a:moveTo>
                                <a:pt x="7772400" y="0"/>
                              </a:moveTo>
                              <a:lnTo>
                                <a:pt x="0" y="0"/>
                              </a:lnTo>
                              <a:lnTo>
                                <a:pt x="0" y="353568"/>
                              </a:lnTo>
                              <a:lnTo>
                                <a:pt x="7772400" y="353568"/>
                              </a:lnTo>
                              <a:lnTo>
                                <a:pt x="7772400" y="0"/>
                              </a:lnTo>
                              <a:close/>
                            </a:path>
                          </a:pathLst>
                        </a:custGeom>
                        <a:solidFill>
                          <a:srgbClr val="D9D9D9"/>
                        </a:solidFill>
                      </wps:spPr>
                      <wps:txbx>
                        <w:txbxContent>
                          <w:p w14:paraId="45603134" w14:textId="055D052E" w:rsidR="00EC62C7" w:rsidRPr="00A37249" w:rsidRDefault="00FF5A19" w:rsidP="00FF5A19">
                            <w:pPr>
                              <w:jc w:val="center"/>
                              <w:rPr>
                                <w:rFonts w:ascii="Britannic Bold" w:hAnsi="Britannic Bold"/>
                                <w:sz w:val="44"/>
                                <w:szCs w:val="44"/>
                              </w:rPr>
                            </w:pPr>
                            <w:r w:rsidRPr="00A37249">
                              <w:rPr>
                                <w:rFonts w:ascii="Britannic Bold" w:hAnsi="Britannic Bold"/>
                                <w:sz w:val="44"/>
                                <w:szCs w:val="44"/>
                              </w:rPr>
                              <w:t>Independent Living Services for the Blind (ILB)</w:t>
                            </w:r>
                          </w:p>
                          <w:p w14:paraId="0D3B2A0A" w14:textId="79F1E2B2"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services</w:t>
                            </w:r>
                            <w:r w:rsidRPr="00A37249">
                              <w:rPr>
                                <w:rFonts w:asciiTheme="minorHAnsi" w:hAnsiTheme="minorHAnsi" w:cstheme="minorHAnsi"/>
                                <w:b/>
                                <w:bCs/>
                                <w:i/>
                                <w:iCs/>
                                <w:sz w:val="28"/>
                                <w:szCs w:val="28"/>
                              </w:rPr>
                              <w:t xml:space="preserve"> to </w:t>
                            </w:r>
                            <w:r w:rsidR="00AC291A">
                              <w:rPr>
                                <w:rFonts w:asciiTheme="minorHAnsi" w:hAnsiTheme="minorHAnsi" w:cstheme="minorHAnsi"/>
                                <w:b/>
                                <w:bCs/>
                                <w:i/>
                                <w:iCs/>
                                <w:sz w:val="28"/>
                                <w:szCs w:val="28"/>
                              </w:rPr>
                              <w:t xml:space="preserve">over </w:t>
                            </w:r>
                            <w:r w:rsidR="00777811" w:rsidRPr="00DF5E1A">
                              <w:rPr>
                                <w:rFonts w:asciiTheme="minorHAnsi" w:hAnsiTheme="minorHAnsi" w:cstheme="minorHAnsi"/>
                                <w:b/>
                                <w:bCs/>
                                <w:i/>
                                <w:iCs/>
                                <w:sz w:val="28"/>
                                <w:szCs w:val="28"/>
                              </w:rPr>
                              <w:t>437</w:t>
                            </w:r>
                            <w:r w:rsidR="00B33839" w:rsidRPr="00DF5E1A">
                              <w:rPr>
                                <w:rFonts w:asciiTheme="minorHAnsi" w:hAnsiTheme="minorHAnsi" w:cstheme="minorHAnsi"/>
                                <w:b/>
                                <w:bCs/>
                                <w:i/>
                                <w:iCs/>
                                <w:sz w:val="28"/>
                                <w:szCs w:val="28"/>
                              </w:rPr>
                              <w:t xml:space="preserve"> </w:t>
                            </w:r>
                            <w:r w:rsidR="001F249C" w:rsidRPr="00A37249">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D271E1E" id="Graphic 345" o:spid="_x0000_s1048" style="position:absolute;margin-left:560.8pt;margin-top:3.3pt;width:612pt;height:43.5pt;z-index:15751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2400,35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" adj="-11796480,,5400" path="m7772400,l,,,353568r7772400,l7772400,xe" fillcolor="#d9d9d9" stroked="f">
                <v:stroke joinstyle="miter"/>
                <v:formulas/>
                <v:path arrowok="t" o:connecttype="custom" textboxrect="0,0,7772400,353695"/>
                <v:textbox inset="0,0,0,0">
                  <w:txbxContent>
                    <w:p w14:paraId="45603134" w14:textId="055D052E" w:rsidR="00EC62C7" w:rsidRPr="00A37249" w:rsidRDefault="00FF5A19" w:rsidP="00FF5A19">
                      <w:pPr>
                        <w:jc w:val="center"/>
                        <w:rPr>
                          <w:rFonts w:ascii="Britannic Bold" w:hAnsi="Britannic Bold"/>
                          <w:sz w:val="44"/>
                          <w:szCs w:val="44"/>
                        </w:rPr>
                      </w:pPr>
                      <w:r w:rsidRPr="00A37249">
                        <w:rPr>
                          <w:rFonts w:ascii="Britannic Bold" w:hAnsi="Britannic Bold"/>
                          <w:sz w:val="44"/>
                          <w:szCs w:val="44"/>
                        </w:rPr>
                        <w:t>Independent Living Services for the Blind (ILB)</w:t>
                      </w:r>
                    </w:p>
                    <w:p w14:paraId="0D3B2A0A" w14:textId="79F1E2B2" w:rsidR="00EC62C7" w:rsidRPr="00EC62C7" w:rsidRDefault="00EC62C7" w:rsidP="00FF5A19">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w:t>
                      </w:r>
                      <w:r w:rsidR="001F249C" w:rsidRPr="00A37249">
                        <w:rPr>
                          <w:rFonts w:asciiTheme="minorHAnsi" w:hAnsiTheme="minorHAnsi" w:cstheme="minorHAnsi"/>
                          <w:b/>
                          <w:bCs/>
                          <w:i/>
                          <w:iCs/>
                          <w:sz w:val="28"/>
                          <w:szCs w:val="28"/>
                        </w:rPr>
                        <w:t>services</w:t>
                      </w:r>
                      <w:r w:rsidRPr="00A37249">
                        <w:rPr>
                          <w:rFonts w:asciiTheme="minorHAnsi" w:hAnsiTheme="minorHAnsi" w:cstheme="minorHAnsi"/>
                          <w:b/>
                          <w:bCs/>
                          <w:i/>
                          <w:iCs/>
                          <w:sz w:val="28"/>
                          <w:szCs w:val="28"/>
                        </w:rPr>
                        <w:t xml:space="preserve"> to </w:t>
                      </w:r>
                      <w:r w:rsidR="00AC291A">
                        <w:rPr>
                          <w:rFonts w:asciiTheme="minorHAnsi" w:hAnsiTheme="minorHAnsi" w:cstheme="minorHAnsi"/>
                          <w:b/>
                          <w:bCs/>
                          <w:i/>
                          <w:iCs/>
                          <w:sz w:val="28"/>
                          <w:szCs w:val="28"/>
                        </w:rPr>
                        <w:t xml:space="preserve">over </w:t>
                      </w:r>
                      <w:r w:rsidR="00777811" w:rsidRPr="00DF5E1A">
                        <w:rPr>
                          <w:rFonts w:asciiTheme="minorHAnsi" w:hAnsiTheme="minorHAnsi" w:cstheme="minorHAnsi"/>
                          <w:b/>
                          <w:bCs/>
                          <w:i/>
                          <w:iCs/>
                          <w:sz w:val="28"/>
                          <w:szCs w:val="28"/>
                        </w:rPr>
                        <w:t>437</w:t>
                      </w:r>
                      <w:r w:rsidR="00B33839" w:rsidRPr="00DF5E1A">
                        <w:rPr>
                          <w:rFonts w:asciiTheme="minorHAnsi" w:hAnsiTheme="minorHAnsi" w:cstheme="minorHAnsi"/>
                          <w:b/>
                          <w:bCs/>
                          <w:i/>
                          <w:iCs/>
                          <w:sz w:val="28"/>
                          <w:szCs w:val="28"/>
                        </w:rPr>
                        <w:t xml:space="preserve"> </w:t>
                      </w:r>
                      <w:r w:rsidR="001F249C" w:rsidRPr="00A37249">
                        <w:rPr>
                          <w:rFonts w:asciiTheme="minorHAnsi" w:hAnsiTheme="minorHAnsi" w:cstheme="minorHAnsi"/>
                          <w:b/>
                          <w:bCs/>
                          <w:i/>
                          <w:iCs/>
                          <w:sz w:val="28"/>
                          <w:szCs w:val="28"/>
                        </w:rPr>
                        <w:t>c</w:t>
                      </w:r>
                      <w:r w:rsidRPr="00A37249">
                        <w:rPr>
                          <w:rFonts w:asciiTheme="minorHAnsi" w:hAnsiTheme="minorHAnsi" w:cstheme="minorHAnsi"/>
                          <w:b/>
                          <w:bCs/>
                          <w:i/>
                          <w:iCs/>
                          <w:sz w:val="28"/>
                          <w:szCs w:val="28"/>
                        </w:rPr>
                        <w:t>onsumers</w:t>
                      </w:r>
                    </w:p>
                  </w:txbxContent>
                </v:textbox>
                <w10:wrap anchorx="margin"/>
              </v:shape>
            </w:pict>
          </mc:Fallback>
        </mc:AlternateContent>
      </w:r>
    </w:p>
    <w:p w14:paraId="77A23919" w14:textId="77777777" w:rsidR="00013B11" w:rsidRDefault="00013B11">
      <w:pPr>
        <w:pStyle w:val="BodyText"/>
        <w:rPr>
          <w:sz w:val="20"/>
        </w:rPr>
      </w:pPr>
    </w:p>
    <w:p w14:paraId="129EBF23" w14:textId="7D9813F7" w:rsidR="00063A2D" w:rsidRDefault="00063A2D" w:rsidP="00CB4914">
      <w:pPr>
        <w:pStyle w:val="NoSpacing"/>
        <w:tabs>
          <w:tab w:val="left" w:pos="11340"/>
        </w:tabs>
        <w:ind w:right="807"/>
        <w:jc w:val="both"/>
        <w:rPr>
          <w:rFonts w:cstheme="minorHAnsi"/>
          <w:i/>
          <w:iCs/>
          <w:sz w:val="24"/>
          <w:szCs w:val="24"/>
        </w:rPr>
      </w:pPr>
    </w:p>
    <w:p w14:paraId="79219A39" w14:textId="77777777" w:rsidR="00CB4914" w:rsidRPr="00063A2D" w:rsidRDefault="00CB4914" w:rsidP="00CB4914">
      <w:pPr>
        <w:pStyle w:val="NoSpacing"/>
        <w:tabs>
          <w:tab w:val="left" w:pos="11340"/>
        </w:tabs>
        <w:ind w:right="807"/>
        <w:jc w:val="both"/>
        <w:rPr>
          <w:rFonts w:cstheme="minorHAnsi"/>
          <w:i/>
          <w:iCs/>
          <w:sz w:val="24"/>
          <w:szCs w:val="24"/>
        </w:rPr>
      </w:pPr>
    </w:p>
    <w:p w14:paraId="598CC4DE" w14:textId="0B1905AD" w:rsidR="00C627C6" w:rsidRPr="00F34E60" w:rsidRDefault="006A19E4" w:rsidP="006A19E4">
      <w:pPr>
        <w:pStyle w:val="NoSpacing"/>
        <w:ind w:left="1079" w:right="807"/>
        <w:jc w:val="both"/>
        <w:rPr>
          <w:rFonts w:cstheme="minorHAnsi"/>
          <w:b/>
          <w:bCs/>
          <w:color w:val="EE0000"/>
          <w:sz w:val="24"/>
          <w:szCs w:val="24"/>
        </w:rPr>
      </w:pPr>
      <w:r w:rsidRPr="006A19E4">
        <w:rPr>
          <w:rFonts w:cstheme="minorHAnsi"/>
        </w:rPr>
        <w:t>We serve individuals who are legally blind and either over the age of 55 or have a significant secondary disability by providing a variety of independent living services. In SFY 202</w:t>
      </w:r>
      <w:r w:rsidR="00994F53">
        <w:rPr>
          <w:rFonts w:cstheme="minorHAnsi"/>
        </w:rPr>
        <w:t>5</w:t>
      </w:r>
      <w:r w:rsidRPr="006A19E4">
        <w:rPr>
          <w:rFonts w:cstheme="minorHAnsi"/>
        </w:rPr>
        <w:t xml:space="preserve">, Independent Living Services (ILB) served over </w:t>
      </w:r>
      <w:r w:rsidRPr="00DF5E1A">
        <w:rPr>
          <w:rFonts w:cstheme="minorHAnsi"/>
          <w:b/>
          <w:bCs/>
        </w:rPr>
        <w:t>100+</w:t>
      </w:r>
      <w:r w:rsidRPr="00DF5E1A">
        <w:rPr>
          <w:rFonts w:cstheme="minorHAnsi"/>
        </w:rPr>
        <w:t xml:space="preserve"> consumers through indirect services such as health fairs, vision screening, peer groups, and outreach. ILB provided direct services to </w:t>
      </w:r>
      <w:r w:rsidRPr="00DF5E1A">
        <w:rPr>
          <w:rFonts w:cstheme="minorHAnsi"/>
          <w:b/>
          <w:bCs/>
        </w:rPr>
        <w:t>112</w:t>
      </w:r>
      <w:r w:rsidR="00DF5E1A" w:rsidRPr="00DF5E1A">
        <w:rPr>
          <w:rFonts w:cstheme="minorHAnsi"/>
          <w:b/>
          <w:bCs/>
        </w:rPr>
        <w:t xml:space="preserve"> </w:t>
      </w:r>
      <w:r w:rsidRPr="00DF5E1A">
        <w:rPr>
          <w:rFonts w:cstheme="minorHAnsi"/>
          <w:b/>
          <w:bCs/>
        </w:rPr>
        <w:t>(47 YTD/65 Carryovers) consumers</w:t>
      </w:r>
      <w:r w:rsidRPr="00DF5E1A">
        <w:rPr>
          <w:rFonts w:cstheme="minorHAnsi"/>
        </w:rPr>
        <w:t xml:space="preserve"> </w:t>
      </w:r>
      <w:r w:rsidRPr="00DF5E1A">
        <w:rPr>
          <w:rFonts w:cstheme="minorHAnsi"/>
          <w:b/>
          <w:bCs/>
        </w:rPr>
        <w:t>in Part B and 325</w:t>
      </w:r>
      <w:r w:rsidR="00DF5E1A" w:rsidRPr="00DF5E1A">
        <w:rPr>
          <w:rFonts w:cstheme="minorHAnsi"/>
          <w:b/>
          <w:bCs/>
        </w:rPr>
        <w:t xml:space="preserve"> </w:t>
      </w:r>
      <w:r w:rsidRPr="00DF5E1A">
        <w:rPr>
          <w:rFonts w:cstheme="minorHAnsi"/>
          <w:b/>
          <w:bCs/>
        </w:rPr>
        <w:t>(151YTD/174 Carryovers) in Older Blind.</w:t>
      </w:r>
    </w:p>
    <w:p w14:paraId="76E9D8FE" w14:textId="77777777" w:rsidR="00CB4914" w:rsidRPr="00C627C6" w:rsidRDefault="00CB4914" w:rsidP="00C627C6">
      <w:pPr>
        <w:pStyle w:val="NoSpacing"/>
        <w:tabs>
          <w:tab w:val="left" w:pos="11340"/>
        </w:tabs>
        <w:ind w:left="1079" w:right="807"/>
        <w:jc w:val="both"/>
        <w:rPr>
          <w:rFonts w:cstheme="minorHAnsi"/>
          <w:sz w:val="24"/>
          <w:szCs w:val="24"/>
        </w:rPr>
      </w:pPr>
    </w:p>
    <w:p w14:paraId="2E524AA2" w14:textId="1B46A5B1" w:rsidR="00013B11" w:rsidRDefault="0041731A">
      <w:pPr>
        <w:pStyle w:val="BodyText"/>
        <w:rPr>
          <w:sz w:val="20"/>
        </w:rPr>
      </w:pPr>
      <w:r>
        <w:rPr>
          <w:noProof/>
          <w:sz w:val="20"/>
        </w:rPr>
        <mc:AlternateContent>
          <mc:Choice Requires="wps">
            <w:drawing>
              <wp:anchor distT="0" distB="0" distL="114300" distR="114300" simplePos="0" relativeHeight="15753216" behindDoc="0" locked="0" layoutInCell="1" allowOverlap="1" wp14:anchorId="5F4AD6AD" wp14:editId="4E826310">
                <wp:simplePos x="0" y="0"/>
                <wp:positionH relativeFrom="column">
                  <wp:posOffset>-47626</wp:posOffset>
                </wp:positionH>
                <wp:positionV relativeFrom="paragraph">
                  <wp:posOffset>72390</wp:posOffset>
                </wp:positionV>
                <wp:extent cx="7877175" cy="590550"/>
                <wp:effectExtent l="0" t="0" r="9525" b="0"/>
                <wp:wrapNone/>
                <wp:docPr id="348" name="Graphic 348"/>
                <wp:cNvGraphicFramePr/>
                <a:graphic xmlns:a="http://schemas.openxmlformats.org/drawingml/2006/main">
                  <a:graphicData uri="http://schemas.microsoft.com/office/word/2010/wordprocessingShape">
                    <wps:wsp>
                      <wps:cNvSpPr/>
                      <wps:spPr>
                        <a:xfrm>
                          <a:off x="0" y="0"/>
                          <a:ext cx="7877175" cy="5905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10F2B342" w14:textId="22C526BC" w:rsidR="001F249C" w:rsidRPr="00A37249" w:rsidRDefault="001F249C" w:rsidP="001F249C">
                            <w:pPr>
                              <w:jc w:val="center"/>
                              <w:rPr>
                                <w:rFonts w:ascii="Britannic Bold" w:hAnsi="Britannic Bold"/>
                                <w:sz w:val="44"/>
                                <w:szCs w:val="44"/>
                              </w:rPr>
                            </w:pPr>
                            <w:r w:rsidRPr="00A37249">
                              <w:rPr>
                                <w:rFonts w:ascii="Britannic Bold" w:hAnsi="Britannic Bold"/>
                                <w:sz w:val="44"/>
                                <w:szCs w:val="44"/>
                              </w:rPr>
                              <w:t>Itinerant Teacher Program</w:t>
                            </w:r>
                          </w:p>
                          <w:p w14:paraId="3FD66101" w14:textId="65B128CF" w:rsidR="001F249C" w:rsidRPr="001F249C" w:rsidRDefault="001F249C" w:rsidP="001F249C">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services to </w:t>
                            </w:r>
                            <w:r w:rsidR="003F2201" w:rsidRPr="00DF5E1A">
                              <w:rPr>
                                <w:rFonts w:asciiTheme="minorHAnsi" w:hAnsiTheme="minorHAnsi" w:cstheme="minorHAnsi"/>
                                <w:b/>
                                <w:bCs/>
                                <w:i/>
                                <w:iCs/>
                                <w:sz w:val="28"/>
                                <w:szCs w:val="28"/>
                              </w:rPr>
                              <w:t>6</w:t>
                            </w:r>
                            <w:r w:rsidRPr="00A37249">
                              <w:rPr>
                                <w:rFonts w:asciiTheme="minorHAnsi" w:hAnsiTheme="minorHAnsi" w:cstheme="minorHAnsi"/>
                                <w:b/>
                                <w:bCs/>
                                <w:i/>
                                <w:iCs/>
                                <w:sz w:val="28"/>
                                <w:szCs w:val="28"/>
                              </w:rPr>
                              <w:t xml:space="preserve"> consumers</w:t>
                            </w:r>
                          </w:p>
                        </w:txbxContent>
                      </wps:txbx>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F4AD6AD" id="Graphic 348" o:spid="_x0000_s1049" style="position:absolute;margin-left:-3.75pt;margin-top:5.7pt;width:620.25pt;height:46.5pt;z-index:1575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" adj="-11796480,,5400" path="m7772400,l,,,355091r7772400,l7772400,xe" fillcolor="#d9d9d9" stroked="f">
                <v:stroke joinstyle="miter"/>
                <v:formulas/>
                <v:path arrowok="t" o:connecttype="custom" textboxrect="0,0,7772400,355600"/>
                <v:textbox inset="0,0,0,0">
                  <w:txbxContent>
                    <w:p w14:paraId="10F2B342" w14:textId="22C526BC" w:rsidR="001F249C" w:rsidRPr="00A37249" w:rsidRDefault="001F249C" w:rsidP="001F249C">
                      <w:pPr>
                        <w:jc w:val="center"/>
                        <w:rPr>
                          <w:rFonts w:ascii="Britannic Bold" w:hAnsi="Britannic Bold"/>
                          <w:sz w:val="44"/>
                          <w:szCs w:val="44"/>
                        </w:rPr>
                      </w:pPr>
                      <w:r w:rsidRPr="00A37249">
                        <w:rPr>
                          <w:rFonts w:ascii="Britannic Bold" w:hAnsi="Britannic Bold"/>
                          <w:sz w:val="44"/>
                          <w:szCs w:val="44"/>
                        </w:rPr>
                        <w:t>Itinerant Teacher Program</w:t>
                      </w:r>
                    </w:p>
                    <w:p w14:paraId="3FD66101" w14:textId="65B128CF" w:rsidR="001F249C" w:rsidRPr="001F249C" w:rsidRDefault="001F249C" w:rsidP="001F249C">
                      <w:pPr>
                        <w:jc w:val="center"/>
                        <w:rPr>
                          <w:rFonts w:asciiTheme="minorHAnsi" w:hAnsiTheme="minorHAnsi" w:cstheme="minorHAnsi"/>
                          <w:b/>
                          <w:bCs/>
                          <w:i/>
                          <w:iCs/>
                          <w:sz w:val="28"/>
                          <w:szCs w:val="28"/>
                        </w:rPr>
                      </w:pPr>
                      <w:r w:rsidRPr="00A37249">
                        <w:rPr>
                          <w:rFonts w:asciiTheme="minorHAnsi" w:hAnsiTheme="minorHAnsi" w:cstheme="minorHAnsi"/>
                          <w:b/>
                          <w:bCs/>
                          <w:i/>
                          <w:iCs/>
                          <w:sz w:val="28"/>
                          <w:szCs w:val="28"/>
                        </w:rPr>
                        <w:t xml:space="preserve">Provided services to </w:t>
                      </w:r>
                      <w:r w:rsidR="003F2201" w:rsidRPr="00DF5E1A">
                        <w:rPr>
                          <w:rFonts w:asciiTheme="minorHAnsi" w:hAnsiTheme="minorHAnsi" w:cstheme="minorHAnsi"/>
                          <w:b/>
                          <w:bCs/>
                          <w:i/>
                          <w:iCs/>
                          <w:sz w:val="28"/>
                          <w:szCs w:val="28"/>
                        </w:rPr>
                        <w:t>6</w:t>
                      </w:r>
                      <w:r w:rsidRPr="00A37249">
                        <w:rPr>
                          <w:rFonts w:asciiTheme="minorHAnsi" w:hAnsiTheme="minorHAnsi" w:cstheme="minorHAnsi"/>
                          <w:b/>
                          <w:bCs/>
                          <w:i/>
                          <w:iCs/>
                          <w:sz w:val="28"/>
                          <w:szCs w:val="28"/>
                        </w:rPr>
                        <w:t xml:space="preserve"> consumers</w:t>
                      </w:r>
                    </w:p>
                  </w:txbxContent>
                </v:textbox>
              </v:shape>
            </w:pict>
          </mc:Fallback>
        </mc:AlternateContent>
      </w:r>
    </w:p>
    <w:p w14:paraId="2605E219" w14:textId="70EBA5DB" w:rsidR="00013B11" w:rsidRDefault="00013B11">
      <w:pPr>
        <w:pStyle w:val="BodyText"/>
        <w:rPr>
          <w:sz w:val="20"/>
        </w:rPr>
      </w:pPr>
    </w:p>
    <w:p w14:paraId="4ABFAA3B" w14:textId="33CD7CBD" w:rsidR="00013B11" w:rsidRDefault="00013B11">
      <w:pPr>
        <w:pStyle w:val="BodyText"/>
        <w:rPr>
          <w:sz w:val="20"/>
        </w:rPr>
      </w:pPr>
    </w:p>
    <w:p w14:paraId="1805EFB8" w14:textId="02EC4F94" w:rsidR="001F249C" w:rsidRDefault="001F249C">
      <w:pPr>
        <w:jc w:val="both"/>
      </w:pPr>
      <w:bookmarkStart w:id="87" w:name="______Itinerant_Teacher_Program"/>
      <w:bookmarkStart w:id="88" w:name="Itinerant_teachers_work_closely_with_VRB"/>
      <w:bookmarkEnd w:id="86"/>
      <w:bookmarkEnd w:id="87"/>
      <w:bookmarkEnd w:id="88"/>
    </w:p>
    <w:p w14:paraId="03ACFFC8" w14:textId="0CC963EA" w:rsidR="001F249C" w:rsidRPr="001F249C" w:rsidRDefault="001F249C" w:rsidP="001F249C">
      <w:pPr>
        <w:pStyle w:val="NoSpacing"/>
        <w:ind w:left="1080" w:right="810"/>
        <w:jc w:val="both"/>
        <w:rPr>
          <w:rFonts w:cstheme="minorHAnsi"/>
          <w:sz w:val="24"/>
          <w:szCs w:val="24"/>
        </w:rPr>
      </w:pPr>
      <w:r>
        <w:rPr>
          <w:rFonts w:cstheme="minorHAnsi"/>
          <w:i/>
          <w:iCs/>
          <w:sz w:val="24"/>
          <w:szCs w:val="24"/>
        </w:rPr>
        <w:t xml:space="preserve"> </w:t>
      </w:r>
    </w:p>
    <w:p w14:paraId="197128E0" w14:textId="52215AC6" w:rsidR="00C627C6" w:rsidRPr="00350BDE" w:rsidRDefault="00C627C6" w:rsidP="00C627C6">
      <w:pPr>
        <w:pStyle w:val="NoSpacing"/>
        <w:ind w:left="1080" w:right="900"/>
        <w:jc w:val="both"/>
        <w:rPr>
          <w:rFonts w:cstheme="minorHAnsi"/>
        </w:rPr>
      </w:pPr>
      <w:r w:rsidRPr="00350BDE">
        <w:rPr>
          <w:rFonts w:cstheme="minorHAnsi"/>
          <w:b/>
          <w:bCs/>
        </w:rPr>
        <w:t>Itinerant teachers</w:t>
      </w:r>
      <w:r w:rsidRPr="00350BDE">
        <w:rPr>
          <w:rFonts w:cstheme="minorHAnsi"/>
        </w:rPr>
        <w:t xml:space="preserve"> work closely with VRB counselors to coordinate services, evaluate client needs, develop living-needs plans and instructional materials, and provide on-site training for consumers who are blind or visually impaired. In </w:t>
      </w:r>
      <w:r w:rsidR="005D52AC" w:rsidRPr="00350BDE">
        <w:rPr>
          <w:rFonts w:cstheme="minorHAnsi"/>
        </w:rPr>
        <w:t>202</w:t>
      </w:r>
      <w:r w:rsidR="00994F53">
        <w:rPr>
          <w:rFonts w:cstheme="minorHAnsi"/>
        </w:rPr>
        <w:t>5</w:t>
      </w:r>
      <w:r w:rsidRPr="00350BDE">
        <w:rPr>
          <w:rFonts w:cstheme="minorHAnsi"/>
        </w:rPr>
        <w:t>, the Itinerant Teacher Program provided services for</w:t>
      </w:r>
      <w:r w:rsidRPr="00DF5E1A">
        <w:rPr>
          <w:rFonts w:cstheme="minorHAnsi"/>
        </w:rPr>
        <w:t xml:space="preserve"> </w:t>
      </w:r>
      <w:r w:rsidR="003F2201" w:rsidRPr="00DF5E1A">
        <w:rPr>
          <w:rFonts w:cstheme="minorHAnsi"/>
          <w:b/>
          <w:bCs/>
        </w:rPr>
        <w:t>6</w:t>
      </w:r>
      <w:r w:rsidR="00B33839" w:rsidRPr="00DF5E1A">
        <w:rPr>
          <w:rFonts w:cstheme="minorHAnsi"/>
          <w:b/>
          <w:bCs/>
        </w:rPr>
        <w:t xml:space="preserve"> </w:t>
      </w:r>
      <w:r w:rsidRPr="00350BDE">
        <w:rPr>
          <w:rFonts w:cstheme="minorHAnsi"/>
          <w:b/>
          <w:bCs/>
        </w:rPr>
        <w:t>VRB consumers</w:t>
      </w:r>
      <w:r w:rsidRPr="00350BDE">
        <w:rPr>
          <w:rFonts w:cstheme="minorHAnsi"/>
        </w:rPr>
        <w:t>.</w:t>
      </w:r>
    </w:p>
    <w:p w14:paraId="1FFE47E9" w14:textId="19040EFB" w:rsidR="001F249C" w:rsidRDefault="001F249C">
      <w:pPr>
        <w:jc w:val="both"/>
      </w:pPr>
    </w:p>
    <w:p w14:paraId="02B5F378" w14:textId="77777777" w:rsidR="00CB4914" w:rsidRDefault="00CB4914">
      <w:pPr>
        <w:jc w:val="both"/>
      </w:pPr>
    </w:p>
    <w:p w14:paraId="63FBA138" w14:textId="4BBF6948" w:rsidR="00177C57" w:rsidRDefault="0041731A">
      <w:pPr>
        <w:jc w:val="both"/>
      </w:pPr>
      <w:r>
        <w:rPr>
          <w:noProof/>
          <w:sz w:val="20"/>
        </w:rPr>
        <mc:AlternateContent>
          <mc:Choice Requires="wps">
            <w:drawing>
              <wp:anchor distT="0" distB="0" distL="114300" distR="114300" simplePos="0" relativeHeight="487659008" behindDoc="0" locked="0" layoutInCell="1" allowOverlap="1" wp14:anchorId="4F89144C" wp14:editId="012BEBB6">
                <wp:simplePos x="0" y="0"/>
                <wp:positionH relativeFrom="margin">
                  <wp:align>right</wp:align>
                </wp:positionH>
                <wp:positionV relativeFrom="paragraph">
                  <wp:posOffset>8255</wp:posOffset>
                </wp:positionV>
                <wp:extent cx="7772400" cy="590550"/>
                <wp:effectExtent l="0" t="0" r="0" b="0"/>
                <wp:wrapNone/>
                <wp:docPr id="911842386" name="Graphic 348"/>
                <wp:cNvGraphicFramePr/>
                <a:graphic xmlns:a="http://schemas.openxmlformats.org/drawingml/2006/main">
                  <a:graphicData uri="http://schemas.microsoft.com/office/word/2010/wordprocessingShape">
                    <wps:wsp>
                      <wps:cNvSpPr/>
                      <wps:spPr>
                        <a:xfrm>
                          <a:off x="0" y="0"/>
                          <a:ext cx="7772400" cy="5905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161A6ACA" w14:textId="77777777" w:rsidR="00177C57" w:rsidRPr="00A37249" w:rsidRDefault="00177C57" w:rsidP="00177C57">
                            <w:pPr>
                              <w:jc w:val="center"/>
                              <w:rPr>
                                <w:rFonts w:ascii="Britannic Bold" w:hAnsi="Britannic Bold"/>
                                <w:sz w:val="44"/>
                                <w:szCs w:val="44"/>
                              </w:rPr>
                            </w:pPr>
                            <w:r w:rsidRPr="00A37249">
                              <w:rPr>
                                <w:rFonts w:ascii="Britannic Bold" w:hAnsi="Britannic Bold"/>
                                <w:sz w:val="44"/>
                                <w:szCs w:val="44"/>
                              </w:rPr>
                              <w:t>Mississippi Partners for Informed Choice (M-PIC)</w:t>
                            </w:r>
                          </w:p>
                          <w:p w14:paraId="1D749BB7" w14:textId="1F921801" w:rsidR="00177C57" w:rsidRPr="001F249C" w:rsidRDefault="00F24BD6" w:rsidP="00177C57">
                            <w:pPr>
                              <w:jc w:val="center"/>
                              <w:rPr>
                                <w:rFonts w:asciiTheme="minorHAnsi" w:hAnsiTheme="minorHAnsi" w:cstheme="minorHAnsi"/>
                                <w:b/>
                                <w:bCs/>
                                <w:i/>
                                <w:iCs/>
                                <w:sz w:val="28"/>
                                <w:szCs w:val="28"/>
                              </w:rPr>
                            </w:pPr>
                            <w:r w:rsidRPr="00F24BD6">
                              <w:rPr>
                                <w:rFonts w:asciiTheme="minorHAnsi" w:hAnsiTheme="minorHAnsi" w:cstheme="minorHAnsi"/>
                                <w:b/>
                                <w:bCs/>
                                <w:i/>
                                <w:iCs/>
                                <w:sz w:val="28"/>
                                <w:szCs w:val="28"/>
                              </w:rPr>
                              <w:t>2nd grant initiated 2013</w:t>
                            </w:r>
                          </w:p>
                        </w:txbxContent>
                      </wps:txbx>
                      <wps:bodyPr wrap="square" lIns="0" tIns="0" rIns="0" bIns="0" rtlCol="0">
                        <a:prstTxWarp prst="textNoShape">
                          <a:avLst/>
                        </a:prstTxWarp>
                        <a:noAutofit/>
                      </wps:bodyPr>
                    </wps:wsp>
                  </a:graphicData>
                </a:graphic>
              </wp:anchor>
            </w:drawing>
          </mc:Choice>
          <mc:Fallback>
            <w:pict>
              <v:shape w14:anchorId="4F89144C" id="_x0000_s1050" style="position:absolute;left:0;text-align:left;margin-left:560.8pt;margin-top:.65pt;width:612pt;height:46.5pt;z-index:487659008;visibility:visible;mso-wrap-style:square;mso-wrap-distance-left:9pt;mso-wrap-distance-top:0;mso-wrap-distance-right:9pt;mso-wrap-distance-bottom:0;mso-position-horizontal:right;mso-position-horizontal-relative:margin;mso-position-vertical:absolute;mso-position-vertical-relative:text;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" adj="-11796480,,5400" path="m7772400,l,,,355091r7772400,l7772400,xe" fillcolor="#d9d9d9" stroked="f">
                <v:stroke joinstyle="miter"/>
                <v:formulas/>
                <v:path arrowok="t" o:connecttype="custom" textboxrect="0,0,7772400,355600"/>
                <v:textbox inset="0,0,0,0">
                  <w:txbxContent>
                    <w:p w14:paraId="161A6ACA" w14:textId="77777777" w:rsidR="00177C57" w:rsidRPr="00A37249" w:rsidRDefault="00177C57" w:rsidP="00177C57">
                      <w:pPr>
                        <w:jc w:val="center"/>
                        <w:rPr>
                          <w:rFonts w:ascii="Britannic Bold" w:hAnsi="Britannic Bold"/>
                          <w:sz w:val="44"/>
                          <w:szCs w:val="44"/>
                        </w:rPr>
                      </w:pPr>
                      <w:r w:rsidRPr="00A37249">
                        <w:rPr>
                          <w:rFonts w:ascii="Britannic Bold" w:hAnsi="Britannic Bold"/>
                          <w:sz w:val="44"/>
                          <w:szCs w:val="44"/>
                        </w:rPr>
                        <w:t>Mississippi Partners for Informed Choice (M-PIC)</w:t>
                      </w:r>
                    </w:p>
                    <w:p w14:paraId="1D749BB7" w14:textId="1F921801" w:rsidR="00177C57" w:rsidRPr="001F249C" w:rsidRDefault="00F24BD6" w:rsidP="00177C57">
                      <w:pPr>
                        <w:jc w:val="center"/>
                        <w:rPr>
                          <w:rFonts w:asciiTheme="minorHAnsi" w:hAnsiTheme="minorHAnsi" w:cstheme="minorHAnsi"/>
                          <w:b/>
                          <w:bCs/>
                          <w:i/>
                          <w:iCs/>
                          <w:sz w:val="28"/>
                          <w:szCs w:val="28"/>
                        </w:rPr>
                      </w:pPr>
                      <w:r w:rsidRPr="00F24BD6">
                        <w:rPr>
                          <w:rFonts w:asciiTheme="minorHAnsi" w:hAnsiTheme="minorHAnsi" w:cstheme="minorHAnsi"/>
                          <w:b/>
                          <w:bCs/>
                          <w:i/>
                          <w:iCs/>
                          <w:sz w:val="28"/>
                          <w:szCs w:val="28"/>
                        </w:rPr>
                        <w:t>2nd grant initiated 2013</w:t>
                      </w:r>
                    </w:p>
                  </w:txbxContent>
                </v:textbox>
                <w10:wrap anchorx="margin"/>
              </v:shape>
            </w:pict>
          </mc:Fallback>
        </mc:AlternateContent>
      </w:r>
    </w:p>
    <w:p w14:paraId="7FAFBD42" w14:textId="1749A984" w:rsidR="00177C57" w:rsidRDefault="00177C57">
      <w:pPr>
        <w:jc w:val="both"/>
      </w:pPr>
    </w:p>
    <w:p w14:paraId="5A81B24D" w14:textId="77777777" w:rsidR="00177C57" w:rsidRDefault="00177C57">
      <w:pPr>
        <w:jc w:val="both"/>
      </w:pPr>
    </w:p>
    <w:p w14:paraId="4D251FC9" w14:textId="77777777" w:rsidR="00F92E70" w:rsidRPr="005A2706" w:rsidRDefault="00F92E70" w:rsidP="00F92E70">
      <w:pPr>
        <w:ind w:left="1080" w:right="810"/>
        <w:jc w:val="both"/>
        <w:rPr>
          <w:rFonts w:asciiTheme="minorHAnsi" w:hAnsiTheme="minorHAnsi" w:cstheme="minorHAnsi"/>
          <w:sz w:val="28"/>
          <w:szCs w:val="28"/>
        </w:rPr>
      </w:pPr>
    </w:p>
    <w:p w14:paraId="03E7BB5D" w14:textId="7E130071" w:rsidR="00C627C6" w:rsidRPr="00350BDE" w:rsidRDefault="00C627C6" w:rsidP="00C627C6">
      <w:pPr>
        <w:ind w:left="1080" w:right="900"/>
        <w:jc w:val="both"/>
        <w:rPr>
          <w:rFonts w:cstheme="minorHAnsi"/>
        </w:rPr>
      </w:pPr>
      <w:r w:rsidRPr="00350BDE">
        <w:rPr>
          <w:rFonts w:cstheme="minorHAnsi"/>
          <w:b/>
          <w:bCs/>
        </w:rPr>
        <w:t>Community Work Incentive Coordinators</w:t>
      </w:r>
      <w:r w:rsidRPr="00350BDE">
        <w:rPr>
          <w:rFonts w:cstheme="minorHAnsi"/>
        </w:rPr>
        <w:t xml:space="preserve"> (CWICs) provide benefits planning and assistance to SSI/SSDI beneficiaries between the ages of 14 to 64 with an employment goal.  Services are coordinated through referrals from VR/VRB counselors, school counselors, </w:t>
      </w:r>
      <w:r w:rsidR="00E32DB4" w:rsidRPr="00350BDE">
        <w:rPr>
          <w:rFonts w:cstheme="minorHAnsi"/>
        </w:rPr>
        <w:t>t</w:t>
      </w:r>
      <w:r w:rsidRPr="00350BDE">
        <w:rPr>
          <w:rFonts w:cstheme="minorHAnsi"/>
        </w:rPr>
        <w:t xml:space="preserve">he </w:t>
      </w:r>
      <w:r w:rsidR="00E7304F" w:rsidRPr="00350BDE">
        <w:rPr>
          <w:rFonts w:cstheme="minorHAnsi"/>
        </w:rPr>
        <w:t>Ticket-to-Work</w:t>
      </w:r>
      <w:r w:rsidRPr="00350BDE">
        <w:rPr>
          <w:rFonts w:cstheme="minorHAnsi"/>
        </w:rPr>
        <w:t xml:space="preserve"> helpline, mental health counselors, and other service entities that have direct contact with this underserved population.</w:t>
      </w:r>
      <w:r w:rsidRPr="00DF5E1A">
        <w:rPr>
          <w:rFonts w:cstheme="minorHAnsi"/>
        </w:rPr>
        <w:t xml:space="preserve"> </w:t>
      </w:r>
      <w:r w:rsidR="003C692E" w:rsidRPr="00DF5E1A">
        <w:rPr>
          <w:rFonts w:cstheme="minorHAnsi"/>
          <w:b/>
          <w:bCs/>
        </w:rPr>
        <w:t>512</w:t>
      </w:r>
      <w:r w:rsidRPr="00350BDE">
        <w:rPr>
          <w:rFonts w:cstheme="minorHAnsi"/>
          <w:b/>
          <w:bCs/>
        </w:rPr>
        <w:t xml:space="preserve"> consumers</w:t>
      </w:r>
      <w:r w:rsidRPr="00350BDE">
        <w:rPr>
          <w:rFonts w:cstheme="minorHAnsi"/>
        </w:rPr>
        <w:t xml:space="preserve"> were referred for </w:t>
      </w:r>
      <w:r w:rsidRPr="00350BDE">
        <w:rPr>
          <w:rFonts w:cstheme="minorHAnsi"/>
          <w:b/>
          <w:bCs/>
        </w:rPr>
        <w:t>Work Incentives Planning and Assistance</w:t>
      </w:r>
      <w:r w:rsidRPr="00350BDE">
        <w:rPr>
          <w:rFonts w:cstheme="minorHAnsi"/>
        </w:rPr>
        <w:t xml:space="preserve"> (WIPA) services in </w:t>
      </w:r>
      <w:r w:rsidR="00CB4914" w:rsidRPr="00350BDE">
        <w:rPr>
          <w:rFonts w:cstheme="minorHAnsi"/>
        </w:rPr>
        <w:t>FFY 202</w:t>
      </w:r>
      <w:r w:rsidR="004F3A7F">
        <w:rPr>
          <w:rFonts w:cstheme="minorHAnsi"/>
        </w:rPr>
        <w:t>5</w:t>
      </w:r>
      <w:r w:rsidR="00CB4914" w:rsidRPr="00350BDE">
        <w:rPr>
          <w:rFonts w:cstheme="minorHAnsi"/>
        </w:rPr>
        <w:t xml:space="preserve">. </w:t>
      </w:r>
    </w:p>
    <w:p w14:paraId="22BE80D2" w14:textId="77777777" w:rsidR="00C627C6" w:rsidRDefault="00C627C6" w:rsidP="00C627C6">
      <w:pPr>
        <w:ind w:left="1080" w:right="900"/>
        <w:jc w:val="both"/>
      </w:pPr>
    </w:p>
    <w:p w14:paraId="7C689DA8" w14:textId="77777777" w:rsidR="00061204" w:rsidRDefault="00061204" w:rsidP="00C627C6">
      <w:pPr>
        <w:ind w:left="1080" w:right="900"/>
        <w:jc w:val="both"/>
      </w:pPr>
    </w:p>
    <w:p w14:paraId="2FC84C4E" w14:textId="77777777" w:rsidR="00061204" w:rsidRDefault="00061204" w:rsidP="00C627C6">
      <w:pPr>
        <w:ind w:left="1080" w:right="900"/>
        <w:jc w:val="both"/>
      </w:pPr>
    </w:p>
    <w:p w14:paraId="2FF8FC99" w14:textId="77777777" w:rsidR="00061204" w:rsidRDefault="00061204" w:rsidP="00C627C6">
      <w:pPr>
        <w:ind w:left="1080" w:right="900"/>
        <w:jc w:val="both"/>
      </w:pPr>
    </w:p>
    <w:p w14:paraId="461394B6" w14:textId="77777777" w:rsidR="00061204" w:rsidRDefault="00061204" w:rsidP="00C627C6">
      <w:pPr>
        <w:ind w:left="1080" w:right="900"/>
        <w:jc w:val="both"/>
      </w:pPr>
    </w:p>
    <w:p w14:paraId="50DA1881" w14:textId="77777777" w:rsidR="00061204" w:rsidRPr="00350BDE" w:rsidRDefault="00061204" w:rsidP="00C627C6">
      <w:pPr>
        <w:ind w:left="1080" w:right="900"/>
        <w:jc w:val="both"/>
      </w:pPr>
    </w:p>
    <w:p w14:paraId="76ACD8B9" w14:textId="77777777" w:rsidR="00C627C6" w:rsidRDefault="00C627C6" w:rsidP="00C627C6">
      <w:pPr>
        <w:ind w:left="1080" w:right="900"/>
        <w:jc w:val="both"/>
      </w:pPr>
    </w:p>
    <w:p w14:paraId="7429D642" w14:textId="77777777" w:rsidR="00C627C6" w:rsidRDefault="00C627C6" w:rsidP="00C627C6">
      <w:pPr>
        <w:ind w:left="1080" w:right="900"/>
        <w:jc w:val="both"/>
      </w:pPr>
    </w:p>
    <w:p w14:paraId="1B1364E0" w14:textId="77777777" w:rsidR="00C627C6" w:rsidRDefault="00C627C6" w:rsidP="00C627C6">
      <w:pPr>
        <w:ind w:left="1080" w:right="900"/>
        <w:jc w:val="both"/>
      </w:pPr>
    </w:p>
    <w:bookmarkEnd w:id="83"/>
    <w:p w14:paraId="093D227B" w14:textId="71AB92E1" w:rsidR="00614C8D" w:rsidRDefault="00614C8D" w:rsidP="00614C8D">
      <w:pPr>
        <w:pStyle w:val="BodyText"/>
        <w:tabs>
          <w:tab w:val="left" w:pos="1170"/>
        </w:tabs>
        <w:ind w:left="1080"/>
        <w:rPr>
          <w:rFonts w:ascii="Britannic Bold" w:hAnsi="Britannic Bold"/>
          <w:sz w:val="28"/>
          <w:szCs w:val="28"/>
          <w:highlight w:val="lightGray"/>
          <w:u w:val="single"/>
        </w:rPr>
      </w:pPr>
      <w:r w:rsidRPr="00A462AC">
        <w:rPr>
          <w:rFonts w:ascii="Britannic Bold" w:hAnsi="Britannic Bold"/>
          <w:i/>
          <w:iCs/>
          <w:sz w:val="28"/>
          <w:szCs w:val="28"/>
          <w:highlight w:val="lightGray"/>
          <w:u w:val="single"/>
        </w:rPr>
        <w:t xml:space="preserve">CONTINUED, </w:t>
      </w:r>
      <w:r w:rsidR="009A3AEE">
        <w:rPr>
          <w:rFonts w:ascii="Britannic Bold" w:hAnsi="Britannic Bold"/>
          <w:sz w:val="28"/>
          <w:szCs w:val="28"/>
          <w:highlight w:val="lightGray"/>
          <w:u w:val="single"/>
        </w:rPr>
        <w:t>OVRB</w:t>
      </w:r>
      <w:r>
        <w:rPr>
          <w:rFonts w:ascii="Britannic Bold" w:hAnsi="Britannic Bold"/>
          <w:sz w:val="28"/>
          <w:szCs w:val="28"/>
          <w:highlight w:val="lightGray"/>
          <w:u w:val="single"/>
        </w:rPr>
        <w:t>: PROGRAM SERVICES &amp; HIGHLIGHTS</w:t>
      </w:r>
    </w:p>
    <w:p w14:paraId="5899396E" w14:textId="6CCC9007" w:rsidR="00614C8D" w:rsidRDefault="00614C8D" w:rsidP="00FE0A2E">
      <w:pPr>
        <w:pStyle w:val="BodyText"/>
        <w:tabs>
          <w:tab w:val="left" w:pos="1170"/>
        </w:tabs>
        <w:ind w:left="1080"/>
        <w:rPr>
          <w:rFonts w:ascii="Britannic Bold" w:hAnsi="Britannic Bold"/>
          <w:sz w:val="28"/>
          <w:szCs w:val="28"/>
          <w:highlight w:val="lightGray"/>
          <w:u w:val="single"/>
        </w:rPr>
      </w:pPr>
    </w:p>
    <w:p w14:paraId="2DD6761C" w14:textId="1D5A468B" w:rsidR="00C627C6" w:rsidRDefault="00331E15">
      <w:pPr>
        <w:jc w:val="both"/>
      </w:pPr>
      <w:r>
        <w:rPr>
          <w:noProof/>
          <w:sz w:val="20"/>
        </w:rPr>
        <mc:AlternateContent>
          <mc:Choice Requires="wps">
            <w:drawing>
              <wp:anchor distT="0" distB="0" distL="114300" distR="114300" simplePos="0" relativeHeight="487894528" behindDoc="0" locked="0" layoutInCell="1" allowOverlap="1" wp14:anchorId="5B766160" wp14:editId="33B901D5">
                <wp:simplePos x="0" y="0"/>
                <wp:positionH relativeFrom="margin">
                  <wp:posOffset>-133350</wp:posOffset>
                </wp:positionH>
                <wp:positionV relativeFrom="paragraph">
                  <wp:posOffset>97790</wp:posOffset>
                </wp:positionV>
                <wp:extent cx="7953375" cy="933450"/>
                <wp:effectExtent l="0" t="0" r="9525" b="0"/>
                <wp:wrapNone/>
                <wp:docPr id="171163829" name="Graphic 348"/>
                <wp:cNvGraphicFramePr/>
                <a:graphic xmlns:a="http://schemas.openxmlformats.org/drawingml/2006/main">
                  <a:graphicData uri="http://schemas.microsoft.com/office/word/2010/wordprocessingShape">
                    <wps:wsp>
                      <wps:cNvSpPr/>
                      <wps:spPr>
                        <a:xfrm>
                          <a:off x="0" y="0"/>
                          <a:ext cx="7953375" cy="933450"/>
                        </a:xfrm>
                        <a:custGeom>
                          <a:avLst/>
                          <a:gdLst/>
                          <a:ahLst/>
                          <a:cxnLst/>
                          <a:rect l="l" t="t" r="r" b="b"/>
                          <a:pathLst>
                            <a:path w="7772400" h="355600">
                              <a:moveTo>
                                <a:pt x="7772400" y="0"/>
                              </a:moveTo>
                              <a:lnTo>
                                <a:pt x="0" y="0"/>
                              </a:lnTo>
                              <a:lnTo>
                                <a:pt x="0" y="355091"/>
                              </a:lnTo>
                              <a:lnTo>
                                <a:pt x="7772400" y="355091"/>
                              </a:lnTo>
                              <a:lnTo>
                                <a:pt x="7772400" y="0"/>
                              </a:lnTo>
                              <a:close/>
                            </a:path>
                          </a:pathLst>
                        </a:custGeom>
                        <a:solidFill>
                          <a:srgbClr val="D9D9D9"/>
                        </a:solidFill>
                      </wps:spPr>
                      <wps:txbx>
                        <w:txbxContent>
                          <w:p w14:paraId="7AEF6F4A" w14:textId="46615BC3" w:rsidR="00FF5627" w:rsidRDefault="00DD3632" w:rsidP="00DD3632">
                            <w:pPr>
                              <w:jc w:val="center"/>
                              <w:rPr>
                                <w:rFonts w:ascii="Britannic Bold" w:hAnsi="Britannic Bold"/>
                                <w:i/>
                                <w:iCs/>
                                <w:sz w:val="44"/>
                                <w:szCs w:val="44"/>
                              </w:rPr>
                            </w:pPr>
                            <w:r>
                              <w:rPr>
                                <w:rFonts w:ascii="Britannic Bold" w:hAnsi="Britannic Bold"/>
                                <w:i/>
                                <w:iCs/>
                                <w:sz w:val="44"/>
                                <w:szCs w:val="44"/>
                              </w:rPr>
                              <w:t>OVRB Structured Discovery Center</w:t>
                            </w:r>
                            <w:r w:rsidR="00FF5627">
                              <w:rPr>
                                <w:rFonts w:ascii="Britannic Bold" w:hAnsi="Britannic Bold"/>
                                <w:i/>
                                <w:iCs/>
                                <w:sz w:val="44"/>
                                <w:szCs w:val="44"/>
                              </w:rPr>
                              <w:t xml:space="preserve"> </w:t>
                            </w:r>
                            <w:r>
                              <w:rPr>
                                <w:rFonts w:ascii="Britannic Bold" w:hAnsi="Britannic Bold"/>
                                <w:i/>
                                <w:iCs/>
                                <w:sz w:val="44"/>
                                <w:szCs w:val="44"/>
                              </w:rPr>
                              <w:t xml:space="preserve">Moving the Needle 2.0 </w:t>
                            </w:r>
                          </w:p>
                          <w:p w14:paraId="000E8ABC" w14:textId="381E08CC" w:rsidR="00FF5627" w:rsidRDefault="00331E15" w:rsidP="00DD3632">
                            <w:pPr>
                              <w:jc w:val="center"/>
                              <w:rPr>
                                <w:rFonts w:ascii="Britannic Bold" w:hAnsi="Britannic Bold"/>
                                <w:i/>
                                <w:iCs/>
                                <w:sz w:val="44"/>
                                <w:szCs w:val="44"/>
                              </w:rPr>
                            </w:pPr>
                            <w:r>
                              <w:rPr>
                                <w:rFonts w:ascii="Britannic Bold" w:hAnsi="Britannic Bold"/>
                                <w:i/>
                                <w:iCs/>
                                <w:sz w:val="44"/>
                                <w:szCs w:val="44"/>
                              </w:rPr>
                              <w:t>Mississippi EMERGE Center</w:t>
                            </w:r>
                          </w:p>
                          <w:p w14:paraId="2ECE7BC2" w14:textId="576CAB90" w:rsidR="00DD3632" w:rsidRPr="00966609" w:rsidRDefault="00966609" w:rsidP="00966609">
                            <w:pPr>
                              <w:jc w:val="center"/>
                              <w:rPr>
                                <w:b/>
                                <w:bCs/>
                                <w:i/>
                                <w:iCs/>
                                <w:sz w:val="18"/>
                                <w:szCs w:val="18"/>
                              </w:rPr>
                            </w:pPr>
                            <w:r w:rsidRPr="00966609">
                              <w:rPr>
                                <w:b/>
                                <w:bCs/>
                                <w:i/>
                                <w:iCs/>
                                <w:sz w:val="28"/>
                                <w:szCs w:val="28"/>
                              </w:rPr>
                              <w:t>-established March 1,2024</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6160" id="_x0000_s1051" style="position:absolute;left:0;text-align:left;margin-left:-10.5pt;margin-top:7.7pt;width:626.25pt;height:73.5pt;z-index:4878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77240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" adj="-11796480,,5400" path="m7772400,l,,,355091r7772400,l7772400,xe" fillcolor="#d9d9d9" stroked="f">
                <v:stroke joinstyle="miter"/>
                <v:formulas/>
                <v:path arrowok="t" o:connecttype="custom" textboxrect="0,0,7772400,355600"/>
                <v:textbox inset="0,0,0,0">
                  <w:txbxContent>
                    <w:p w14:paraId="7AEF6F4A" w14:textId="46615BC3" w:rsidR="00FF5627" w:rsidRDefault="00DD3632" w:rsidP="00DD3632">
                      <w:pPr>
                        <w:jc w:val="center"/>
                        <w:rPr>
                          <w:rFonts w:ascii="Britannic Bold" w:hAnsi="Britannic Bold"/>
                          <w:i/>
                          <w:iCs/>
                          <w:sz w:val="44"/>
                          <w:szCs w:val="44"/>
                        </w:rPr>
                      </w:pPr>
                      <w:r>
                        <w:rPr>
                          <w:rFonts w:ascii="Britannic Bold" w:hAnsi="Britannic Bold"/>
                          <w:i/>
                          <w:iCs/>
                          <w:sz w:val="44"/>
                          <w:szCs w:val="44"/>
                        </w:rPr>
                        <w:t>OVRB Structured Discovery Center</w:t>
                      </w:r>
                      <w:r w:rsidR="00FF5627">
                        <w:rPr>
                          <w:rFonts w:ascii="Britannic Bold" w:hAnsi="Britannic Bold"/>
                          <w:i/>
                          <w:iCs/>
                          <w:sz w:val="44"/>
                          <w:szCs w:val="44"/>
                        </w:rPr>
                        <w:t xml:space="preserve"> </w:t>
                      </w:r>
                      <w:r>
                        <w:rPr>
                          <w:rFonts w:ascii="Britannic Bold" w:hAnsi="Britannic Bold"/>
                          <w:i/>
                          <w:iCs/>
                          <w:sz w:val="44"/>
                          <w:szCs w:val="44"/>
                        </w:rPr>
                        <w:t xml:space="preserve">Moving the Needle 2.0 </w:t>
                      </w:r>
                    </w:p>
                    <w:p w14:paraId="000E8ABC" w14:textId="381E08CC" w:rsidR="00FF5627" w:rsidRDefault="00331E15" w:rsidP="00DD3632">
                      <w:pPr>
                        <w:jc w:val="center"/>
                        <w:rPr>
                          <w:rFonts w:ascii="Britannic Bold" w:hAnsi="Britannic Bold"/>
                          <w:i/>
                          <w:iCs/>
                          <w:sz w:val="44"/>
                          <w:szCs w:val="44"/>
                        </w:rPr>
                      </w:pPr>
                      <w:r>
                        <w:rPr>
                          <w:rFonts w:ascii="Britannic Bold" w:hAnsi="Britannic Bold"/>
                          <w:i/>
                          <w:iCs/>
                          <w:sz w:val="44"/>
                          <w:szCs w:val="44"/>
                        </w:rPr>
                        <w:t>Mississippi EMERGE Center</w:t>
                      </w:r>
                    </w:p>
                    <w:p w14:paraId="2ECE7BC2" w14:textId="576CAB90" w:rsidR="00DD3632" w:rsidRPr="00966609" w:rsidRDefault="00966609" w:rsidP="00966609">
                      <w:pPr>
                        <w:jc w:val="center"/>
                        <w:rPr>
                          <w:b/>
                          <w:bCs/>
                          <w:i/>
                          <w:iCs/>
                          <w:sz w:val="18"/>
                          <w:szCs w:val="18"/>
                        </w:rPr>
                      </w:pPr>
                      <w:r w:rsidRPr="00966609">
                        <w:rPr>
                          <w:b/>
                          <w:bCs/>
                          <w:i/>
                          <w:iCs/>
                          <w:sz w:val="28"/>
                          <w:szCs w:val="28"/>
                        </w:rPr>
                        <w:t>-established March 1,2024</w:t>
                      </w:r>
                    </w:p>
                  </w:txbxContent>
                </v:textbox>
                <w10:wrap anchorx="margin"/>
              </v:shape>
            </w:pict>
          </mc:Fallback>
        </mc:AlternateContent>
      </w:r>
    </w:p>
    <w:p w14:paraId="54CC5AA9" w14:textId="3A7D3FE7" w:rsidR="00C627C6" w:rsidRDefault="00C627C6">
      <w:pPr>
        <w:jc w:val="both"/>
      </w:pPr>
    </w:p>
    <w:p w14:paraId="3C86A6F6" w14:textId="13EDB31B" w:rsidR="00C627C6" w:rsidRDefault="00C627C6">
      <w:pPr>
        <w:jc w:val="both"/>
      </w:pPr>
    </w:p>
    <w:p w14:paraId="3E92CA46" w14:textId="38B44627" w:rsidR="00C627C6" w:rsidRDefault="00C627C6">
      <w:pPr>
        <w:jc w:val="both"/>
      </w:pPr>
    </w:p>
    <w:p w14:paraId="1EBEEAAC" w14:textId="290C1053" w:rsidR="00C627C6" w:rsidRDefault="00C627C6">
      <w:pPr>
        <w:jc w:val="both"/>
      </w:pPr>
    </w:p>
    <w:p w14:paraId="3D80A109" w14:textId="5BDE1BDE" w:rsidR="00DD3632" w:rsidRDefault="00DD3632" w:rsidP="00DD3632">
      <w:pPr>
        <w:ind w:left="990" w:right="720"/>
        <w:jc w:val="both"/>
      </w:pPr>
    </w:p>
    <w:p w14:paraId="066E6400" w14:textId="26AB6497" w:rsidR="00BD60C1" w:rsidRDefault="00BD60C1" w:rsidP="00DD3632">
      <w:pPr>
        <w:ind w:left="990" w:right="720"/>
        <w:jc w:val="both"/>
      </w:pPr>
    </w:p>
    <w:p w14:paraId="32BAC1FE" w14:textId="77777777" w:rsidR="003E741A" w:rsidRDefault="003E741A" w:rsidP="006E386C">
      <w:pPr>
        <w:pStyle w:val="xmsonormal"/>
        <w:tabs>
          <w:tab w:val="left" w:pos="11340"/>
        </w:tabs>
        <w:ind w:left="990" w:right="900"/>
        <w:jc w:val="both"/>
        <w:rPr>
          <w:rFonts w:asciiTheme="minorHAnsi" w:hAnsiTheme="minorHAnsi" w:cstheme="minorHAnsi"/>
          <w:sz w:val="22"/>
          <w:szCs w:val="22"/>
        </w:rPr>
      </w:pPr>
      <w:r w:rsidRPr="003E741A">
        <w:rPr>
          <w:rFonts w:asciiTheme="minorHAnsi" w:hAnsiTheme="minorHAnsi" w:cstheme="minorHAnsi"/>
          <w:sz w:val="22"/>
          <w:szCs w:val="22"/>
        </w:rPr>
        <w:t>The Mississippi EMERGE Center, located in Long Beach, MS, serves as the state’s second personal adjustment training center. The Center provides comprehensive training under sleep shades, helping clients build confidence, strengthen problem-solving abilities, and gain practical, hands-on experience. Core instruction includes Braille, technology, apartment management, orientation and mobility, and job-readiness skills.</w:t>
      </w:r>
    </w:p>
    <w:p w14:paraId="17288C3E" w14:textId="77777777" w:rsidR="00924BAA" w:rsidRPr="00924BAA" w:rsidRDefault="00924BAA" w:rsidP="006E386C">
      <w:pPr>
        <w:pStyle w:val="xmsonormal"/>
        <w:tabs>
          <w:tab w:val="left" w:pos="11340"/>
        </w:tabs>
        <w:ind w:left="990" w:right="900"/>
        <w:jc w:val="both"/>
        <w:rPr>
          <w:rFonts w:asciiTheme="minorHAnsi" w:hAnsiTheme="minorHAnsi" w:cstheme="minorHAnsi"/>
          <w:sz w:val="16"/>
          <w:szCs w:val="16"/>
        </w:rPr>
      </w:pPr>
    </w:p>
    <w:p w14:paraId="41B10085" w14:textId="77777777" w:rsidR="003E741A" w:rsidRDefault="003E741A" w:rsidP="006E386C">
      <w:pPr>
        <w:pStyle w:val="xmsonormal"/>
        <w:tabs>
          <w:tab w:val="left" w:pos="11340"/>
        </w:tabs>
        <w:ind w:left="990" w:right="900"/>
        <w:jc w:val="both"/>
        <w:rPr>
          <w:rFonts w:asciiTheme="minorHAnsi" w:hAnsiTheme="minorHAnsi" w:cstheme="minorHAnsi"/>
          <w:sz w:val="22"/>
          <w:szCs w:val="22"/>
        </w:rPr>
      </w:pPr>
      <w:r w:rsidRPr="003E741A">
        <w:rPr>
          <w:rFonts w:asciiTheme="minorHAnsi" w:hAnsiTheme="minorHAnsi" w:cstheme="minorHAnsi"/>
          <w:sz w:val="22"/>
          <w:szCs w:val="22"/>
        </w:rPr>
        <w:t>Training is available for both Day and Residential consumers, with residential participants living in apartments rather than dormitories.</w:t>
      </w:r>
    </w:p>
    <w:p w14:paraId="4B1C4EA4" w14:textId="77777777" w:rsidR="00924BAA" w:rsidRPr="003E741A" w:rsidRDefault="00924BAA" w:rsidP="006E386C">
      <w:pPr>
        <w:pStyle w:val="xmsonormal"/>
        <w:tabs>
          <w:tab w:val="left" w:pos="11340"/>
        </w:tabs>
        <w:ind w:left="990" w:right="900"/>
        <w:jc w:val="both"/>
        <w:rPr>
          <w:rFonts w:asciiTheme="minorHAnsi" w:hAnsiTheme="minorHAnsi" w:cstheme="minorHAnsi"/>
          <w:sz w:val="22"/>
          <w:szCs w:val="22"/>
        </w:rPr>
      </w:pPr>
    </w:p>
    <w:p w14:paraId="76F7B3F6" w14:textId="77777777" w:rsidR="003E741A" w:rsidRDefault="003E741A" w:rsidP="006E386C">
      <w:pPr>
        <w:pStyle w:val="xmsonormal"/>
        <w:tabs>
          <w:tab w:val="left" w:pos="11340"/>
        </w:tabs>
        <w:ind w:left="990" w:right="900"/>
        <w:jc w:val="both"/>
        <w:rPr>
          <w:rFonts w:asciiTheme="minorHAnsi" w:hAnsiTheme="minorHAnsi" w:cstheme="minorHAnsi"/>
          <w:sz w:val="22"/>
          <w:szCs w:val="22"/>
        </w:rPr>
      </w:pPr>
      <w:r w:rsidRPr="003E741A">
        <w:rPr>
          <w:rFonts w:asciiTheme="minorHAnsi" w:hAnsiTheme="minorHAnsi" w:cstheme="minorHAnsi"/>
          <w:sz w:val="22"/>
          <w:szCs w:val="22"/>
        </w:rPr>
        <w:t>In SFY 2025, the Mississippi EMERGE Center trained 10 consumers and successfully launched Structured Discovery Training for participants in the Older Blind Program—marking a significant step forward in the state’s Older Blind Outreach efforts.</w:t>
      </w:r>
    </w:p>
    <w:p w14:paraId="2BCDE4F6" w14:textId="0CD7CF49" w:rsidR="00331E15" w:rsidRPr="00924BAA" w:rsidRDefault="00331E15" w:rsidP="003C013D">
      <w:pPr>
        <w:ind w:left="990"/>
        <w:rPr>
          <w:rFonts w:asciiTheme="minorHAnsi" w:hAnsiTheme="minorHAnsi" w:cstheme="minorHAnsi"/>
          <w:sz w:val="16"/>
          <w:szCs w:val="16"/>
        </w:rPr>
      </w:pPr>
    </w:p>
    <w:p w14:paraId="5A791968" w14:textId="73214B27" w:rsidR="00331E15" w:rsidRPr="00924BAA" w:rsidRDefault="00331E15" w:rsidP="003C013D">
      <w:pPr>
        <w:ind w:left="990"/>
        <w:rPr>
          <w:rFonts w:ascii="Britannic Bold" w:hAnsi="Britannic Bold"/>
          <w:sz w:val="28"/>
          <w:szCs w:val="28"/>
          <w:u w:val="single"/>
        </w:rPr>
      </w:pPr>
      <w:r w:rsidRPr="00924BAA">
        <w:rPr>
          <w:rFonts w:ascii="Britannic Bold" w:hAnsi="Britannic Bold"/>
          <w:sz w:val="28"/>
          <w:szCs w:val="28"/>
          <w:u w:val="single"/>
        </w:rPr>
        <w:t>Moving the Needle 2.</w:t>
      </w:r>
      <w:r w:rsidR="00106333" w:rsidRPr="00924BAA">
        <w:rPr>
          <w:rFonts w:ascii="Britannic Bold" w:hAnsi="Britannic Bold"/>
          <w:sz w:val="28"/>
          <w:szCs w:val="28"/>
          <w:u w:val="single"/>
        </w:rPr>
        <w:t xml:space="preserve">0   </w:t>
      </w:r>
      <w:r w:rsidR="00106333" w:rsidRPr="00924BAA">
        <w:rPr>
          <w:rFonts w:ascii="Britannic Bold" w:hAnsi="Britannic Bold"/>
          <w:sz w:val="28"/>
          <w:szCs w:val="28"/>
          <w:highlight w:val="black"/>
          <w:u w:val="single"/>
        </w:rPr>
        <w:t xml:space="preserve"> </w:t>
      </w:r>
      <w:r w:rsidR="00106333" w:rsidRPr="00924BAA">
        <w:rPr>
          <w:rFonts w:ascii="Britannic Bold" w:hAnsi="Britannic Bold"/>
          <w:sz w:val="28"/>
          <w:szCs w:val="28"/>
          <w:u w:val="single"/>
        </w:rPr>
        <w:t xml:space="preserve"> </w:t>
      </w:r>
      <w:r w:rsidRPr="00924BAA">
        <w:rPr>
          <w:rFonts w:ascii="Britannic Bold" w:hAnsi="Britannic Bold"/>
          <w:sz w:val="28"/>
          <w:szCs w:val="28"/>
          <w:u w:val="single"/>
        </w:rPr>
        <w:t xml:space="preserve"> </w:t>
      </w:r>
    </w:p>
    <w:p w14:paraId="2DE48CBE" w14:textId="3C86C4C0" w:rsidR="00331E15" w:rsidRPr="00924BAA" w:rsidRDefault="00331E15" w:rsidP="003C013D">
      <w:pPr>
        <w:ind w:left="990"/>
        <w:rPr>
          <w:rFonts w:asciiTheme="minorHAnsi" w:hAnsiTheme="minorHAnsi" w:cstheme="minorHAnsi"/>
        </w:rPr>
      </w:pPr>
    </w:p>
    <w:p w14:paraId="0D663A5D" w14:textId="40D09A73" w:rsidR="0068282D" w:rsidRDefault="0068282D" w:rsidP="0068282D">
      <w:pPr>
        <w:ind w:left="990"/>
        <w:rPr>
          <w:rFonts w:ascii="Britannic Bold" w:hAnsi="Britannic Bold"/>
          <w:sz w:val="28"/>
          <w:szCs w:val="28"/>
        </w:rPr>
      </w:pPr>
      <w:r w:rsidRPr="0068282D">
        <w:rPr>
          <w:rFonts w:ascii="Britannic Bold" w:hAnsi="Britannic Bold"/>
          <w:sz w:val="28"/>
          <w:szCs w:val="28"/>
        </w:rPr>
        <w:t xml:space="preserve">Total Consumers Served, Employment Outcomes and Average Hourly Wage Data </w:t>
      </w:r>
      <w:r w:rsidR="009A3AEE">
        <w:rPr>
          <w:rFonts w:ascii="Britannic Bold" w:hAnsi="Britannic Bold"/>
          <w:sz w:val="28"/>
          <w:szCs w:val="28"/>
        </w:rPr>
        <w:t>OVRB</w:t>
      </w:r>
      <w:r w:rsidRPr="0068282D">
        <w:rPr>
          <w:rFonts w:ascii="Britannic Bold" w:hAnsi="Britannic Bold"/>
          <w:sz w:val="28"/>
          <w:szCs w:val="28"/>
        </w:rPr>
        <w:t xml:space="preserve"> Accomplishments</w:t>
      </w:r>
    </w:p>
    <w:p w14:paraId="78B8848B" w14:textId="77777777" w:rsidR="00094B24" w:rsidRPr="00924BAA" w:rsidRDefault="00094B24" w:rsidP="0068282D">
      <w:pPr>
        <w:ind w:left="990"/>
        <w:rPr>
          <w:rFonts w:asciiTheme="minorHAnsi" w:hAnsiTheme="minorHAnsi" w:cstheme="minorHAnsi"/>
        </w:rPr>
      </w:pPr>
    </w:p>
    <w:p w14:paraId="25D9C286" w14:textId="77777777" w:rsidR="0068282D" w:rsidRPr="0068282D" w:rsidRDefault="0068282D" w:rsidP="0068282D">
      <w:pPr>
        <w:ind w:left="990"/>
        <w:rPr>
          <w:rFonts w:ascii="Britannic Bold" w:hAnsi="Britannic Bold"/>
          <w:sz w:val="28"/>
          <w:szCs w:val="28"/>
        </w:rPr>
      </w:pPr>
      <w:r w:rsidRPr="0068282D">
        <w:rPr>
          <w:rFonts w:ascii="Britannic Bold" w:hAnsi="Britannic Bold"/>
          <w:sz w:val="28"/>
          <w:szCs w:val="28"/>
        </w:rPr>
        <w:t>FFY 2025</w:t>
      </w:r>
    </w:p>
    <w:p w14:paraId="0020D3BD" w14:textId="77777777" w:rsidR="00932D0C" w:rsidRPr="00924BAA" w:rsidRDefault="00932D0C" w:rsidP="0068282D">
      <w:pPr>
        <w:ind w:left="990"/>
        <w:rPr>
          <w:rFonts w:asciiTheme="minorHAnsi" w:hAnsiTheme="minorHAnsi" w:cstheme="minorHAnsi"/>
        </w:rPr>
      </w:pPr>
    </w:p>
    <w:p w14:paraId="1B73E5A9" w14:textId="77777777" w:rsidR="00331E15" w:rsidRDefault="00331E15" w:rsidP="00331E15">
      <w:pPr>
        <w:pStyle w:val="xxmsonospacing"/>
        <w:ind w:left="990"/>
        <w:jc w:val="both"/>
      </w:pPr>
      <w:r>
        <w:rPr>
          <w:rFonts w:ascii="Bierstadt Display" w:hAnsi="Bierstadt Display"/>
          <w:sz w:val="8"/>
          <w:szCs w:val="8"/>
        </w:rPr>
        <w:t> </w:t>
      </w:r>
    </w:p>
    <w:tbl>
      <w:tblPr>
        <w:tblW w:w="9440" w:type="dxa"/>
        <w:jc w:val="center"/>
        <w:tblCellMar>
          <w:left w:w="0" w:type="dxa"/>
          <w:right w:w="0" w:type="dxa"/>
        </w:tblCellMar>
        <w:tblLook w:val="04A0" w:firstRow="1" w:lastRow="0" w:firstColumn="1" w:lastColumn="0" w:noHBand="0" w:noVBand="1"/>
      </w:tblPr>
      <w:tblGrid>
        <w:gridCol w:w="2918"/>
        <w:gridCol w:w="1510"/>
        <w:gridCol w:w="1883"/>
        <w:gridCol w:w="2101"/>
        <w:gridCol w:w="1028"/>
      </w:tblGrid>
      <w:tr w:rsidR="00094B24" w14:paraId="293AEFFA" w14:textId="77777777" w:rsidTr="00094B24">
        <w:trPr>
          <w:trHeight w:val="613"/>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767171"/>
            <w:tcMar>
              <w:top w:w="15" w:type="dxa"/>
              <w:left w:w="108" w:type="dxa"/>
              <w:bottom w:w="0" w:type="dxa"/>
              <w:right w:w="108" w:type="dxa"/>
            </w:tcMar>
            <w:hideMark/>
          </w:tcPr>
          <w:p w14:paraId="748CC40B" w14:textId="77777777" w:rsidR="00094B24" w:rsidRPr="003A6FF5" w:rsidRDefault="00094B24" w:rsidP="00FA26F2">
            <w:pPr>
              <w:overflowPunct w:val="0"/>
              <w:jc w:val="center"/>
              <w:textAlignment w:val="baseline"/>
              <w:rPr>
                <w:rFonts w:cs="Arial"/>
              </w:rPr>
            </w:pPr>
            <w:bookmarkStart w:id="89" w:name="_Hlk201676858"/>
            <w:r w:rsidRPr="003A6FF5">
              <w:rPr>
                <w:b/>
                <w:bCs/>
                <w:color w:val="FFFFFF"/>
                <w:bdr w:val="none" w:sz="0" w:space="0" w:color="auto" w:frame="1"/>
              </w:rPr>
              <w:t>FFY 2025</w:t>
            </w:r>
          </w:p>
        </w:tc>
        <w:tc>
          <w:tcPr>
            <w:tcW w:w="1510" w:type="dxa"/>
            <w:tcBorders>
              <w:top w:val="single" w:sz="8" w:space="0" w:color="000000"/>
              <w:left w:val="nil"/>
              <w:bottom w:val="single" w:sz="8" w:space="0" w:color="000000"/>
              <w:right w:val="single" w:sz="8" w:space="0" w:color="000000"/>
            </w:tcBorders>
            <w:shd w:val="clear" w:color="auto" w:fill="767171"/>
            <w:tcMar>
              <w:top w:w="15" w:type="dxa"/>
              <w:left w:w="108" w:type="dxa"/>
              <w:bottom w:w="0" w:type="dxa"/>
              <w:right w:w="108" w:type="dxa"/>
            </w:tcMar>
            <w:hideMark/>
          </w:tcPr>
          <w:p w14:paraId="5749DEB1" w14:textId="77777777" w:rsidR="00094B24" w:rsidRPr="003A6FF5" w:rsidRDefault="00094B24" w:rsidP="00FA26F2">
            <w:pPr>
              <w:jc w:val="center"/>
              <w:rPr>
                <w:b/>
                <w:bCs/>
              </w:rPr>
            </w:pPr>
            <w:r w:rsidRPr="003A6FF5">
              <w:rPr>
                <w:b/>
                <w:bCs/>
                <w:color w:val="FFFFFF"/>
                <w:bdr w:val="none" w:sz="0" w:space="0" w:color="auto" w:frame="1"/>
              </w:rPr>
              <w:t>Consumers Served</w:t>
            </w:r>
          </w:p>
        </w:tc>
        <w:tc>
          <w:tcPr>
            <w:tcW w:w="1883" w:type="dxa"/>
            <w:tcBorders>
              <w:top w:val="single" w:sz="8" w:space="0" w:color="000000"/>
              <w:left w:val="nil"/>
              <w:bottom w:val="single" w:sz="8" w:space="0" w:color="000000"/>
              <w:right w:val="single" w:sz="8" w:space="0" w:color="000000"/>
            </w:tcBorders>
            <w:shd w:val="clear" w:color="auto" w:fill="767171"/>
            <w:tcMar>
              <w:top w:w="15" w:type="dxa"/>
              <w:left w:w="108" w:type="dxa"/>
              <w:bottom w:w="0" w:type="dxa"/>
              <w:right w:w="108" w:type="dxa"/>
            </w:tcMar>
            <w:hideMark/>
          </w:tcPr>
          <w:p w14:paraId="47F12084" w14:textId="77777777" w:rsidR="00094B24" w:rsidRPr="003A6FF5" w:rsidRDefault="00094B24" w:rsidP="00FA26F2">
            <w:pPr>
              <w:overflowPunct w:val="0"/>
              <w:jc w:val="center"/>
              <w:textAlignment w:val="baseline"/>
              <w:rPr>
                <w:rFonts w:cs="Arial"/>
              </w:rPr>
            </w:pPr>
            <w:r w:rsidRPr="003A6FF5">
              <w:rPr>
                <w:b/>
                <w:bCs/>
                <w:color w:val="FFFFFF"/>
                <w:bdr w:val="none" w:sz="0" w:space="0" w:color="auto" w:frame="1"/>
              </w:rPr>
              <w:t>Employment Outcome</w:t>
            </w:r>
          </w:p>
        </w:tc>
        <w:tc>
          <w:tcPr>
            <w:tcW w:w="2101" w:type="dxa"/>
            <w:tcBorders>
              <w:top w:val="single" w:sz="8" w:space="0" w:color="000000"/>
              <w:left w:val="nil"/>
              <w:bottom w:val="single" w:sz="8" w:space="0" w:color="000000"/>
              <w:right w:val="single" w:sz="8" w:space="0" w:color="000000"/>
            </w:tcBorders>
            <w:shd w:val="clear" w:color="auto" w:fill="767171"/>
            <w:tcMar>
              <w:top w:w="15" w:type="dxa"/>
              <w:left w:w="108" w:type="dxa"/>
              <w:bottom w:w="0" w:type="dxa"/>
              <w:right w:w="108" w:type="dxa"/>
            </w:tcMar>
          </w:tcPr>
          <w:p w14:paraId="0879373B" w14:textId="77777777" w:rsidR="00094B24" w:rsidRPr="003A6FF5" w:rsidRDefault="00094B24" w:rsidP="00FA26F2">
            <w:pPr>
              <w:overflowPunct w:val="0"/>
              <w:jc w:val="center"/>
              <w:textAlignment w:val="baseline"/>
              <w:rPr>
                <w:rFonts w:cs="Arial"/>
              </w:rPr>
            </w:pPr>
            <w:r w:rsidRPr="003A6FF5">
              <w:rPr>
                <w:b/>
                <w:bCs/>
                <w:color w:val="FFFFFF"/>
                <w:bdr w:val="none" w:sz="0" w:space="0" w:color="auto" w:frame="1"/>
              </w:rPr>
              <w:t>Average Hourly Wage</w:t>
            </w:r>
          </w:p>
        </w:tc>
        <w:tc>
          <w:tcPr>
            <w:tcW w:w="1028" w:type="dxa"/>
            <w:tcBorders>
              <w:top w:val="single" w:sz="8" w:space="0" w:color="000000"/>
              <w:left w:val="nil"/>
              <w:bottom w:val="single" w:sz="8" w:space="0" w:color="000000"/>
              <w:right w:val="single" w:sz="8" w:space="0" w:color="000000"/>
            </w:tcBorders>
            <w:shd w:val="clear" w:color="auto" w:fill="767171"/>
            <w:tcMar>
              <w:top w:w="15" w:type="dxa"/>
              <w:left w:w="108" w:type="dxa"/>
              <w:bottom w:w="0" w:type="dxa"/>
              <w:right w:w="108" w:type="dxa"/>
            </w:tcMar>
            <w:hideMark/>
          </w:tcPr>
          <w:p w14:paraId="2D488CA8" w14:textId="77777777" w:rsidR="00094B24" w:rsidRPr="003A6FF5" w:rsidRDefault="00094B24" w:rsidP="00FA26F2">
            <w:pPr>
              <w:pStyle w:val="xxmsonormal"/>
              <w:jc w:val="center"/>
              <w:textAlignment w:val="baseline"/>
              <w:rPr>
                <w:rFonts w:ascii="Aptos" w:hAnsi="Aptos" w:cs="Segoe UI"/>
                <w:color w:val="242424"/>
              </w:rPr>
            </w:pPr>
            <w:r w:rsidRPr="003A6FF5">
              <w:rPr>
                <w:rFonts w:ascii="Aptos" w:hAnsi="Aptos"/>
                <w:b/>
                <w:bCs/>
                <w:color w:val="FFFFFF"/>
                <w:bdr w:val="none" w:sz="0" w:space="0" w:color="auto" w:frame="1"/>
              </w:rPr>
              <w:t>Training</w:t>
            </w:r>
          </w:p>
          <w:p w14:paraId="5348C1AD" w14:textId="77777777" w:rsidR="00094B24" w:rsidRPr="003A6FF5" w:rsidRDefault="00094B24" w:rsidP="00FA26F2">
            <w:pPr>
              <w:overflowPunct w:val="0"/>
              <w:jc w:val="center"/>
              <w:textAlignment w:val="baseline"/>
              <w:rPr>
                <w:rFonts w:cs="Arial"/>
              </w:rPr>
            </w:pPr>
            <w:r w:rsidRPr="003A6FF5">
              <w:rPr>
                <w:b/>
                <w:bCs/>
                <w:color w:val="FFFFFF"/>
                <w:bdr w:val="none" w:sz="0" w:space="0" w:color="auto" w:frame="1"/>
              </w:rPr>
              <w:t>(MSG)</w:t>
            </w:r>
          </w:p>
        </w:tc>
      </w:tr>
      <w:tr w:rsidR="00094B24" w14:paraId="6F4D5DC3" w14:textId="77777777" w:rsidTr="00094B24">
        <w:trPr>
          <w:trHeight w:val="109"/>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55151366" w14:textId="77777777" w:rsidR="00094B24" w:rsidRPr="003A6FF5" w:rsidRDefault="00094B24" w:rsidP="00FA26F2">
            <w:pPr>
              <w:overflowPunct w:val="0"/>
              <w:spacing w:line="252" w:lineRule="auto"/>
              <w:textAlignment w:val="baseline"/>
              <w:rPr>
                <w:rFonts w:cs="Arial"/>
              </w:rPr>
            </w:pPr>
            <w:r w:rsidRPr="003A6FF5">
              <w:rPr>
                <w:b/>
                <w:bCs/>
                <w:color w:val="FFFFFF"/>
                <w:bdr w:val="none" w:sz="0" w:space="0" w:color="auto" w:frame="1"/>
              </w:rPr>
              <w:t>10/01/2024 – 09/30/2025</w:t>
            </w:r>
          </w:p>
        </w:tc>
        <w:tc>
          <w:tcPr>
            <w:tcW w:w="1510"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14:paraId="24961822" w14:textId="77777777" w:rsidR="00094B24" w:rsidRPr="003A6FF5" w:rsidRDefault="00094B24" w:rsidP="00FA26F2">
            <w:pPr>
              <w:overflowPunct w:val="0"/>
              <w:spacing w:line="252" w:lineRule="auto"/>
              <w:jc w:val="center"/>
              <w:textAlignment w:val="baseline"/>
              <w:rPr>
                <w:rFonts w:cs="Arial"/>
              </w:rPr>
            </w:pPr>
            <w:r w:rsidRPr="003A6FF5">
              <w:rPr>
                <w:color w:val="242424"/>
                <w:bdr w:val="none" w:sz="0" w:space="0" w:color="auto" w:frame="1"/>
              </w:rPr>
              <w:t>1,557</w:t>
            </w:r>
          </w:p>
        </w:tc>
        <w:tc>
          <w:tcPr>
            <w:tcW w:w="1883"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14:paraId="2D288F4B" w14:textId="77777777" w:rsidR="00094B24" w:rsidRPr="003A6FF5" w:rsidRDefault="00094B24" w:rsidP="00FA26F2">
            <w:pPr>
              <w:overflowPunct w:val="0"/>
              <w:spacing w:line="252" w:lineRule="auto"/>
              <w:jc w:val="center"/>
              <w:textAlignment w:val="baseline"/>
              <w:rPr>
                <w:rFonts w:cs="Arial"/>
              </w:rPr>
            </w:pPr>
            <w:r w:rsidRPr="003A6FF5">
              <w:rPr>
                <w:color w:val="242424"/>
                <w:bdr w:val="none" w:sz="0" w:space="0" w:color="auto" w:frame="1"/>
              </w:rPr>
              <w:t>311</w:t>
            </w:r>
          </w:p>
        </w:tc>
        <w:tc>
          <w:tcPr>
            <w:tcW w:w="2101"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14:paraId="080DF9E8" w14:textId="77777777" w:rsidR="00094B24" w:rsidRPr="003A6FF5" w:rsidRDefault="00094B24" w:rsidP="00FA26F2">
            <w:pPr>
              <w:overflowPunct w:val="0"/>
              <w:spacing w:line="252" w:lineRule="auto"/>
              <w:jc w:val="center"/>
              <w:textAlignment w:val="baseline"/>
              <w:rPr>
                <w:rFonts w:cs="Arial"/>
              </w:rPr>
            </w:pPr>
            <w:r w:rsidRPr="003A6FF5">
              <w:rPr>
                <w:color w:val="000000"/>
                <w:bdr w:val="none" w:sz="0" w:space="0" w:color="auto" w:frame="1"/>
              </w:rPr>
              <w:t>$19.41</w:t>
            </w:r>
          </w:p>
        </w:tc>
        <w:tc>
          <w:tcPr>
            <w:tcW w:w="1028" w:type="dxa"/>
            <w:tcBorders>
              <w:top w:val="nil"/>
              <w:left w:val="nil"/>
              <w:bottom w:val="single" w:sz="8" w:space="0" w:color="000000"/>
              <w:right w:val="single" w:sz="8" w:space="0" w:color="000000"/>
            </w:tcBorders>
            <w:shd w:val="clear" w:color="auto" w:fill="FFFFFF"/>
            <w:tcMar>
              <w:top w:w="15" w:type="dxa"/>
              <w:left w:w="108" w:type="dxa"/>
              <w:bottom w:w="0" w:type="dxa"/>
              <w:right w:w="108" w:type="dxa"/>
            </w:tcMar>
            <w:hideMark/>
          </w:tcPr>
          <w:p w14:paraId="1B38DB9A" w14:textId="77777777" w:rsidR="00094B24" w:rsidRPr="003A6FF5" w:rsidRDefault="00094B24" w:rsidP="00FA26F2">
            <w:pPr>
              <w:overflowPunct w:val="0"/>
              <w:spacing w:line="252" w:lineRule="auto"/>
              <w:jc w:val="center"/>
              <w:textAlignment w:val="baseline"/>
              <w:rPr>
                <w:rFonts w:cs="Arial"/>
              </w:rPr>
            </w:pPr>
            <w:r w:rsidRPr="003A6FF5">
              <w:rPr>
                <w:color w:val="242424"/>
                <w:bdr w:val="none" w:sz="0" w:space="0" w:color="auto" w:frame="1"/>
              </w:rPr>
              <w:t>6</w:t>
            </w:r>
            <w:r>
              <w:rPr>
                <w:color w:val="242424"/>
                <w:bdr w:val="none" w:sz="0" w:space="0" w:color="auto" w:frame="1"/>
              </w:rPr>
              <w:t>3</w:t>
            </w:r>
          </w:p>
        </w:tc>
      </w:tr>
      <w:tr w:rsidR="00094B24" w14:paraId="74A8A7CC"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0612F23C" w14:textId="77777777" w:rsidR="00094B24" w:rsidRPr="003A6FF5" w:rsidRDefault="00094B24" w:rsidP="00FA26F2">
            <w:pPr>
              <w:overflowPunct w:val="0"/>
              <w:spacing w:line="252" w:lineRule="auto"/>
              <w:textAlignment w:val="baseline"/>
              <w:rPr>
                <w:rFonts w:cs="Arial"/>
              </w:rPr>
            </w:pPr>
            <w:r w:rsidRPr="003A6FF5">
              <w:rPr>
                <w:b/>
                <w:bCs/>
                <w:color w:val="FFFFFF"/>
              </w:rPr>
              <w:t>10/01/2023 – 09/30/2024</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hideMark/>
          </w:tcPr>
          <w:p w14:paraId="1FE3ACF5" w14:textId="77777777" w:rsidR="00094B24" w:rsidRPr="003A6FF5" w:rsidRDefault="00094B24" w:rsidP="00FA26F2">
            <w:pPr>
              <w:overflowPunct w:val="0"/>
              <w:spacing w:line="252" w:lineRule="auto"/>
              <w:jc w:val="center"/>
              <w:textAlignment w:val="baseline"/>
              <w:rPr>
                <w:rFonts w:cs="Arial"/>
              </w:rPr>
            </w:pPr>
            <w:r w:rsidRPr="003A6FF5">
              <w:rPr>
                <w:color w:val="000000"/>
              </w:rPr>
              <w:t>1,692</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7C6EFF94" w14:textId="77777777" w:rsidR="00094B24" w:rsidRPr="003A6FF5" w:rsidRDefault="00094B24" w:rsidP="00FA26F2">
            <w:pPr>
              <w:overflowPunct w:val="0"/>
              <w:spacing w:line="252" w:lineRule="auto"/>
              <w:jc w:val="center"/>
              <w:textAlignment w:val="baseline"/>
              <w:rPr>
                <w:rFonts w:cs="Arial"/>
              </w:rPr>
            </w:pPr>
            <w:r>
              <w:rPr>
                <w:rFonts w:cs="Arial"/>
              </w:rPr>
              <w:t>346</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494FC308" w14:textId="77777777" w:rsidR="00094B24" w:rsidRPr="003A6FF5" w:rsidRDefault="00094B24" w:rsidP="00FA26F2">
            <w:pPr>
              <w:overflowPunct w:val="0"/>
              <w:spacing w:line="252" w:lineRule="auto"/>
              <w:jc w:val="center"/>
              <w:textAlignment w:val="baseline"/>
              <w:rPr>
                <w:rFonts w:cs="Arial"/>
              </w:rPr>
            </w:pPr>
            <w:r w:rsidRPr="0039588E">
              <w:rPr>
                <w:color w:val="000000"/>
              </w:rPr>
              <w:t>$19.96</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13F9E3E6" w14:textId="77777777" w:rsidR="00094B24" w:rsidRPr="003A6FF5" w:rsidRDefault="00094B24" w:rsidP="00FA26F2">
            <w:pPr>
              <w:overflowPunct w:val="0"/>
              <w:spacing w:line="252" w:lineRule="auto"/>
              <w:jc w:val="center"/>
              <w:textAlignment w:val="baseline"/>
              <w:rPr>
                <w:rFonts w:cs="Arial"/>
              </w:rPr>
            </w:pPr>
            <w:r>
              <w:rPr>
                <w:color w:val="000000"/>
              </w:rPr>
              <w:t>64</w:t>
            </w:r>
          </w:p>
        </w:tc>
      </w:tr>
      <w:tr w:rsidR="00094B24" w14:paraId="2DF7FE4A"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053A34A0" w14:textId="77777777" w:rsidR="00094B24" w:rsidRPr="003A6FF5" w:rsidRDefault="00094B24" w:rsidP="00FA26F2">
            <w:pPr>
              <w:overflowPunct w:val="0"/>
              <w:spacing w:line="252" w:lineRule="auto"/>
              <w:textAlignment w:val="baseline"/>
              <w:rPr>
                <w:rFonts w:cs="Arial"/>
              </w:rPr>
            </w:pPr>
            <w:r w:rsidRPr="003A6FF5">
              <w:rPr>
                <w:b/>
                <w:bCs/>
                <w:color w:val="FFFFFF"/>
              </w:rPr>
              <w:t>10/01/2022 – 09/30/2023</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250186D0" w14:textId="77777777" w:rsidR="00094B24" w:rsidRPr="003A6FF5" w:rsidRDefault="00094B24" w:rsidP="00FA26F2">
            <w:pPr>
              <w:overflowPunct w:val="0"/>
              <w:spacing w:line="252" w:lineRule="auto"/>
              <w:jc w:val="center"/>
              <w:textAlignment w:val="baseline"/>
              <w:rPr>
                <w:rFonts w:cs="Arial"/>
              </w:rPr>
            </w:pPr>
            <w:r w:rsidRPr="003A6FF5">
              <w:rPr>
                <w:rFonts w:cs="Arial"/>
              </w:rPr>
              <w:t>1,736</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469DA53D" w14:textId="77777777" w:rsidR="00094B24" w:rsidRPr="003A6FF5" w:rsidRDefault="00094B24" w:rsidP="00FA26F2">
            <w:pPr>
              <w:overflowPunct w:val="0"/>
              <w:spacing w:line="252" w:lineRule="auto"/>
              <w:jc w:val="center"/>
              <w:textAlignment w:val="baseline"/>
              <w:rPr>
                <w:rFonts w:cs="Arial"/>
              </w:rPr>
            </w:pPr>
            <w:r>
              <w:rPr>
                <w:rFonts w:cs="Arial"/>
              </w:rPr>
              <w:t>322</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28D90089" w14:textId="77777777" w:rsidR="00094B24" w:rsidRPr="003A6FF5" w:rsidRDefault="00094B24" w:rsidP="00FA26F2">
            <w:pPr>
              <w:overflowPunct w:val="0"/>
              <w:spacing w:line="252" w:lineRule="auto"/>
              <w:jc w:val="center"/>
              <w:textAlignment w:val="baseline"/>
              <w:rPr>
                <w:rFonts w:cs="Arial"/>
              </w:rPr>
            </w:pPr>
            <w:r w:rsidRPr="00F14CFF">
              <w:rPr>
                <w:color w:val="000000"/>
              </w:rPr>
              <w:t>$17.67</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27F64669" w14:textId="77777777" w:rsidR="00094B24" w:rsidRPr="003A6FF5" w:rsidRDefault="00094B24" w:rsidP="00FA26F2">
            <w:pPr>
              <w:overflowPunct w:val="0"/>
              <w:spacing w:line="252" w:lineRule="auto"/>
              <w:jc w:val="center"/>
              <w:textAlignment w:val="baseline"/>
              <w:rPr>
                <w:rFonts w:cs="Arial"/>
              </w:rPr>
            </w:pPr>
            <w:r>
              <w:rPr>
                <w:color w:val="000000"/>
              </w:rPr>
              <w:t>67</w:t>
            </w:r>
          </w:p>
        </w:tc>
      </w:tr>
      <w:tr w:rsidR="00094B24" w14:paraId="040B201F"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1DE3360D" w14:textId="77777777" w:rsidR="00094B24" w:rsidRPr="003A6FF5" w:rsidRDefault="00094B24" w:rsidP="00FA26F2">
            <w:pPr>
              <w:overflowPunct w:val="0"/>
              <w:spacing w:line="252" w:lineRule="auto"/>
              <w:textAlignment w:val="baseline"/>
              <w:rPr>
                <w:rFonts w:cs="Arial"/>
              </w:rPr>
            </w:pPr>
            <w:r w:rsidRPr="003A6FF5">
              <w:rPr>
                <w:b/>
                <w:bCs/>
                <w:color w:val="FFFFFF"/>
              </w:rPr>
              <w:t xml:space="preserve">10/01/2021 – 09/30/2022 </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309D4A0B" w14:textId="77777777" w:rsidR="00094B24" w:rsidRPr="003A6FF5" w:rsidRDefault="00094B24" w:rsidP="00FA26F2">
            <w:pPr>
              <w:overflowPunct w:val="0"/>
              <w:spacing w:line="252" w:lineRule="auto"/>
              <w:jc w:val="center"/>
              <w:textAlignment w:val="baseline"/>
              <w:rPr>
                <w:rFonts w:cs="Arial"/>
              </w:rPr>
            </w:pPr>
            <w:r w:rsidRPr="003A6FF5">
              <w:t>1,898</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1D2E601D" w14:textId="77777777" w:rsidR="00094B24" w:rsidRPr="003A6FF5" w:rsidRDefault="00094B24" w:rsidP="00FA26F2">
            <w:pPr>
              <w:overflowPunct w:val="0"/>
              <w:spacing w:line="252" w:lineRule="auto"/>
              <w:jc w:val="center"/>
              <w:textAlignment w:val="baseline"/>
              <w:rPr>
                <w:rFonts w:cs="Arial"/>
              </w:rPr>
            </w:pPr>
            <w:r>
              <w:rPr>
                <w:rFonts w:cs="Arial"/>
              </w:rPr>
              <w:t>381</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172A0364" w14:textId="77777777" w:rsidR="00094B24" w:rsidRPr="003A6FF5" w:rsidRDefault="00094B24" w:rsidP="00FA26F2">
            <w:pPr>
              <w:overflowPunct w:val="0"/>
              <w:spacing w:line="252" w:lineRule="auto"/>
              <w:jc w:val="center"/>
              <w:textAlignment w:val="baseline"/>
              <w:rPr>
                <w:rFonts w:cs="Arial"/>
              </w:rPr>
            </w:pPr>
            <w:r w:rsidRPr="00F14CFF">
              <w:rPr>
                <w:color w:val="000000"/>
              </w:rPr>
              <w:t>$18.36</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41D0D86A" w14:textId="77777777" w:rsidR="00094B24" w:rsidRPr="003A6FF5" w:rsidRDefault="00094B24" w:rsidP="00FA26F2">
            <w:pPr>
              <w:overflowPunct w:val="0"/>
              <w:spacing w:line="252" w:lineRule="auto"/>
              <w:jc w:val="center"/>
              <w:textAlignment w:val="baseline"/>
              <w:rPr>
                <w:rFonts w:cs="Arial"/>
              </w:rPr>
            </w:pPr>
            <w:r>
              <w:rPr>
                <w:color w:val="000000"/>
              </w:rPr>
              <w:t>75</w:t>
            </w:r>
          </w:p>
        </w:tc>
      </w:tr>
      <w:tr w:rsidR="00094B24" w14:paraId="79CDE23A"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39DBEEEC" w14:textId="77777777" w:rsidR="00094B24" w:rsidRPr="003A6FF5" w:rsidRDefault="00094B24" w:rsidP="00FA26F2">
            <w:pPr>
              <w:overflowPunct w:val="0"/>
              <w:spacing w:line="252" w:lineRule="auto"/>
              <w:textAlignment w:val="baseline"/>
              <w:rPr>
                <w:rFonts w:cs="Arial"/>
              </w:rPr>
            </w:pPr>
            <w:r w:rsidRPr="003A6FF5">
              <w:rPr>
                <w:b/>
                <w:bCs/>
                <w:color w:val="FFFFFF"/>
              </w:rPr>
              <w:t xml:space="preserve">10/01/2020 – 09/30/2021 </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4569AD46" w14:textId="77777777" w:rsidR="00094B24" w:rsidRPr="003A6FF5" w:rsidRDefault="00094B24" w:rsidP="00FA26F2">
            <w:pPr>
              <w:overflowPunct w:val="0"/>
              <w:spacing w:line="252" w:lineRule="auto"/>
              <w:jc w:val="center"/>
              <w:textAlignment w:val="baseline"/>
              <w:rPr>
                <w:rFonts w:cs="Arial"/>
              </w:rPr>
            </w:pPr>
            <w:r w:rsidRPr="003A6FF5">
              <w:rPr>
                <w:rFonts w:cs="Arial"/>
              </w:rPr>
              <w:t>1,872</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02293298" w14:textId="77777777" w:rsidR="00094B24" w:rsidRPr="003A6FF5" w:rsidRDefault="00094B24" w:rsidP="00FA26F2">
            <w:pPr>
              <w:overflowPunct w:val="0"/>
              <w:spacing w:line="252" w:lineRule="auto"/>
              <w:jc w:val="center"/>
              <w:textAlignment w:val="baseline"/>
              <w:rPr>
                <w:rFonts w:cs="Arial"/>
              </w:rPr>
            </w:pPr>
            <w:r>
              <w:rPr>
                <w:rFonts w:cs="Arial"/>
              </w:rPr>
              <w:t>260</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0186B4BC" w14:textId="77777777" w:rsidR="00094B24" w:rsidRPr="003A6FF5" w:rsidRDefault="00094B24" w:rsidP="00FA26F2">
            <w:pPr>
              <w:overflowPunct w:val="0"/>
              <w:spacing w:line="252" w:lineRule="auto"/>
              <w:jc w:val="center"/>
              <w:textAlignment w:val="baseline"/>
              <w:rPr>
                <w:rFonts w:cs="Arial"/>
              </w:rPr>
            </w:pPr>
            <w:r w:rsidRPr="00F14CFF">
              <w:rPr>
                <w:color w:val="000000"/>
              </w:rPr>
              <w:t>$16.54</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27D036AA" w14:textId="77777777" w:rsidR="00094B24" w:rsidRPr="003A6FF5" w:rsidRDefault="00094B24" w:rsidP="00FA26F2">
            <w:pPr>
              <w:overflowPunct w:val="0"/>
              <w:spacing w:line="252" w:lineRule="auto"/>
              <w:jc w:val="center"/>
              <w:textAlignment w:val="baseline"/>
              <w:rPr>
                <w:rFonts w:cs="Arial"/>
              </w:rPr>
            </w:pPr>
            <w:r>
              <w:t>81</w:t>
            </w:r>
          </w:p>
        </w:tc>
      </w:tr>
      <w:tr w:rsidR="00094B24" w14:paraId="1762B94C"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6A6CCD42" w14:textId="77777777" w:rsidR="00094B24" w:rsidRPr="003A6FF5" w:rsidRDefault="00094B24" w:rsidP="00FA26F2">
            <w:pPr>
              <w:overflowPunct w:val="0"/>
              <w:spacing w:line="252" w:lineRule="auto"/>
              <w:textAlignment w:val="baseline"/>
              <w:rPr>
                <w:rFonts w:cs="Arial"/>
              </w:rPr>
            </w:pPr>
            <w:r w:rsidRPr="003A6FF5">
              <w:rPr>
                <w:b/>
                <w:bCs/>
                <w:color w:val="FFFFFF"/>
              </w:rPr>
              <w:t>10/01/2019 – 09/30/2020</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6B0B3AB6" w14:textId="77777777" w:rsidR="00094B24" w:rsidRPr="003A6FF5" w:rsidRDefault="00094B24" w:rsidP="00FA26F2">
            <w:pPr>
              <w:overflowPunct w:val="0"/>
              <w:spacing w:line="252" w:lineRule="auto"/>
              <w:jc w:val="center"/>
              <w:textAlignment w:val="baseline"/>
              <w:rPr>
                <w:rFonts w:cs="Arial"/>
              </w:rPr>
            </w:pPr>
            <w:r w:rsidRPr="003A6FF5">
              <w:rPr>
                <w:rFonts w:cs="Arial"/>
              </w:rPr>
              <w:t>1,764</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28D83AE0" w14:textId="77777777" w:rsidR="00094B24" w:rsidRPr="003A6FF5" w:rsidRDefault="00094B24" w:rsidP="00FA26F2">
            <w:pPr>
              <w:overflowPunct w:val="0"/>
              <w:spacing w:line="252" w:lineRule="auto"/>
              <w:jc w:val="center"/>
              <w:textAlignment w:val="baseline"/>
              <w:rPr>
                <w:rFonts w:cs="Arial"/>
              </w:rPr>
            </w:pPr>
            <w:r>
              <w:rPr>
                <w:rFonts w:cs="Arial"/>
              </w:rPr>
              <w:t>345</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0A576670" w14:textId="77777777" w:rsidR="00094B24" w:rsidRPr="003A6FF5" w:rsidRDefault="00094B24" w:rsidP="00FA26F2">
            <w:pPr>
              <w:overflowPunct w:val="0"/>
              <w:spacing w:line="252" w:lineRule="auto"/>
              <w:jc w:val="center"/>
              <w:textAlignment w:val="baseline"/>
              <w:rPr>
                <w:rFonts w:cs="Arial"/>
              </w:rPr>
            </w:pPr>
            <w:r w:rsidRPr="00F14CFF">
              <w:rPr>
                <w:color w:val="000000"/>
              </w:rPr>
              <w:t>$14.99</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56019FF7" w14:textId="77777777" w:rsidR="00094B24" w:rsidRPr="003A6FF5" w:rsidRDefault="00094B24" w:rsidP="00FA26F2">
            <w:pPr>
              <w:overflowPunct w:val="0"/>
              <w:spacing w:line="252" w:lineRule="auto"/>
              <w:jc w:val="center"/>
              <w:textAlignment w:val="baseline"/>
              <w:rPr>
                <w:rFonts w:cs="Arial"/>
              </w:rPr>
            </w:pPr>
            <w:r>
              <w:rPr>
                <w:color w:val="000000"/>
              </w:rPr>
              <w:t>82</w:t>
            </w:r>
          </w:p>
        </w:tc>
      </w:tr>
      <w:tr w:rsidR="00094B24" w14:paraId="0385097A"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416B6809" w14:textId="77777777" w:rsidR="00094B24" w:rsidRPr="003A6FF5" w:rsidRDefault="00094B24" w:rsidP="00FA26F2">
            <w:pPr>
              <w:overflowPunct w:val="0"/>
              <w:spacing w:line="252" w:lineRule="auto"/>
              <w:textAlignment w:val="baseline"/>
              <w:rPr>
                <w:rFonts w:cs="Arial"/>
              </w:rPr>
            </w:pPr>
            <w:r w:rsidRPr="003A6FF5">
              <w:rPr>
                <w:b/>
                <w:bCs/>
                <w:color w:val="FFFFFF"/>
              </w:rPr>
              <w:t>10/01/2018 – 09/30/2019</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5082E96D" w14:textId="77777777" w:rsidR="00094B24" w:rsidRPr="003A6FF5" w:rsidRDefault="00094B24" w:rsidP="00FA26F2">
            <w:pPr>
              <w:overflowPunct w:val="0"/>
              <w:spacing w:line="252" w:lineRule="auto"/>
              <w:jc w:val="center"/>
              <w:textAlignment w:val="baseline"/>
              <w:rPr>
                <w:rFonts w:cs="Arial"/>
              </w:rPr>
            </w:pPr>
            <w:r w:rsidRPr="003A6FF5">
              <w:rPr>
                <w:rFonts w:cs="Arial"/>
              </w:rPr>
              <w:t>1,743</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4941D15D" w14:textId="77777777" w:rsidR="00094B24" w:rsidRPr="003A6FF5" w:rsidRDefault="00094B24" w:rsidP="00FA26F2">
            <w:pPr>
              <w:overflowPunct w:val="0"/>
              <w:spacing w:line="252" w:lineRule="auto"/>
              <w:jc w:val="center"/>
              <w:textAlignment w:val="baseline"/>
              <w:rPr>
                <w:rFonts w:cs="Arial"/>
              </w:rPr>
            </w:pPr>
            <w:r>
              <w:rPr>
                <w:rFonts w:cs="Arial"/>
              </w:rPr>
              <w:t>352</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7D09C3A9" w14:textId="77777777" w:rsidR="00094B24" w:rsidRPr="003A6FF5" w:rsidRDefault="00094B24" w:rsidP="00FA26F2">
            <w:pPr>
              <w:overflowPunct w:val="0"/>
              <w:spacing w:line="252" w:lineRule="auto"/>
              <w:jc w:val="center"/>
              <w:textAlignment w:val="baseline"/>
              <w:rPr>
                <w:rFonts w:cs="Arial"/>
              </w:rPr>
            </w:pPr>
            <w:r>
              <w:rPr>
                <w:rFonts w:cs="Arial"/>
              </w:rPr>
              <w:t>$15.88</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7AA4134A" w14:textId="77777777" w:rsidR="00094B24" w:rsidRPr="003A6FF5" w:rsidRDefault="00094B24" w:rsidP="00FA26F2">
            <w:pPr>
              <w:overflowPunct w:val="0"/>
              <w:spacing w:line="252" w:lineRule="auto"/>
              <w:jc w:val="center"/>
              <w:textAlignment w:val="baseline"/>
              <w:rPr>
                <w:rFonts w:cs="Arial"/>
              </w:rPr>
            </w:pPr>
            <w:r>
              <w:rPr>
                <w:color w:val="000000"/>
              </w:rPr>
              <w:t>34</w:t>
            </w:r>
          </w:p>
        </w:tc>
      </w:tr>
      <w:tr w:rsidR="00094B24" w14:paraId="786812C6"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21C95015" w14:textId="77777777" w:rsidR="00094B24" w:rsidRPr="003A6FF5" w:rsidRDefault="00094B24" w:rsidP="00FA26F2">
            <w:pPr>
              <w:overflowPunct w:val="0"/>
              <w:spacing w:line="252" w:lineRule="auto"/>
              <w:textAlignment w:val="baseline"/>
              <w:rPr>
                <w:rFonts w:cs="Arial"/>
              </w:rPr>
            </w:pPr>
            <w:r w:rsidRPr="003A6FF5">
              <w:rPr>
                <w:b/>
                <w:bCs/>
                <w:color w:val="FFFFFF"/>
              </w:rPr>
              <w:t>10/01/2017 – 09/30/2018</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43120966" w14:textId="77777777" w:rsidR="00094B24" w:rsidRPr="003A6FF5" w:rsidRDefault="00094B24" w:rsidP="00FA26F2">
            <w:pPr>
              <w:overflowPunct w:val="0"/>
              <w:spacing w:line="252" w:lineRule="auto"/>
              <w:jc w:val="center"/>
              <w:textAlignment w:val="baseline"/>
              <w:rPr>
                <w:rFonts w:cs="Arial"/>
              </w:rPr>
            </w:pPr>
            <w:r w:rsidRPr="003A6FF5">
              <w:t>1,523</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25FF6ABE" w14:textId="77777777" w:rsidR="00094B24" w:rsidRPr="003A6FF5" w:rsidRDefault="00094B24" w:rsidP="00FA26F2">
            <w:pPr>
              <w:overflowPunct w:val="0"/>
              <w:spacing w:line="252" w:lineRule="auto"/>
              <w:jc w:val="center"/>
              <w:textAlignment w:val="baseline"/>
              <w:rPr>
                <w:rFonts w:cs="Arial"/>
              </w:rPr>
            </w:pPr>
            <w:r>
              <w:rPr>
                <w:rFonts w:cs="Arial"/>
              </w:rPr>
              <w:t>335</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52AEC8F3" w14:textId="77777777" w:rsidR="00094B24" w:rsidRPr="003A6FF5" w:rsidRDefault="00094B24" w:rsidP="00FA26F2">
            <w:pPr>
              <w:overflowPunct w:val="0"/>
              <w:spacing w:line="252" w:lineRule="auto"/>
              <w:jc w:val="center"/>
              <w:textAlignment w:val="baseline"/>
              <w:rPr>
                <w:rFonts w:cs="Arial"/>
              </w:rPr>
            </w:pPr>
            <w:r>
              <w:rPr>
                <w:rFonts w:cs="Arial"/>
              </w:rPr>
              <w:t>$14.56</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165FE886" w14:textId="77777777" w:rsidR="00094B24" w:rsidRPr="003A6FF5" w:rsidRDefault="00094B24" w:rsidP="00FA26F2">
            <w:pPr>
              <w:overflowPunct w:val="0"/>
              <w:spacing w:line="252" w:lineRule="auto"/>
              <w:jc w:val="center"/>
              <w:textAlignment w:val="baseline"/>
              <w:rPr>
                <w:rFonts w:cs="Arial"/>
              </w:rPr>
            </w:pPr>
            <w:r>
              <w:rPr>
                <w:color w:val="000000"/>
              </w:rPr>
              <w:t>14</w:t>
            </w:r>
          </w:p>
        </w:tc>
      </w:tr>
      <w:tr w:rsidR="00094B24" w14:paraId="1A5C3914"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4BA53BAD" w14:textId="77777777" w:rsidR="00094B24" w:rsidRPr="003A6FF5" w:rsidRDefault="00094B24" w:rsidP="00FA26F2">
            <w:pPr>
              <w:overflowPunct w:val="0"/>
              <w:spacing w:line="252" w:lineRule="auto"/>
              <w:textAlignment w:val="baseline"/>
              <w:rPr>
                <w:rFonts w:cs="Arial"/>
              </w:rPr>
            </w:pPr>
            <w:r w:rsidRPr="003A6FF5">
              <w:rPr>
                <w:b/>
                <w:bCs/>
                <w:color w:val="FFFFFF"/>
              </w:rPr>
              <w:t>10/01/2016 – 09/30/2017</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1CEF3E88" w14:textId="77777777" w:rsidR="00094B24" w:rsidRPr="003A6FF5" w:rsidRDefault="00094B24" w:rsidP="00FA26F2">
            <w:pPr>
              <w:overflowPunct w:val="0"/>
              <w:spacing w:line="252" w:lineRule="auto"/>
              <w:jc w:val="center"/>
              <w:textAlignment w:val="baseline"/>
              <w:rPr>
                <w:rFonts w:cs="Arial"/>
              </w:rPr>
            </w:pPr>
            <w:r w:rsidRPr="003A6FF5">
              <w:rPr>
                <w:rFonts w:cs="Arial"/>
              </w:rPr>
              <w:t>1,403</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213EA35A" w14:textId="77777777" w:rsidR="00094B24" w:rsidRPr="003A6FF5" w:rsidRDefault="00094B24" w:rsidP="00FA26F2">
            <w:pPr>
              <w:overflowPunct w:val="0"/>
              <w:spacing w:line="252" w:lineRule="auto"/>
              <w:jc w:val="center"/>
              <w:textAlignment w:val="baseline"/>
              <w:rPr>
                <w:rFonts w:cs="Arial"/>
              </w:rPr>
            </w:pPr>
            <w:r>
              <w:rPr>
                <w:rFonts w:cs="Arial"/>
              </w:rPr>
              <w:t>327</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7B0D7328" w14:textId="77777777" w:rsidR="00094B24" w:rsidRPr="003A6FF5" w:rsidRDefault="00094B24" w:rsidP="00FA26F2">
            <w:pPr>
              <w:overflowPunct w:val="0"/>
              <w:spacing w:line="252" w:lineRule="auto"/>
              <w:jc w:val="center"/>
              <w:textAlignment w:val="baseline"/>
              <w:rPr>
                <w:rFonts w:cs="Arial"/>
              </w:rPr>
            </w:pPr>
            <w:r>
              <w:rPr>
                <w:rFonts w:cs="Arial"/>
              </w:rPr>
              <w:t>$13.20</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4E07BFF7" w14:textId="77777777" w:rsidR="00094B24" w:rsidRPr="003A6FF5" w:rsidRDefault="00094B24" w:rsidP="00FA26F2">
            <w:pPr>
              <w:overflowPunct w:val="0"/>
              <w:spacing w:line="252" w:lineRule="auto"/>
              <w:jc w:val="center"/>
              <w:textAlignment w:val="baseline"/>
              <w:rPr>
                <w:rFonts w:cs="Arial"/>
              </w:rPr>
            </w:pPr>
            <w:r>
              <w:t>11</w:t>
            </w:r>
          </w:p>
        </w:tc>
      </w:tr>
      <w:tr w:rsidR="00094B24" w14:paraId="030AE710"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5F067FA4" w14:textId="77777777" w:rsidR="00094B24" w:rsidRPr="003A6FF5" w:rsidRDefault="00094B24" w:rsidP="00FA26F2">
            <w:pPr>
              <w:overflowPunct w:val="0"/>
              <w:spacing w:line="252" w:lineRule="auto"/>
              <w:textAlignment w:val="baseline"/>
              <w:rPr>
                <w:rFonts w:cs="Arial"/>
              </w:rPr>
            </w:pPr>
            <w:r w:rsidRPr="003A6FF5">
              <w:rPr>
                <w:b/>
                <w:bCs/>
                <w:color w:val="FFFFFF"/>
              </w:rPr>
              <w:t>10/01/2015 – 09/30/2016</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175BAC71" w14:textId="77777777" w:rsidR="00094B24" w:rsidRPr="003A6FF5" w:rsidRDefault="00094B24" w:rsidP="00FA26F2">
            <w:pPr>
              <w:overflowPunct w:val="0"/>
              <w:spacing w:line="252" w:lineRule="auto"/>
              <w:jc w:val="center"/>
              <w:textAlignment w:val="baseline"/>
              <w:rPr>
                <w:rFonts w:cs="Arial"/>
              </w:rPr>
            </w:pPr>
            <w:r w:rsidRPr="003A6FF5">
              <w:rPr>
                <w:rFonts w:cs="Arial"/>
              </w:rPr>
              <w:t>1,610</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32F33A2D" w14:textId="77777777" w:rsidR="00094B24" w:rsidRPr="003A6FF5" w:rsidRDefault="00094B24" w:rsidP="00FA26F2">
            <w:pPr>
              <w:overflowPunct w:val="0"/>
              <w:spacing w:line="252" w:lineRule="auto"/>
              <w:jc w:val="center"/>
              <w:textAlignment w:val="baseline"/>
              <w:rPr>
                <w:rFonts w:cs="Arial"/>
              </w:rPr>
            </w:pPr>
            <w:r>
              <w:rPr>
                <w:rFonts w:cs="Arial"/>
              </w:rPr>
              <w:t>575</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380BA2FF" w14:textId="77777777" w:rsidR="00094B24" w:rsidRPr="003A6FF5" w:rsidRDefault="00094B24" w:rsidP="00FA26F2">
            <w:pPr>
              <w:overflowPunct w:val="0"/>
              <w:spacing w:line="252" w:lineRule="auto"/>
              <w:jc w:val="center"/>
              <w:textAlignment w:val="baseline"/>
              <w:rPr>
                <w:rFonts w:cs="Arial"/>
              </w:rPr>
            </w:pPr>
            <w:r>
              <w:rPr>
                <w:rFonts w:cs="Arial"/>
              </w:rPr>
              <w:t>$12.22</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3178D187" w14:textId="77777777" w:rsidR="00094B24" w:rsidRPr="003A6FF5" w:rsidRDefault="00094B24" w:rsidP="00FA26F2">
            <w:pPr>
              <w:overflowPunct w:val="0"/>
              <w:spacing w:line="252" w:lineRule="auto"/>
              <w:jc w:val="center"/>
              <w:textAlignment w:val="baseline"/>
              <w:rPr>
                <w:rFonts w:cs="Arial"/>
              </w:rPr>
            </w:pPr>
            <w:r>
              <w:t>6</w:t>
            </w:r>
          </w:p>
        </w:tc>
      </w:tr>
      <w:tr w:rsidR="00094B24" w14:paraId="3F9DB829"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544EFB12" w14:textId="77777777" w:rsidR="00094B24" w:rsidRPr="003A6FF5" w:rsidRDefault="00094B24" w:rsidP="00FA26F2">
            <w:pPr>
              <w:overflowPunct w:val="0"/>
              <w:spacing w:line="252" w:lineRule="auto"/>
              <w:textAlignment w:val="baseline"/>
              <w:rPr>
                <w:rFonts w:cs="Arial"/>
              </w:rPr>
            </w:pPr>
            <w:r w:rsidRPr="003A6FF5">
              <w:rPr>
                <w:b/>
                <w:bCs/>
                <w:color w:val="FFFFFF"/>
              </w:rPr>
              <w:t>10/01/2014 – 09/30/2015</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7502CC76" w14:textId="77777777" w:rsidR="00094B24" w:rsidRPr="003A6FF5" w:rsidRDefault="00094B24" w:rsidP="00FA26F2">
            <w:pPr>
              <w:overflowPunct w:val="0"/>
              <w:spacing w:line="252" w:lineRule="auto"/>
              <w:jc w:val="center"/>
              <w:textAlignment w:val="baseline"/>
              <w:rPr>
                <w:rFonts w:cs="Arial"/>
              </w:rPr>
            </w:pPr>
            <w:r w:rsidRPr="003A6FF5">
              <w:rPr>
                <w:rFonts w:cs="Arial"/>
              </w:rPr>
              <w:t>1,823</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076AC36E" w14:textId="77777777" w:rsidR="00094B24" w:rsidRPr="003A6FF5" w:rsidRDefault="00094B24" w:rsidP="00FA26F2">
            <w:pPr>
              <w:overflowPunct w:val="0"/>
              <w:spacing w:line="252" w:lineRule="auto"/>
              <w:jc w:val="center"/>
              <w:textAlignment w:val="baseline"/>
              <w:rPr>
                <w:rFonts w:cs="Arial"/>
              </w:rPr>
            </w:pPr>
            <w:r>
              <w:rPr>
                <w:rFonts w:cs="Arial"/>
              </w:rPr>
              <w:t>575</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25D8107B" w14:textId="77777777" w:rsidR="00094B24" w:rsidRPr="003A6FF5" w:rsidRDefault="00094B24" w:rsidP="00FA26F2">
            <w:pPr>
              <w:overflowPunct w:val="0"/>
              <w:spacing w:line="252" w:lineRule="auto"/>
              <w:jc w:val="center"/>
              <w:textAlignment w:val="baseline"/>
              <w:rPr>
                <w:rFonts w:cs="Arial"/>
              </w:rPr>
            </w:pPr>
            <w:r>
              <w:rPr>
                <w:rFonts w:cs="Arial"/>
              </w:rPr>
              <w:t>$11.71</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6CFCF707" w14:textId="77777777" w:rsidR="00094B24" w:rsidRPr="003A6FF5" w:rsidRDefault="00094B24" w:rsidP="00FA26F2">
            <w:pPr>
              <w:overflowPunct w:val="0"/>
              <w:spacing w:line="252" w:lineRule="auto"/>
              <w:jc w:val="center"/>
              <w:textAlignment w:val="baseline"/>
              <w:rPr>
                <w:rFonts w:cs="Arial"/>
              </w:rPr>
            </w:pPr>
            <w:r>
              <w:t>3</w:t>
            </w:r>
          </w:p>
        </w:tc>
      </w:tr>
      <w:tr w:rsidR="00094B24" w14:paraId="44924691"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20AED709" w14:textId="77777777" w:rsidR="00094B24" w:rsidRPr="003A6FF5" w:rsidRDefault="00094B24" w:rsidP="00FA26F2">
            <w:pPr>
              <w:overflowPunct w:val="0"/>
              <w:spacing w:line="252" w:lineRule="auto"/>
              <w:textAlignment w:val="baseline"/>
              <w:rPr>
                <w:rFonts w:cs="Arial"/>
              </w:rPr>
            </w:pPr>
            <w:r w:rsidRPr="003A6FF5">
              <w:rPr>
                <w:b/>
                <w:bCs/>
                <w:color w:val="FFFFFF"/>
              </w:rPr>
              <w:t>10/01/2013 – 09/30/2014</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6E7C3B73" w14:textId="77777777" w:rsidR="00094B24" w:rsidRPr="003A6FF5" w:rsidRDefault="00094B24" w:rsidP="00FA26F2">
            <w:pPr>
              <w:overflowPunct w:val="0"/>
              <w:spacing w:line="252" w:lineRule="auto"/>
              <w:jc w:val="center"/>
              <w:textAlignment w:val="baseline"/>
              <w:rPr>
                <w:rFonts w:cs="Arial"/>
              </w:rPr>
            </w:pPr>
            <w:r w:rsidRPr="003A6FF5">
              <w:rPr>
                <w:rFonts w:cs="Arial"/>
              </w:rPr>
              <w:t>1,944</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2F019A0C" w14:textId="77777777" w:rsidR="00094B24" w:rsidRPr="003A6FF5" w:rsidRDefault="00094B24" w:rsidP="00FA26F2">
            <w:pPr>
              <w:overflowPunct w:val="0"/>
              <w:spacing w:line="252" w:lineRule="auto"/>
              <w:jc w:val="center"/>
              <w:textAlignment w:val="baseline"/>
              <w:rPr>
                <w:rFonts w:cs="Arial"/>
              </w:rPr>
            </w:pPr>
            <w:r>
              <w:rPr>
                <w:rFonts w:cs="Arial"/>
              </w:rPr>
              <w:t>574</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6B7F8E28" w14:textId="77777777" w:rsidR="00094B24" w:rsidRPr="003A6FF5" w:rsidRDefault="00094B24" w:rsidP="00FA26F2">
            <w:pPr>
              <w:overflowPunct w:val="0"/>
              <w:spacing w:line="252" w:lineRule="auto"/>
              <w:jc w:val="center"/>
              <w:textAlignment w:val="baseline"/>
              <w:rPr>
                <w:rFonts w:cs="Arial"/>
              </w:rPr>
            </w:pPr>
            <w:r>
              <w:rPr>
                <w:rFonts w:cs="Arial"/>
              </w:rPr>
              <w:t>$11.63</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177D7F88" w14:textId="77777777" w:rsidR="00094B24" w:rsidRPr="003A6FF5" w:rsidRDefault="00094B24" w:rsidP="00FA26F2">
            <w:pPr>
              <w:overflowPunct w:val="0"/>
              <w:spacing w:line="252" w:lineRule="auto"/>
              <w:jc w:val="center"/>
              <w:textAlignment w:val="baseline"/>
              <w:rPr>
                <w:rFonts w:cs="Arial"/>
              </w:rPr>
            </w:pPr>
            <w:r>
              <w:t>1</w:t>
            </w:r>
          </w:p>
        </w:tc>
      </w:tr>
      <w:tr w:rsidR="00094B24" w14:paraId="07CF3B98" w14:textId="77777777" w:rsidTr="00094B24">
        <w:trPr>
          <w:trHeight w:val="308"/>
          <w:jc w:val="center"/>
        </w:trPr>
        <w:tc>
          <w:tcPr>
            <w:tcW w:w="2918" w:type="dxa"/>
            <w:tcBorders>
              <w:top w:val="nil"/>
              <w:left w:val="single" w:sz="8" w:space="0" w:color="000000"/>
              <w:bottom w:val="single" w:sz="8" w:space="0" w:color="000000"/>
              <w:right w:val="single" w:sz="8" w:space="0" w:color="000000"/>
            </w:tcBorders>
            <w:shd w:val="clear" w:color="auto" w:fill="820C17"/>
            <w:tcMar>
              <w:top w:w="15" w:type="dxa"/>
              <w:left w:w="108" w:type="dxa"/>
              <w:bottom w:w="0" w:type="dxa"/>
              <w:right w:w="108" w:type="dxa"/>
            </w:tcMar>
            <w:hideMark/>
          </w:tcPr>
          <w:p w14:paraId="3AAA116D" w14:textId="77777777" w:rsidR="00094B24" w:rsidRPr="003A6FF5" w:rsidRDefault="00094B24" w:rsidP="00FA26F2">
            <w:pPr>
              <w:overflowPunct w:val="0"/>
              <w:spacing w:after="160" w:line="252" w:lineRule="auto"/>
              <w:textAlignment w:val="baseline"/>
              <w:rPr>
                <w:rFonts w:cs="Arial"/>
              </w:rPr>
            </w:pPr>
            <w:r w:rsidRPr="003A6FF5">
              <w:rPr>
                <w:b/>
                <w:bCs/>
                <w:color w:val="FFFFFF"/>
              </w:rPr>
              <w:t>10/01/2012 – 09/30/2013</w:t>
            </w:r>
          </w:p>
        </w:tc>
        <w:tc>
          <w:tcPr>
            <w:tcW w:w="1510" w:type="dxa"/>
            <w:tcBorders>
              <w:top w:val="nil"/>
              <w:left w:val="nil"/>
              <w:bottom w:val="single" w:sz="8" w:space="0" w:color="000000"/>
              <w:right w:val="single" w:sz="8" w:space="0" w:color="000000"/>
            </w:tcBorders>
            <w:tcMar>
              <w:top w:w="15" w:type="dxa"/>
              <w:left w:w="108" w:type="dxa"/>
              <w:bottom w:w="0" w:type="dxa"/>
              <w:right w:w="108" w:type="dxa"/>
            </w:tcMar>
          </w:tcPr>
          <w:p w14:paraId="296B59E4" w14:textId="77777777" w:rsidR="00094B24" w:rsidRPr="003A6FF5" w:rsidRDefault="00094B24" w:rsidP="00FA26F2">
            <w:pPr>
              <w:overflowPunct w:val="0"/>
              <w:spacing w:after="160" w:line="252" w:lineRule="auto"/>
              <w:jc w:val="center"/>
              <w:textAlignment w:val="baseline"/>
              <w:rPr>
                <w:rFonts w:cs="Arial"/>
              </w:rPr>
            </w:pPr>
            <w:r w:rsidRPr="003A6FF5">
              <w:rPr>
                <w:rFonts w:cs="Arial"/>
              </w:rPr>
              <w:t>2,062</w:t>
            </w:r>
          </w:p>
        </w:tc>
        <w:tc>
          <w:tcPr>
            <w:tcW w:w="1883" w:type="dxa"/>
            <w:tcBorders>
              <w:top w:val="nil"/>
              <w:left w:val="nil"/>
              <w:bottom w:val="single" w:sz="8" w:space="0" w:color="000000"/>
              <w:right w:val="single" w:sz="8" w:space="0" w:color="000000"/>
            </w:tcBorders>
            <w:tcMar>
              <w:top w:w="15" w:type="dxa"/>
              <w:left w:w="108" w:type="dxa"/>
              <w:bottom w:w="0" w:type="dxa"/>
              <w:right w:w="108" w:type="dxa"/>
            </w:tcMar>
          </w:tcPr>
          <w:p w14:paraId="16644AC2" w14:textId="77777777" w:rsidR="00094B24" w:rsidRPr="003A6FF5" w:rsidRDefault="00094B24" w:rsidP="00FA26F2">
            <w:pPr>
              <w:overflowPunct w:val="0"/>
              <w:spacing w:after="160" w:line="252" w:lineRule="auto"/>
              <w:jc w:val="center"/>
              <w:textAlignment w:val="baseline"/>
              <w:rPr>
                <w:rFonts w:cs="Arial"/>
              </w:rPr>
            </w:pPr>
            <w:r>
              <w:rPr>
                <w:rFonts w:cs="Arial"/>
              </w:rPr>
              <w:t>574</w:t>
            </w:r>
          </w:p>
        </w:tc>
        <w:tc>
          <w:tcPr>
            <w:tcW w:w="2101" w:type="dxa"/>
            <w:tcBorders>
              <w:top w:val="nil"/>
              <w:left w:val="nil"/>
              <w:bottom w:val="single" w:sz="8" w:space="0" w:color="000000"/>
              <w:right w:val="single" w:sz="8" w:space="0" w:color="000000"/>
            </w:tcBorders>
            <w:tcMar>
              <w:top w:w="15" w:type="dxa"/>
              <w:left w:w="108" w:type="dxa"/>
              <w:bottom w:w="0" w:type="dxa"/>
              <w:right w:w="108" w:type="dxa"/>
            </w:tcMar>
            <w:hideMark/>
          </w:tcPr>
          <w:p w14:paraId="2094C088" w14:textId="77777777" w:rsidR="00094B24" w:rsidRPr="003A6FF5" w:rsidRDefault="00094B24" w:rsidP="00FA26F2">
            <w:pPr>
              <w:overflowPunct w:val="0"/>
              <w:spacing w:after="160" w:line="252" w:lineRule="auto"/>
              <w:jc w:val="center"/>
              <w:textAlignment w:val="baseline"/>
              <w:rPr>
                <w:rFonts w:cs="Arial"/>
              </w:rPr>
            </w:pPr>
            <w:r>
              <w:rPr>
                <w:rFonts w:cs="Arial"/>
              </w:rPr>
              <w:t>$11.26</w:t>
            </w:r>
          </w:p>
        </w:tc>
        <w:tc>
          <w:tcPr>
            <w:tcW w:w="1028" w:type="dxa"/>
            <w:tcBorders>
              <w:top w:val="nil"/>
              <w:left w:val="nil"/>
              <w:bottom w:val="single" w:sz="8" w:space="0" w:color="000000"/>
              <w:right w:val="single" w:sz="8" w:space="0" w:color="000000"/>
            </w:tcBorders>
            <w:tcMar>
              <w:top w:w="15" w:type="dxa"/>
              <w:left w:w="108" w:type="dxa"/>
              <w:bottom w:w="0" w:type="dxa"/>
              <w:right w:w="108" w:type="dxa"/>
            </w:tcMar>
            <w:hideMark/>
          </w:tcPr>
          <w:p w14:paraId="05AAE2E6" w14:textId="77777777" w:rsidR="00094B24" w:rsidRPr="003A6FF5" w:rsidRDefault="00094B24" w:rsidP="00FA26F2">
            <w:pPr>
              <w:overflowPunct w:val="0"/>
              <w:spacing w:after="160" w:line="252" w:lineRule="auto"/>
              <w:jc w:val="center"/>
              <w:textAlignment w:val="baseline"/>
              <w:rPr>
                <w:rFonts w:cs="Arial"/>
              </w:rPr>
            </w:pPr>
            <w:r w:rsidRPr="003A6FF5">
              <w:rPr>
                <w:rFonts w:cs="Arial"/>
              </w:rPr>
              <w:t>0</w:t>
            </w:r>
          </w:p>
        </w:tc>
      </w:tr>
      <w:tr w:rsidR="00094B24" w14:paraId="0018B292" w14:textId="77777777" w:rsidTr="00094B24">
        <w:trPr>
          <w:trHeight w:val="127"/>
          <w:jc w:val="center"/>
        </w:trPr>
        <w:tc>
          <w:tcPr>
            <w:tcW w:w="2918" w:type="dxa"/>
            <w:tcBorders>
              <w:top w:val="nil"/>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hideMark/>
          </w:tcPr>
          <w:p w14:paraId="342DE5E0" w14:textId="77777777" w:rsidR="00094B24" w:rsidRPr="003A6FF5" w:rsidRDefault="00094B24" w:rsidP="00FA26F2">
            <w:pPr>
              <w:overflowPunct w:val="0"/>
              <w:spacing w:after="160" w:line="252" w:lineRule="auto"/>
              <w:jc w:val="center"/>
              <w:textAlignment w:val="baseline"/>
              <w:rPr>
                <w:rFonts w:cs="Arial"/>
                <w:color w:val="FFFFFF"/>
              </w:rPr>
            </w:pPr>
            <w:r w:rsidRPr="003A6FF5">
              <w:rPr>
                <w:b/>
                <w:bCs/>
                <w:color w:val="FFFFFF"/>
              </w:rPr>
              <w:t>Total</w:t>
            </w:r>
          </w:p>
        </w:tc>
        <w:tc>
          <w:tcPr>
            <w:tcW w:w="1510" w:type="dxa"/>
            <w:tcBorders>
              <w:top w:val="nil"/>
              <w:left w:val="nil"/>
              <w:bottom w:val="single" w:sz="8" w:space="0" w:color="000000"/>
              <w:right w:val="single" w:sz="8" w:space="0" w:color="000000"/>
            </w:tcBorders>
            <w:shd w:val="clear" w:color="auto" w:fill="808080"/>
            <w:tcMar>
              <w:top w:w="15" w:type="dxa"/>
              <w:left w:w="108" w:type="dxa"/>
              <w:bottom w:w="0" w:type="dxa"/>
              <w:right w:w="108" w:type="dxa"/>
            </w:tcMar>
            <w:hideMark/>
          </w:tcPr>
          <w:p w14:paraId="5FD889EE" w14:textId="77777777" w:rsidR="00094B24" w:rsidRPr="003A6FF5" w:rsidRDefault="00094B24" w:rsidP="00FA26F2">
            <w:pPr>
              <w:overflowPunct w:val="0"/>
              <w:spacing w:after="160" w:line="252" w:lineRule="auto"/>
              <w:jc w:val="center"/>
              <w:textAlignment w:val="baseline"/>
              <w:rPr>
                <w:rFonts w:cs="Arial"/>
                <w:color w:val="FFFFFF"/>
              </w:rPr>
            </w:pPr>
            <w:r w:rsidRPr="00072AD5">
              <w:rPr>
                <w:b/>
                <w:bCs/>
                <w:color w:val="FFFFFF"/>
              </w:rPr>
              <w:t>9,780</w:t>
            </w:r>
          </w:p>
        </w:tc>
        <w:tc>
          <w:tcPr>
            <w:tcW w:w="1883" w:type="dxa"/>
            <w:tcBorders>
              <w:top w:val="nil"/>
              <w:left w:val="nil"/>
              <w:bottom w:val="single" w:sz="8" w:space="0" w:color="000000"/>
              <w:right w:val="single" w:sz="8" w:space="0" w:color="000000"/>
            </w:tcBorders>
            <w:shd w:val="clear" w:color="auto" w:fill="808080"/>
            <w:tcMar>
              <w:top w:w="15" w:type="dxa"/>
              <w:left w:w="108" w:type="dxa"/>
              <w:bottom w:w="0" w:type="dxa"/>
              <w:right w:w="108" w:type="dxa"/>
            </w:tcMar>
            <w:hideMark/>
          </w:tcPr>
          <w:p w14:paraId="11305B36" w14:textId="77777777" w:rsidR="00094B24" w:rsidRPr="003A6FF5" w:rsidRDefault="00094B24" w:rsidP="00FA26F2">
            <w:pPr>
              <w:overflowPunct w:val="0"/>
              <w:spacing w:after="160" w:line="252" w:lineRule="auto"/>
              <w:jc w:val="center"/>
              <w:textAlignment w:val="baseline"/>
              <w:rPr>
                <w:b/>
                <w:bCs/>
                <w:color w:val="FFFFFF"/>
              </w:rPr>
            </w:pPr>
            <w:r w:rsidRPr="003A6FF5">
              <w:rPr>
                <w:b/>
                <w:bCs/>
                <w:color w:val="FFFFFF"/>
              </w:rPr>
              <w:t>5,312</w:t>
            </w:r>
          </w:p>
        </w:tc>
        <w:tc>
          <w:tcPr>
            <w:tcW w:w="2101" w:type="dxa"/>
            <w:tcBorders>
              <w:top w:val="nil"/>
              <w:left w:val="nil"/>
              <w:bottom w:val="single" w:sz="8" w:space="0" w:color="000000"/>
              <w:right w:val="single" w:sz="8" w:space="0" w:color="000000"/>
            </w:tcBorders>
            <w:shd w:val="clear" w:color="auto" w:fill="808080"/>
            <w:tcMar>
              <w:top w:w="15" w:type="dxa"/>
              <w:left w:w="108" w:type="dxa"/>
              <w:bottom w:w="0" w:type="dxa"/>
              <w:right w:w="108" w:type="dxa"/>
            </w:tcMar>
            <w:hideMark/>
          </w:tcPr>
          <w:p w14:paraId="0727E1BD" w14:textId="77777777" w:rsidR="00094B24" w:rsidRPr="003A6FF5" w:rsidRDefault="00094B24" w:rsidP="00FA26F2">
            <w:pPr>
              <w:overflowPunct w:val="0"/>
              <w:spacing w:after="160" w:line="252" w:lineRule="auto"/>
              <w:jc w:val="center"/>
              <w:textAlignment w:val="baseline"/>
              <w:rPr>
                <w:b/>
                <w:bCs/>
                <w:color w:val="FFFFFF"/>
              </w:rPr>
            </w:pPr>
            <w:r w:rsidRPr="003A6FF5">
              <w:rPr>
                <w:b/>
                <w:bCs/>
                <w:color w:val="FFFFFF"/>
              </w:rPr>
              <w:t>$15.1</w:t>
            </w:r>
            <w:r>
              <w:rPr>
                <w:b/>
                <w:bCs/>
                <w:color w:val="FFFFFF"/>
              </w:rPr>
              <w:t>8</w:t>
            </w:r>
          </w:p>
        </w:tc>
        <w:tc>
          <w:tcPr>
            <w:tcW w:w="1028" w:type="dxa"/>
            <w:tcBorders>
              <w:top w:val="nil"/>
              <w:left w:val="nil"/>
              <w:bottom w:val="single" w:sz="8" w:space="0" w:color="000000"/>
              <w:right w:val="single" w:sz="8" w:space="0" w:color="000000"/>
            </w:tcBorders>
            <w:shd w:val="clear" w:color="auto" w:fill="808080"/>
            <w:tcMar>
              <w:top w:w="15" w:type="dxa"/>
              <w:left w:w="108" w:type="dxa"/>
              <w:bottom w:w="0" w:type="dxa"/>
              <w:right w:w="108" w:type="dxa"/>
            </w:tcMar>
            <w:hideMark/>
          </w:tcPr>
          <w:p w14:paraId="200BCF34" w14:textId="77777777" w:rsidR="00094B24" w:rsidRPr="003A6FF5" w:rsidRDefault="00094B24" w:rsidP="00FA26F2">
            <w:pPr>
              <w:overflowPunct w:val="0"/>
              <w:spacing w:after="160" w:line="252" w:lineRule="auto"/>
              <w:jc w:val="center"/>
              <w:textAlignment w:val="baseline"/>
              <w:rPr>
                <w:b/>
                <w:bCs/>
                <w:color w:val="FFFFFF"/>
              </w:rPr>
            </w:pPr>
            <w:r>
              <w:rPr>
                <w:b/>
                <w:bCs/>
                <w:color w:val="FFFFFF"/>
              </w:rPr>
              <w:t>501</w:t>
            </w:r>
          </w:p>
        </w:tc>
      </w:tr>
      <w:bookmarkEnd w:id="89"/>
    </w:tbl>
    <w:p w14:paraId="06E6ED3E" w14:textId="77777777" w:rsidR="00615CAF" w:rsidRDefault="00615CAF" w:rsidP="00331E15">
      <w:pPr>
        <w:pStyle w:val="xxmsonospacing"/>
        <w:ind w:left="990"/>
        <w:rPr>
          <w:rFonts w:ascii="Bierstadt Display" w:hAnsi="Bierstadt Display"/>
          <w:color w:val="3B3838"/>
          <w:sz w:val="24"/>
          <w:szCs w:val="24"/>
        </w:rPr>
      </w:pPr>
    </w:p>
    <w:p w14:paraId="709FB153" w14:textId="45BB421A" w:rsidR="00615CAF" w:rsidRDefault="004C25A8" w:rsidP="004C25A8">
      <w:pPr>
        <w:pStyle w:val="xxmsonospacing"/>
        <w:ind w:left="990"/>
        <w:jc w:val="center"/>
        <w:rPr>
          <w:rFonts w:ascii="Bierstadt Display" w:hAnsi="Bierstadt Display"/>
          <w:color w:val="3B3838"/>
          <w:sz w:val="24"/>
          <w:szCs w:val="24"/>
        </w:rPr>
      </w:pPr>
      <w:r>
        <w:rPr>
          <w:rFonts w:ascii="Bierstadt Display" w:hAnsi="Bierstadt Display"/>
          <w:b/>
          <w:bCs/>
          <w14:ligatures w14:val="standardContextual"/>
        </w:rPr>
        <w:t>***The carryover consumers are not included in the overall total of consumers served.</w:t>
      </w:r>
    </w:p>
    <w:p w14:paraId="1B326761" w14:textId="77777777" w:rsidR="00615CAF" w:rsidRDefault="00615CAF" w:rsidP="00331E15">
      <w:pPr>
        <w:pStyle w:val="xxmsonospacing"/>
        <w:ind w:left="990"/>
        <w:rPr>
          <w:rFonts w:ascii="Bierstadt Display" w:hAnsi="Bierstadt Display"/>
          <w:color w:val="3B3838"/>
          <w:sz w:val="24"/>
          <w:szCs w:val="24"/>
        </w:rPr>
      </w:pPr>
    </w:p>
    <w:p w14:paraId="505B51FD" w14:textId="77777777" w:rsidR="00615CAF" w:rsidRDefault="00615CAF" w:rsidP="00331E15">
      <w:pPr>
        <w:pStyle w:val="xxmsonospacing"/>
        <w:ind w:left="990"/>
        <w:rPr>
          <w:rFonts w:ascii="Bierstadt Display" w:hAnsi="Bierstadt Display"/>
          <w:color w:val="3B3838"/>
          <w:sz w:val="24"/>
          <w:szCs w:val="24"/>
        </w:rPr>
      </w:pPr>
    </w:p>
    <w:p w14:paraId="272DB033" w14:textId="77777777" w:rsidR="00061204" w:rsidRPr="00E67D31" w:rsidRDefault="00061204">
      <w:pPr>
        <w:pStyle w:val="BodyText"/>
        <w:ind w:left="3883"/>
        <w:rPr>
          <w:rFonts w:ascii="Britannic Bold" w:hAnsi="Britannic Bold"/>
          <w:b/>
          <w:bCs/>
          <w:noProof/>
          <w:sz w:val="16"/>
          <w:szCs w:val="16"/>
        </w:rPr>
      </w:pPr>
    </w:p>
    <w:p w14:paraId="4D558DD6" w14:textId="38999F56" w:rsidR="00051057" w:rsidRDefault="009A3AEE" w:rsidP="00614C8D">
      <w:pPr>
        <w:pStyle w:val="BodyText"/>
        <w:ind w:left="2970"/>
        <w:rPr>
          <w:rFonts w:ascii="Britannic Bold" w:hAnsi="Britannic Bold"/>
          <w:b/>
          <w:bCs/>
          <w:noProof/>
          <w:sz w:val="48"/>
          <w:szCs w:val="48"/>
        </w:rPr>
      </w:pPr>
      <w:r>
        <w:rPr>
          <w:rFonts w:ascii="Britannic Bold" w:hAnsi="Britannic Bold"/>
          <w:b/>
          <w:bCs/>
          <w:noProof/>
          <w:sz w:val="48"/>
          <w:szCs w:val="48"/>
        </w:rPr>
        <w:t>OVRB</w:t>
      </w:r>
      <w:r w:rsidR="00614C8D">
        <w:rPr>
          <w:rFonts w:ascii="Britannic Bold" w:hAnsi="Britannic Bold"/>
          <w:b/>
          <w:bCs/>
          <w:noProof/>
          <w:sz w:val="48"/>
          <w:szCs w:val="48"/>
        </w:rPr>
        <w:t>: District Counselors M</w:t>
      </w:r>
      <w:r w:rsidR="003B215B">
        <w:rPr>
          <w:rFonts w:ascii="Britannic Bold" w:hAnsi="Britannic Bold"/>
          <w:b/>
          <w:bCs/>
          <w:noProof/>
          <w:sz w:val="48"/>
          <w:szCs w:val="48"/>
        </w:rPr>
        <w:t>ap</w:t>
      </w:r>
    </w:p>
    <w:p w14:paraId="3CA07703" w14:textId="4F33BA56" w:rsidR="00051057" w:rsidRDefault="00614C8D" w:rsidP="00051057">
      <w:pPr>
        <w:pStyle w:val="BodyText"/>
        <w:ind w:left="360" w:right="90"/>
        <w:rPr>
          <w:rFonts w:ascii="Britannic Bold" w:hAnsi="Britannic Bold"/>
          <w:b/>
          <w:bCs/>
          <w:noProof/>
          <w:sz w:val="48"/>
          <w:szCs w:val="48"/>
        </w:rPr>
      </w:pPr>
      <w:r>
        <w:rPr>
          <w:rFonts w:ascii="Britannic Bold" w:hAnsi="Britannic Bold"/>
          <w:b/>
          <w:bCs/>
          <w:noProof/>
          <w:color w:val="000000" w:themeColor="text1"/>
          <w:sz w:val="44"/>
          <w:szCs w:val="44"/>
        </w:rPr>
        <mc:AlternateContent>
          <mc:Choice Requires="wps">
            <w:drawing>
              <wp:anchor distT="0" distB="0" distL="114300" distR="114300" simplePos="0" relativeHeight="251721216" behindDoc="0" locked="0" layoutInCell="1" allowOverlap="1" wp14:anchorId="78FF3055" wp14:editId="1ED035C0">
                <wp:simplePos x="0" y="0"/>
                <wp:positionH relativeFrom="column">
                  <wp:posOffset>0</wp:posOffset>
                </wp:positionH>
                <wp:positionV relativeFrom="paragraph">
                  <wp:posOffset>168910</wp:posOffset>
                </wp:positionV>
                <wp:extent cx="8648700" cy="0"/>
                <wp:effectExtent l="0" t="0" r="0" b="0"/>
                <wp:wrapNone/>
                <wp:docPr id="1582592040"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39DFDFDD" id="Straight Connector 185"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0,13.3pt" to="68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" strokecolor="#4a452a" strokeweight="1.25pt"/>
            </w:pict>
          </mc:Fallback>
        </mc:AlternateContent>
      </w:r>
    </w:p>
    <w:p w14:paraId="43ACA10E" w14:textId="7E84DE96" w:rsidR="00051057" w:rsidRDefault="009323A5">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251688448" behindDoc="0" locked="0" layoutInCell="1" allowOverlap="1" wp14:anchorId="41C6459A" wp14:editId="42EC3031">
                <wp:simplePos x="0" y="0"/>
                <wp:positionH relativeFrom="margin">
                  <wp:posOffset>5698058</wp:posOffset>
                </wp:positionH>
                <wp:positionV relativeFrom="paragraph">
                  <wp:posOffset>219405</wp:posOffset>
                </wp:positionV>
                <wp:extent cx="1762125" cy="8763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76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4F85284" w14:textId="4672BDE3"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2 – Tupelo</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36A2D578" wp14:editId="31D4A961">
                                  <wp:extent cx="142875" cy="142875"/>
                                  <wp:effectExtent l="0" t="0" r="9525" b="9525"/>
                                  <wp:docPr id="20374082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541862D4" w14:textId="7B8F050D" w:rsidR="00AA758B" w:rsidRPr="00AA758B" w:rsidRDefault="00AA758B" w:rsidP="00AA758B">
                            <w:pPr>
                              <w:rPr>
                                <w:rFonts w:asciiTheme="minorHAnsi" w:hAnsiTheme="minorHAnsi" w:cstheme="minorHAnsi"/>
                                <w:bCs/>
                                <w:i/>
                                <w:iCs/>
                                <w:color w:val="000000" w:themeColor="text1"/>
                                <w:sz w:val="20"/>
                                <w:szCs w:val="20"/>
                              </w:rPr>
                            </w:pPr>
                            <w:r w:rsidRPr="00B24713">
                              <w:rPr>
                                <w:rFonts w:asciiTheme="minorHAnsi" w:hAnsiTheme="minorHAnsi" w:cstheme="minorHAnsi"/>
                                <w:bCs/>
                                <w:i/>
                                <w:iCs/>
                                <w:color w:val="000000" w:themeColor="text1"/>
                                <w:sz w:val="20"/>
                                <w:szCs w:val="20"/>
                              </w:rPr>
                              <w:t>Tina Johnson (662)844-5830</w:t>
                            </w:r>
                          </w:p>
                          <w:p w14:paraId="469434B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613 Pegram Dr.</w:t>
                            </w:r>
                          </w:p>
                          <w:p w14:paraId="3EB7E25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Tupelo, MS  38801</w:t>
                            </w:r>
                          </w:p>
                          <w:p w14:paraId="2F731FD7" w14:textId="77777777" w:rsidR="00AA758B" w:rsidRPr="005E3126" w:rsidRDefault="00AA758B" w:rsidP="00AA758B">
                            <w:pPr>
                              <w:rPr>
                                <w:rFonts w:asciiTheme="minorHAnsi" w:hAnsiTheme="minorHAnsi" w:cstheme="minorHAnsi"/>
                              </w:rPr>
                            </w:pPr>
                          </w:p>
                          <w:p w14:paraId="6E9934B9" w14:textId="77777777" w:rsidR="00AA758B" w:rsidRDefault="00AA758B" w:rsidP="00AA758B">
                            <w:pPr>
                              <w:rPr>
                                <w:rFonts w:asciiTheme="minorHAnsi" w:hAnsiTheme="minorHAnsi" w:cstheme="minorHAnsi"/>
                              </w:rPr>
                            </w:pPr>
                          </w:p>
                          <w:p w14:paraId="06889133" w14:textId="77777777" w:rsidR="00AA758B" w:rsidRPr="00863DD4" w:rsidRDefault="00AA758B" w:rsidP="00AA758B">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6459A" id="Text Box 12" o:spid="_x0000_s1052" type="#_x0000_t202" style="position:absolute;left:0;text-align:left;margin-left:448.65pt;margin-top:17.3pt;width:138.75pt;height:69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" filled="f" stroked="f">
                <v:textbox>
                  <w:txbxContent>
                    <w:p w14:paraId="24F85284" w14:textId="4672BDE3"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2 – Tupelo</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36A2D578" wp14:editId="31D4A961">
                            <wp:extent cx="142875" cy="142875"/>
                            <wp:effectExtent l="0" t="0" r="9525" b="9525"/>
                            <wp:docPr id="20374082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541862D4" w14:textId="7B8F050D" w:rsidR="00AA758B" w:rsidRPr="00AA758B" w:rsidRDefault="00AA758B" w:rsidP="00AA758B">
                      <w:pPr>
                        <w:rPr>
                          <w:rFonts w:asciiTheme="minorHAnsi" w:hAnsiTheme="minorHAnsi" w:cstheme="minorHAnsi"/>
                          <w:bCs/>
                          <w:i/>
                          <w:iCs/>
                          <w:color w:val="000000" w:themeColor="text1"/>
                          <w:sz w:val="20"/>
                          <w:szCs w:val="20"/>
                        </w:rPr>
                      </w:pPr>
                      <w:r w:rsidRPr="00B24713">
                        <w:rPr>
                          <w:rFonts w:asciiTheme="minorHAnsi" w:hAnsiTheme="minorHAnsi" w:cstheme="minorHAnsi"/>
                          <w:bCs/>
                          <w:i/>
                          <w:iCs/>
                          <w:color w:val="000000" w:themeColor="text1"/>
                          <w:sz w:val="20"/>
                          <w:szCs w:val="20"/>
                        </w:rPr>
                        <w:t>Tina Johnson (662)844-5830</w:t>
                      </w:r>
                    </w:p>
                    <w:p w14:paraId="469434B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613 Pegram Dr.</w:t>
                      </w:r>
                    </w:p>
                    <w:p w14:paraId="3EB7E25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Tupelo, MS  38801</w:t>
                      </w:r>
                    </w:p>
                    <w:p w14:paraId="2F731FD7" w14:textId="77777777" w:rsidR="00AA758B" w:rsidRPr="005E3126" w:rsidRDefault="00AA758B" w:rsidP="00AA758B">
                      <w:pPr>
                        <w:rPr>
                          <w:rFonts w:asciiTheme="minorHAnsi" w:hAnsiTheme="minorHAnsi" w:cstheme="minorHAnsi"/>
                        </w:rPr>
                      </w:pPr>
                    </w:p>
                    <w:p w14:paraId="6E9934B9" w14:textId="77777777" w:rsidR="00AA758B" w:rsidRDefault="00AA758B" w:rsidP="00AA758B">
                      <w:pPr>
                        <w:rPr>
                          <w:rFonts w:asciiTheme="minorHAnsi" w:hAnsiTheme="minorHAnsi" w:cstheme="minorHAnsi"/>
                        </w:rPr>
                      </w:pPr>
                    </w:p>
                    <w:p w14:paraId="06889133" w14:textId="77777777" w:rsidR="00AA758B" w:rsidRPr="00863DD4" w:rsidRDefault="00AA758B" w:rsidP="00AA758B">
                      <w:pPr>
                        <w:rPr>
                          <w:rFonts w:asciiTheme="minorHAnsi" w:hAnsiTheme="minorHAnsi" w:cstheme="minorHAnsi"/>
                        </w:rPr>
                      </w:pPr>
                    </w:p>
                  </w:txbxContent>
                </v:textbox>
                <w10:wrap anchorx="margin"/>
              </v:shape>
            </w:pict>
          </mc:Fallback>
        </mc:AlternateContent>
      </w:r>
      <w:r w:rsidRPr="00051057">
        <w:rPr>
          <w:rFonts w:asciiTheme="minorHAnsi" w:eastAsia="Myriad Pro" w:hAnsiTheme="minorHAnsi" w:cstheme="minorHAnsi"/>
          <w:noProof/>
          <w:sz w:val="22"/>
          <w:szCs w:val="22"/>
        </w:rPr>
        <mc:AlternateContent>
          <mc:Choice Requires="wps">
            <w:drawing>
              <wp:anchor distT="0" distB="0" distL="114300" distR="114300" simplePos="0" relativeHeight="251658752" behindDoc="0" locked="0" layoutInCell="1" allowOverlap="1" wp14:anchorId="7443DDFC" wp14:editId="3F97245B">
                <wp:simplePos x="0" y="0"/>
                <wp:positionH relativeFrom="margin">
                  <wp:posOffset>384785</wp:posOffset>
                </wp:positionH>
                <wp:positionV relativeFrom="paragraph">
                  <wp:posOffset>178130</wp:posOffset>
                </wp:positionV>
                <wp:extent cx="2257425" cy="117157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1715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A1D7B2" w14:textId="16523F5E" w:rsidR="00051057" w:rsidRPr="00AA758B" w:rsidRDefault="00051057" w:rsidP="00051057">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1 – Oxford  </w:t>
                            </w:r>
                            <w:r w:rsidRPr="00AA758B">
                              <w:rPr>
                                <w:rFonts w:asciiTheme="minorHAnsi" w:hAnsiTheme="minorHAnsi" w:cstheme="minorHAnsi"/>
                                <w:b/>
                                <w:noProof/>
                                <w:color w:val="000000" w:themeColor="text1"/>
                                <w:sz w:val="20"/>
                                <w:szCs w:val="20"/>
                              </w:rPr>
                              <w:drawing>
                                <wp:inline distT="0" distB="0" distL="0" distR="0" wp14:anchorId="66474C67" wp14:editId="5DEBDFEF">
                                  <wp:extent cx="142875" cy="152400"/>
                                  <wp:effectExtent l="0" t="0" r="9525" b="0"/>
                                  <wp:docPr id="181928121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6ADCA3F9"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Paula Braxton (</w:t>
                            </w:r>
                            <w:r w:rsidRPr="00AA758B">
                              <w:rPr>
                                <w:rFonts w:asciiTheme="minorHAnsi" w:hAnsiTheme="minorHAnsi" w:cstheme="minorHAnsi"/>
                                <w:bCs/>
                                <w:i/>
                                <w:iCs/>
                                <w:color w:val="000000" w:themeColor="text1"/>
                                <w:sz w:val="20"/>
                                <w:szCs w:val="20"/>
                              </w:rPr>
                              <w:t>662)</w:t>
                            </w:r>
                            <w:r w:rsidRPr="001A3ACB">
                              <w:rPr>
                                <w:rFonts w:asciiTheme="minorHAnsi" w:hAnsiTheme="minorHAnsi" w:cstheme="minorHAnsi"/>
                                <w:bCs/>
                                <w:i/>
                                <w:iCs/>
                                <w:color w:val="000000" w:themeColor="text1"/>
                                <w:sz w:val="20"/>
                                <w:szCs w:val="20"/>
                              </w:rPr>
                              <w:t>-234-6182</w:t>
                            </w:r>
                          </w:p>
                          <w:p w14:paraId="60D561AE"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51 County Road 166</w:t>
                            </w:r>
                          </w:p>
                          <w:p w14:paraId="75113D14"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Oxford, MS  38655-9721</w:t>
                            </w:r>
                          </w:p>
                          <w:p w14:paraId="3161258C"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p>
                          <w:p w14:paraId="76EA3A4E" w14:textId="77777777" w:rsidR="00051057" w:rsidRPr="00DF37DB" w:rsidRDefault="00051057" w:rsidP="00051057">
                            <w:pPr>
                              <w:rPr>
                                <w:rFonts w:asciiTheme="minorHAnsi" w:hAnsiTheme="minorHAnsi" w:cstheme="minorHAnsi"/>
                              </w:rPr>
                            </w:pPr>
                          </w:p>
                          <w:p w14:paraId="12CBC95C" w14:textId="77777777" w:rsidR="00051057" w:rsidRDefault="00051057" w:rsidP="00051057">
                            <w:pPr>
                              <w:rPr>
                                <w:rFonts w:asciiTheme="minorHAnsi" w:hAnsiTheme="minorHAnsi" w:cstheme="minorHAnsi"/>
                                <w:i/>
                              </w:rPr>
                            </w:pPr>
                            <w:r w:rsidRPr="00DF37DB">
                              <w:rPr>
                                <w:rFonts w:asciiTheme="minorHAnsi" w:hAnsiTheme="minorHAnsi" w:cstheme="minorHAnsi"/>
                                <w:i/>
                              </w:rPr>
                              <w:t xml:space="preserve"> </w:t>
                            </w:r>
                          </w:p>
                          <w:p w14:paraId="2EF88E30" w14:textId="77777777" w:rsidR="00051057" w:rsidRPr="00DF37DB" w:rsidRDefault="00051057" w:rsidP="00051057">
                            <w:pPr>
                              <w:rPr>
                                <w:rFonts w:asciiTheme="minorHAnsi" w:hAnsiTheme="minorHAnsi" w:cstheme="minorHAnsi"/>
                              </w:rPr>
                            </w:pPr>
                          </w:p>
                          <w:p w14:paraId="10739105" w14:textId="77777777" w:rsidR="00051057" w:rsidRPr="00863DD4" w:rsidRDefault="00051057" w:rsidP="00051057">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DDFC" id="Text Box 13" o:spid="_x0000_s1053" type="#_x0000_t202" style="position:absolute;left:0;text-align:left;margin-left:30.3pt;margin-top:14.05pt;width:177.75pt;height:92.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" filled="f" stroked="f">
                <v:textbox>
                  <w:txbxContent>
                    <w:p w14:paraId="5BA1D7B2" w14:textId="16523F5E" w:rsidR="00051057" w:rsidRPr="00AA758B" w:rsidRDefault="00051057" w:rsidP="00051057">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1 – Oxford  </w:t>
                      </w:r>
                      <w:r w:rsidRPr="00AA758B">
                        <w:rPr>
                          <w:rFonts w:asciiTheme="minorHAnsi" w:hAnsiTheme="minorHAnsi" w:cstheme="minorHAnsi"/>
                          <w:b/>
                          <w:noProof/>
                          <w:color w:val="000000" w:themeColor="text1"/>
                          <w:sz w:val="20"/>
                          <w:szCs w:val="20"/>
                        </w:rPr>
                        <w:drawing>
                          <wp:inline distT="0" distB="0" distL="0" distR="0" wp14:anchorId="66474C67" wp14:editId="5DEBDFEF">
                            <wp:extent cx="142875" cy="152400"/>
                            <wp:effectExtent l="0" t="0" r="9525" b="0"/>
                            <wp:docPr id="181928121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6ADCA3F9"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Paula Braxton (</w:t>
                      </w:r>
                      <w:r w:rsidRPr="00AA758B">
                        <w:rPr>
                          <w:rFonts w:asciiTheme="minorHAnsi" w:hAnsiTheme="minorHAnsi" w:cstheme="minorHAnsi"/>
                          <w:bCs/>
                          <w:i/>
                          <w:iCs/>
                          <w:color w:val="000000" w:themeColor="text1"/>
                          <w:sz w:val="20"/>
                          <w:szCs w:val="20"/>
                        </w:rPr>
                        <w:t>662)</w:t>
                      </w:r>
                      <w:r w:rsidRPr="001A3ACB">
                        <w:rPr>
                          <w:rFonts w:asciiTheme="minorHAnsi" w:hAnsiTheme="minorHAnsi" w:cstheme="minorHAnsi"/>
                          <w:bCs/>
                          <w:i/>
                          <w:iCs/>
                          <w:color w:val="000000" w:themeColor="text1"/>
                          <w:sz w:val="20"/>
                          <w:szCs w:val="20"/>
                        </w:rPr>
                        <w:t>-234-6182</w:t>
                      </w:r>
                    </w:p>
                    <w:p w14:paraId="60D561AE"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51 County Road 166</w:t>
                      </w:r>
                    </w:p>
                    <w:p w14:paraId="75113D14"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Oxford, MS  38655-9721</w:t>
                      </w:r>
                    </w:p>
                    <w:p w14:paraId="3161258C" w14:textId="77777777" w:rsidR="00051057" w:rsidRPr="00AA758B" w:rsidRDefault="00051057" w:rsidP="00051057">
                      <w:pPr>
                        <w:widowControl/>
                        <w:autoSpaceDE/>
                        <w:autoSpaceDN/>
                        <w:rPr>
                          <w:rFonts w:asciiTheme="minorHAnsi" w:eastAsia="Times New Roman" w:hAnsiTheme="minorHAnsi" w:cstheme="minorHAnsi"/>
                          <w:bCs/>
                          <w:color w:val="000000" w:themeColor="text1"/>
                          <w:sz w:val="20"/>
                          <w:szCs w:val="20"/>
                        </w:rPr>
                      </w:pPr>
                    </w:p>
                    <w:p w14:paraId="76EA3A4E" w14:textId="77777777" w:rsidR="00051057" w:rsidRPr="00DF37DB" w:rsidRDefault="00051057" w:rsidP="00051057">
                      <w:pPr>
                        <w:rPr>
                          <w:rFonts w:asciiTheme="minorHAnsi" w:hAnsiTheme="minorHAnsi" w:cstheme="minorHAnsi"/>
                        </w:rPr>
                      </w:pPr>
                    </w:p>
                    <w:p w14:paraId="12CBC95C" w14:textId="77777777" w:rsidR="00051057" w:rsidRDefault="00051057" w:rsidP="00051057">
                      <w:pPr>
                        <w:rPr>
                          <w:rFonts w:asciiTheme="minorHAnsi" w:hAnsiTheme="minorHAnsi" w:cstheme="minorHAnsi"/>
                          <w:i/>
                        </w:rPr>
                      </w:pPr>
                      <w:r w:rsidRPr="00DF37DB">
                        <w:rPr>
                          <w:rFonts w:asciiTheme="minorHAnsi" w:hAnsiTheme="minorHAnsi" w:cstheme="minorHAnsi"/>
                          <w:i/>
                        </w:rPr>
                        <w:t xml:space="preserve"> </w:t>
                      </w:r>
                    </w:p>
                    <w:p w14:paraId="2EF88E30" w14:textId="77777777" w:rsidR="00051057" w:rsidRPr="00DF37DB" w:rsidRDefault="00051057" w:rsidP="00051057">
                      <w:pPr>
                        <w:rPr>
                          <w:rFonts w:asciiTheme="minorHAnsi" w:hAnsiTheme="minorHAnsi" w:cstheme="minorHAnsi"/>
                        </w:rPr>
                      </w:pPr>
                    </w:p>
                    <w:p w14:paraId="10739105" w14:textId="77777777" w:rsidR="00051057" w:rsidRPr="00863DD4" w:rsidRDefault="00051057" w:rsidP="00051057">
                      <w:pPr>
                        <w:rPr>
                          <w:rFonts w:asciiTheme="minorHAnsi" w:hAnsiTheme="minorHAnsi" w:cstheme="minorHAnsi"/>
                        </w:rPr>
                      </w:pPr>
                    </w:p>
                  </w:txbxContent>
                </v:textbox>
                <w10:wrap anchorx="margin"/>
              </v:shape>
            </w:pict>
          </mc:Fallback>
        </mc:AlternateContent>
      </w:r>
      <w:r w:rsidR="0058368D">
        <w:rPr>
          <w:rFonts w:asciiTheme="minorHAnsi" w:hAnsiTheme="minorHAnsi" w:cstheme="minorHAnsi"/>
          <w:noProof/>
        </w:rPr>
        <w:drawing>
          <wp:anchor distT="0" distB="0" distL="114300" distR="114300" simplePos="0" relativeHeight="251648512" behindDoc="0" locked="0" layoutInCell="1" allowOverlap="1" wp14:anchorId="26048408" wp14:editId="4CA6B238">
            <wp:simplePos x="0" y="0"/>
            <wp:positionH relativeFrom="margin">
              <wp:posOffset>1436776</wp:posOffset>
            </wp:positionH>
            <wp:positionV relativeFrom="paragraph">
              <wp:posOffset>42825</wp:posOffset>
            </wp:positionV>
            <wp:extent cx="4753546" cy="6152083"/>
            <wp:effectExtent l="0" t="0" r="0" b="0"/>
            <wp:wrapNone/>
            <wp:docPr id="1622446767" name="Picture 162244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y Map 2021 EM.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753546" cy="6152083"/>
                    </a:xfrm>
                    <a:prstGeom prst="rect">
                      <a:avLst/>
                    </a:prstGeom>
                  </pic:spPr>
                </pic:pic>
              </a:graphicData>
            </a:graphic>
            <wp14:sizeRelH relativeFrom="page">
              <wp14:pctWidth>0</wp14:pctWidth>
            </wp14:sizeRelH>
            <wp14:sizeRelV relativeFrom="page">
              <wp14:pctHeight>0</wp14:pctHeight>
            </wp14:sizeRelV>
          </wp:anchor>
        </w:drawing>
      </w:r>
    </w:p>
    <w:p w14:paraId="5B9B6CA6" w14:textId="2F3AD186" w:rsidR="00051057" w:rsidRDefault="00051057">
      <w:pPr>
        <w:pStyle w:val="BodyText"/>
        <w:ind w:left="3883"/>
        <w:rPr>
          <w:rFonts w:ascii="Britannic Bold" w:hAnsi="Britannic Bold"/>
          <w:b/>
          <w:bCs/>
          <w:noProof/>
          <w:sz w:val="48"/>
          <w:szCs w:val="48"/>
        </w:rPr>
      </w:pPr>
    </w:p>
    <w:p w14:paraId="525D2D25" w14:textId="69EA267E" w:rsidR="00051057" w:rsidRDefault="00051057">
      <w:pPr>
        <w:pStyle w:val="BodyText"/>
        <w:ind w:left="3883"/>
        <w:rPr>
          <w:rFonts w:ascii="Britannic Bold" w:hAnsi="Britannic Bold"/>
          <w:b/>
          <w:bCs/>
          <w:noProof/>
          <w:sz w:val="48"/>
          <w:szCs w:val="48"/>
        </w:rPr>
      </w:pPr>
    </w:p>
    <w:p w14:paraId="366487F7" w14:textId="42978B87" w:rsidR="00051057" w:rsidRDefault="009323A5">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251694592" behindDoc="0" locked="0" layoutInCell="1" allowOverlap="1" wp14:anchorId="32D698E6" wp14:editId="7A01A53C">
                <wp:simplePos x="0" y="0"/>
                <wp:positionH relativeFrom="margin">
                  <wp:align>right</wp:align>
                </wp:positionH>
                <wp:positionV relativeFrom="paragraph">
                  <wp:posOffset>201498</wp:posOffset>
                </wp:positionV>
                <wp:extent cx="2076450" cy="895350"/>
                <wp:effectExtent l="0" t="0" r="0" b="0"/>
                <wp:wrapNone/>
                <wp:docPr id="1556175292" name="Text Box 1556175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95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EF335FC" w14:textId="50160EA1"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4 – Starkville</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7CCB87B5" wp14:editId="4EB35022">
                                  <wp:extent cx="142875" cy="142875"/>
                                  <wp:effectExtent l="0" t="0" r="9525" b="9525"/>
                                  <wp:docPr id="46190425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636AE700" w14:textId="01B4F546"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 xml:space="preserve">Shundra Johnson </w:t>
                            </w:r>
                            <w:r w:rsidRPr="00AA758B">
                              <w:rPr>
                                <w:rFonts w:asciiTheme="minorHAnsi" w:hAnsiTheme="minorHAnsi" w:cstheme="minorHAnsi"/>
                                <w:bCs/>
                                <w:i/>
                                <w:iCs/>
                                <w:color w:val="000000" w:themeColor="text1"/>
                                <w:sz w:val="20"/>
                                <w:szCs w:val="20"/>
                              </w:rPr>
                              <w:t xml:space="preserve"> </w:t>
                            </w:r>
                            <w:r w:rsidR="00B120CA">
                              <w:rPr>
                                <w:rFonts w:asciiTheme="minorHAnsi" w:hAnsiTheme="minorHAnsi" w:cstheme="minorHAnsi"/>
                                <w:bCs/>
                                <w:i/>
                                <w:iCs/>
                                <w:color w:val="000000" w:themeColor="text1"/>
                                <w:sz w:val="20"/>
                                <w:szCs w:val="20"/>
                              </w:rPr>
                              <w:t>(662) 370-1353</w:t>
                            </w:r>
                          </w:p>
                          <w:p w14:paraId="172CDEC4"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921 Alabama Street</w:t>
                            </w:r>
                          </w:p>
                          <w:p w14:paraId="2F6AD10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 xml:space="preserve">Columbus, MS 39702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698E6" id="Text Box 1556175292" o:spid="_x0000_s1054" type="#_x0000_t202" style="position:absolute;left:0;text-align:left;margin-left:112.3pt;margin-top:15.85pt;width:163.5pt;height:70.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" filled="f" stroked="f">
                <v:textbox>
                  <w:txbxContent>
                    <w:p w14:paraId="4EF335FC" w14:textId="50160EA1"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4 – Starkville</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7CCB87B5" wp14:editId="4EB35022">
                            <wp:extent cx="142875" cy="142875"/>
                            <wp:effectExtent l="0" t="0" r="9525" b="9525"/>
                            <wp:docPr id="46190425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636AE700" w14:textId="01B4F546"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 xml:space="preserve">Shundra Johnson </w:t>
                      </w:r>
                      <w:r w:rsidRPr="00AA758B">
                        <w:rPr>
                          <w:rFonts w:asciiTheme="minorHAnsi" w:hAnsiTheme="minorHAnsi" w:cstheme="minorHAnsi"/>
                          <w:bCs/>
                          <w:i/>
                          <w:iCs/>
                          <w:color w:val="000000" w:themeColor="text1"/>
                          <w:sz w:val="20"/>
                          <w:szCs w:val="20"/>
                        </w:rPr>
                        <w:t xml:space="preserve"> </w:t>
                      </w:r>
                      <w:r w:rsidR="00B120CA">
                        <w:rPr>
                          <w:rFonts w:asciiTheme="minorHAnsi" w:hAnsiTheme="minorHAnsi" w:cstheme="minorHAnsi"/>
                          <w:bCs/>
                          <w:i/>
                          <w:iCs/>
                          <w:color w:val="000000" w:themeColor="text1"/>
                          <w:sz w:val="20"/>
                          <w:szCs w:val="20"/>
                        </w:rPr>
                        <w:t>(662) 370-1353</w:t>
                      </w:r>
                    </w:p>
                    <w:p w14:paraId="172CDEC4"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921 Alabama Street</w:t>
                      </w:r>
                    </w:p>
                    <w:p w14:paraId="2F6AD108"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 xml:space="preserve">Columbus, MS 39702 </w:t>
                      </w:r>
                    </w:p>
                  </w:txbxContent>
                </v:textbox>
                <w10:wrap anchorx="margin"/>
              </v:shape>
            </w:pict>
          </mc:Fallback>
        </mc:AlternateContent>
      </w:r>
      <w:r w:rsidRPr="00051057">
        <w:rPr>
          <w:rFonts w:asciiTheme="minorHAnsi" w:eastAsia="Myriad Pro" w:hAnsiTheme="minorHAnsi" w:cstheme="minorHAnsi"/>
          <w:noProof/>
          <w:sz w:val="22"/>
          <w:szCs w:val="22"/>
        </w:rPr>
        <mc:AlternateContent>
          <mc:Choice Requires="wps">
            <w:drawing>
              <wp:anchor distT="0" distB="0" distL="114300" distR="114300" simplePos="0" relativeHeight="251664896" behindDoc="0" locked="0" layoutInCell="1" allowOverlap="1" wp14:anchorId="09D4FEF6" wp14:editId="245A87E9">
                <wp:simplePos x="0" y="0"/>
                <wp:positionH relativeFrom="margin">
                  <wp:posOffset>387325</wp:posOffset>
                </wp:positionH>
                <wp:positionV relativeFrom="paragraph">
                  <wp:posOffset>8281</wp:posOffset>
                </wp:positionV>
                <wp:extent cx="1971675" cy="1342187"/>
                <wp:effectExtent l="0" t="0" r="0" b="0"/>
                <wp:wrapNone/>
                <wp:docPr id="1164406831" name="Text Box 1164406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4218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7B7BD7D" w14:textId="6CB0F8C8" w:rsidR="00051057" w:rsidRPr="00051057" w:rsidRDefault="00051057" w:rsidP="00051057">
                            <w:pPr>
                              <w:rPr>
                                <w:rFonts w:asciiTheme="minorHAnsi" w:hAnsiTheme="minorHAnsi" w:cstheme="minorHAnsi"/>
                                <w:b/>
                                <w:color w:val="000000" w:themeColor="text1"/>
                                <w:sz w:val="20"/>
                                <w:szCs w:val="20"/>
                              </w:rPr>
                            </w:pPr>
                            <w:r w:rsidRPr="00051057">
                              <w:rPr>
                                <w:rFonts w:asciiTheme="minorHAnsi" w:hAnsiTheme="minorHAnsi" w:cstheme="minorHAnsi"/>
                                <w:b/>
                                <w:color w:val="000000" w:themeColor="text1"/>
                                <w:sz w:val="20"/>
                                <w:szCs w:val="20"/>
                              </w:rPr>
                              <w:t>District 3 – Greenwood</w:t>
                            </w:r>
                            <w:r>
                              <w:rPr>
                                <w:rFonts w:asciiTheme="minorHAnsi" w:hAnsiTheme="minorHAnsi" w:cstheme="minorHAnsi"/>
                                <w:b/>
                                <w:color w:val="000000" w:themeColor="text1"/>
                                <w:sz w:val="20"/>
                                <w:szCs w:val="20"/>
                              </w:rPr>
                              <w:t xml:space="preserve">  </w:t>
                            </w:r>
                            <w:r w:rsidRPr="00051057">
                              <w:rPr>
                                <w:rFonts w:asciiTheme="minorHAnsi" w:hAnsiTheme="minorHAnsi" w:cstheme="minorHAnsi"/>
                                <w:b/>
                                <w:noProof/>
                                <w:color w:val="000000" w:themeColor="text1"/>
                                <w:sz w:val="20"/>
                                <w:szCs w:val="20"/>
                              </w:rPr>
                              <w:drawing>
                                <wp:inline distT="0" distB="0" distL="0" distR="0" wp14:anchorId="5BDE153D" wp14:editId="297AF25F">
                                  <wp:extent cx="142875" cy="142875"/>
                                  <wp:effectExtent l="0" t="0" r="9525" b="9525"/>
                                  <wp:docPr id="137794199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EED4778"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Meghin Neal (</w:t>
                            </w:r>
                            <w:r w:rsidRPr="00AA758B">
                              <w:rPr>
                                <w:rFonts w:asciiTheme="minorHAnsi" w:hAnsiTheme="minorHAnsi" w:cstheme="minorHAnsi"/>
                                <w:bCs/>
                                <w:i/>
                                <w:iCs/>
                                <w:color w:val="000000" w:themeColor="text1"/>
                                <w:sz w:val="20"/>
                                <w:szCs w:val="20"/>
                              </w:rPr>
                              <w:t>662)-</w:t>
                            </w:r>
                            <w:r w:rsidRPr="00205EC4">
                              <w:rPr>
                                <w:rFonts w:asciiTheme="minorHAnsi" w:hAnsiTheme="minorHAnsi" w:cstheme="minorHAnsi"/>
                                <w:bCs/>
                                <w:i/>
                                <w:iCs/>
                                <w:color w:val="000000" w:themeColor="text1"/>
                                <w:sz w:val="20"/>
                                <w:szCs w:val="20"/>
                              </w:rPr>
                              <w:t>477-1880</w:t>
                            </w:r>
                          </w:p>
                          <w:p w14:paraId="0FDB7F05"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104 Professional Plaza</w:t>
                            </w:r>
                          </w:p>
                          <w:p w14:paraId="72A48DAC"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Greenwood, MS  38930</w:t>
                            </w:r>
                          </w:p>
                          <w:p w14:paraId="423E0C0E" w14:textId="77777777" w:rsidR="002F5655" w:rsidRDefault="002F5655" w:rsidP="00051057">
                            <w:pPr>
                              <w:widowControl/>
                              <w:autoSpaceDE/>
                              <w:autoSpaceDN/>
                              <w:rPr>
                                <w:rFonts w:asciiTheme="minorHAnsi" w:eastAsia="Times New Roman" w:hAnsiTheme="minorHAnsi" w:cstheme="minorHAnsi"/>
                                <w:bCs/>
                                <w:i/>
                                <w:iCs/>
                                <w:color w:val="000000" w:themeColor="text1"/>
                                <w:sz w:val="20"/>
                                <w:szCs w:val="20"/>
                              </w:rPr>
                            </w:pPr>
                          </w:p>
                          <w:p w14:paraId="2DDBFBCB" w14:textId="33F111A1" w:rsidR="00051057" w:rsidRPr="00AA758B" w:rsidRDefault="00051057" w:rsidP="00051057">
                            <w:pPr>
                              <w:widowControl/>
                              <w:autoSpaceDE/>
                              <w:autoSpaceDN/>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Keena Morris (662)-378-0920</w:t>
                            </w:r>
                          </w:p>
                          <w:p w14:paraId="6B575B68" w14:textId="77777777"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800 Martin Luther King Blvd</w:t>
                            </w:r>
                          </w:p>
                          <w:p w14:paraId="115A9B9F" w14:textId="25FF8ECA"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Greenville, MS 38701</w:t>
                            </w:r>
                            <w:r>
                              <w:rPr>
                                <w:rFonts w:asciiTheme="minorHAnsi" w:hAnsiTheme="minorHAnsi" w:cstheme="minorHAnsi"/>
                                <w:bCs/>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4FEF6" id="Text Box 1164406831" o:spid="_x0000_s1055" type="#_x0000_t202" style="position:absolute;left:0;text-align:left;margin-left:30.5pt;margin-top:.65pt;width:155.25pt;height:105.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" filled="f" stroked="f">
                <v:textbox>
                  <w:txbxContent>
                    <w:p w14:paraId="37B7BD7D" w14:textId="6CB0F8C8" w:rsidR="00051057" w:rsidRPr="00051057" w:rsidRDefault="00051057" w:rsidP="00051057">
                      <w:pPr>
                        <w:rPr>
                          <w:rFonts w:asciiTheme="minorHAnsi" w:hAnsiTheme="minorHAnsi" w:cstheme="minorHAnsi"/>
                          <w:b/>
                          <w:color w:val="000000" w:themeColor="text1"/>
                          <w:sz w:val="20"/>
                          <w:szCs w:val="20"/>
                        </w:rPr>
                      </w:pPr>
                      <w:r w:rsidRPr="00051057">
                        <w:rPr>
                          <w:rFonts w:asciiTheme="minorHAnsi" w:hAnsiTheme="minorHAnsi" w:cstheme="minorHAnsi"/>
                          <w:b/>
                          <w:color w:val="000000" w:themeColor="text1"/>
                          <w:sz w:val="20"/>
                          <w:szCs w:val="20"/>
                        </w:rPr>
                        <w:t>District 3 – Greenwood</w:t>
                      </w:r>
                      <w:r>
                        <w:rPr>
                          <w:rFonts w:asciiTheme="minorHAnsi" w:hAnsiTheme="minorHAnsi" w:cstheme="minorHAnsi"/>
                          <w:b/>
                          <w:color w:val="000000" w:themeColor="text1"/>
                          <w:sz w:val="20"/>
                          <w:szCs w:val="20"/>
                        </w:rPr>
                        <w:t xml:space="preserve">  </w:t>
                      </w:r>
                      <w:r w:rsidRPr="00051057">
                        <w:rPr>
                          <w:rFonts w:asciiTheme="minorHAnsi" w:hAnsiTheme="minorHAnsi" w:cstheme="minorHAnsi"/>
                          <w:b/>
                          <w:noProof/>
                          <w:color w:val="000000" w:themeColor="text1"/>
                          <w:sz w:val="20"/>
                          <w:szCs w:val="20"/>
                        </w:rPr>
                        <w:drawing>
                          <wp:inline distT="0" distB="0" distL="0" distR="0" wp14:anchorId="5BDE153D" wp14:editId="297AF25F">
                            <wp:extent cx="142875" cy="142875"/>
                            <wp:effectExtent l="0" t="0" r="9525" b="9525"/>
                            <wp:docPr id="137794199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EED4778" w14:textId="77777777" w:rsidR="00051057" w:rsidRPr="00AA758B" w:rsidRDefault="00051057" w:rsidP="00051057">
                      <w:pPr>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Meghin Neal (</w:t>
                      </w:r>
                      <w:r w:rsidRPr="00AA758B">
                        <w:rPr>
                          <w:rFonts w:asciiTheme="minorHAnsi" w:hAnsiTheme="minorHAnsi" w:cstheme="minorHAnsi"/>
                          <w:bCs/>
                          <w:i/>
                          <w:iCs/>
                          <w:color w:val="000000" w:themeColor="text1"/>
                          <w:sz w:val="20"/>
                          <w:szCs w:val="20"/>
                        </w:rPr>
                        <w:t>662)-</w:t>
                      </w:r>
                      <w:r w:rsidRPr="00205EC4">
                        <w:rPr>
                          <w:rFonts w:asciiTheme="minorHAnsi" w:hAnsiTheme="minorHAnsi" w:cstheme="minorHAnsi"/>
                          <w:bCs/>
                          <w:i/>
                          <w:iCs/>
                          <w:color w:val="000000" w:themeColor="text1"/>
                          <w:sz w:val="20"/>
                          <w:szCs w:val="20"/>
                        </w:rPr>
                        <w:t>477-1880</w:t>
                      </w:r>
                    </w:p>
                    <w:p w14:paraId="0FDB7F05"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104 Professional Plaza</w:t>
                      </w:r>
                    </w:p>
                    <w:p w14:paraId="72A48DAC" w14:textId="77777777" w:rsidR="00051057" w:rsidRPr="00051057" w:rsidRDefault="00051057" w:rsidP="00051057">
                      <w:pPr>
                        <w:widowControl/>
                        <w:autoSpaceDE/>
                        <w:autoSpaceDN/>
                        <w:rPr>
                          <w:rFonts w:asciiTheme="minorHAnsi" w:eastAsia="Times New Roman" w:hAnsiTheme="minorHAnsi" w:cstheme="minorHAnsi"/>
                          <w:bCs/>
                          <w:color w:val="000000" w:themeColor="text1"/>
                          <w:sz w:val="20"/>
                          <w:szCs w:val="20"/>
                        </w:rPr>
                      </w:pPr>
                      <w:r w:rsidRPr="00051057">
                        <w:rPr>
                          <w:rFonts w:asciiTheme="minorHAnsi" w:eastAsia="Times New Roman" w:hAnsiTheme="minorHAnsi" w:cstheme="minorHAnsi"/>
                          <w:bCs/>
                          <w:color w:val="000000" w:themeColor="text1"/>
                          <w:sz w:val="20"/>
                          <w:szCs w:val="20"/>
                        </w:rPr>
                        <w:t>Greenwood, MS  38930</w:t>
                      </w:r>
                    </w:p>
                    <w:p w14:paraId="423E0C0E" w14:textId="77777777" w:rsidR="002F5655" w:rsidRDefault="002F5655" w:rsidP="00051057">
                      <w:pPr>
                        <w:widowControl/>
                        <w:autoSpaceDE/>
                        <w:autoSpaceDN/>
                        <w:rPr>
                          <w:rFonts w:asciiTheme="minorHAnsi" w:eastAsia="Times New Roman" w:hAnsiTheme="minorHAnsi" w:cstheme="minorHAnsi"/>
                          <w:bCs/>
                          <w:i/>
                          <w:iCs/>
                          <w:color w:val="000000" w:themeColor="text1"/>
                          <w:sz w:val="20"/>
                          <w:szCs w:val="20"/>
                        </w:rPr>
                      </w:pPr>
                    </w:p>
                    <w:p w14:paraId="2DDBFBCB" w14:textId="33F111A1" w:rsidR="00051057" w:rsidRPr="00AA758B" w:rsidRDefault="00051057" w:rsidP="00051057">
                      <w:pPr>
                        <w:widowControl/>
                        <w:autoSpaceDE/>
                        <w:autoSpaceDN/>
                        <w:rPr>
                          <w:rFonts w:asciiTheme="minorHAnsi"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Keena Morris (662)-378-0920</w:t>
                      </w:r>
                    </w:p>
                    <w:p w14:paraId="6B575B68" w14:textId="77777777"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800 Martin Luther King Blvd</w:t>
                      </w:r>
                    </w:p>
                    <w:p w14:paraId="115A9B9F" w14:textId="25FF8ECA" w:rsidR="00051057" w:rsidRPr="00051057" w:rsidRDefault="00051057" w:rsidP="00051057">
                      <w:pPr>
                        <w:rPr>
                          <w:rFonts w:asciiTheme="minorHAnsi" w:hAnsiTheme="minorHAnsi" w:cstheme="minorHAnsi"/>
                          <w:bCs/>
                          <w:color w:val="000000" w:themeColor="text1"/>
                          <w:sz w:val="20"/>
                          <w:szCs w:val="20"/>
                        </w:rPr>
                      </w:pPr>
                      <w:r w:rsidRPr="00051057">
                        <w:rPr>
                          <w:rFonts w:asciiTheme="minorHAnsi" w:hAnsiTheme="minorHAnsi" w:cstheme="minorHAnsi"/>
                          <w:bCs/>
                          <w:color w:val="000000" w:themeColor="text1"/>
                          <w:sz w:val="20"/>
                          <w:szCs w:val="20"/>
                        </w:rPr>
                        <w:t>Greenville, MS 38701</w:t>
                      </w:r>
                      <w:r>
                        <w:rPr>
                          <w:rFonts w:asciiTheme="minorHAnsi" w:hAnsiTheme="minorHAnsi" w:cstheme="minorHAnsi"/>
                          <w:bCs/>
                          <w:color w:val="000000" w:themeColor="text1"/>
                          <w:sz w:val="20"/>
                          <w:szCs w:val="20"/>
                        </w:rPr>
                        <w:t xml:space="preserve"> </w:t>
                      </w:r>
                    </w:p>
                  </w:txbxContent>
                </v:textbox>
                <w10:wrap anchorx="margin"/>
              </v:shape>
            </w:pict>
          </mc:Fallback>
        </mc:AlternateContent>
      </w:r>
    </w:p>
    <w:p w14:paraId="05CCDB90" w14:textId="4C7779E9" w:rsidR="00051057" w:rsidRDefault="00051057">
      <w:pPr>
        <w:pStyle w:val="BodyText"/>
        <w:ind w:left="3883"/>
        <w:rPr>
          <w:rFonts w:ascii="Britannic Bold" w:hAnsi="Britannic Bold"/>
          <w:b/>
          <w:bCs/>
          <w:noProof/>
          <w:sz w:val="48"/>
          <w:szCs w:val="48"/>
        </w:rPr>
      </w:pPr>
    </w:p>
    <w:p w14:paraId="3F4242F3" w14:textId="29AEEA0D" w:rsidR="00051057" w:rsidRDefault="00051057">
      <w:pPr>
        <w:pStyle w:val="BodyText"/>
        <w:ind w:left="3883"/>
        <w:rPr>
          <w:rFonts w:ascii="Britannic Bold" w:hAnsi="Britannic Bold"/>
          <w:b/>
          <w:bCs/>
          <w:noProof/>
          <w:sz w:val="48"/>
          <w:szCs w:val="48"/>
        </w:rPr>
      </w:pPr>
    </w:p>
    <w:p w14:paraId="1F8419EF" w14:textId="16EDD9A1" w:rsidR="00051057" w:rsidRDefault="00051057">
      <w:pPr>
        <w:pStyle w:val="BodyText"/>
        <w:ind w:left="3883"/>
        <w:rPr>
          <w:rFonts w:ascii="Britannic Bold" w:hAnsi="Britannic Bold"/>
          <w:b/>
          <w:bCs/>
          <w:noProof/>
          <w:sz w:val="48"/>
          <w:szCs w:val="48"/>
        </w:rPr>
      </w:pPr>
    </w:p>
    <w:p w14:paraId="1FFABCEB" w14:textId="3DC2B674" w:rsidR="00051057" w:rsidRDefault="00094C23">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251697664" behindDoc="0" locked="0" layoutInCell="1" allowOverlap="1" wp14:anchorId="311AB0FD" wp14:editId="2C2CDC0B">
                <wp:simplePos x="0" y="0"/>
                <wp:positionH relativeFrom="page">
                  <wp:posOffset>5639689</wp:posOffset>
                </wp:positionH>
                <wp:positionV relativeFrom="paragraph">
                  <wp:posOffset>140335</wp:posOffset>
                </wp:positionV>
                <wp:extent cx="1940560" cy="1333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3335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ED81A85" w14:textId="5164A42E"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7 – Meridian  </w:t>
                            </w:r>
                            <w:r w:rsidRPr="00AA758B">
                              <w:rPr>
                                <w:rFonts w:asciiTheme="minorHAnsi" w:hAnsiTheme="minorHAnsi" w:cstheme="minorHAnsi"/>
                                <w:b/>
                                <w:noProof/>
                                <w:color w:val="000000" w:themeColor="text1"/>
                                <w:sz w:val="20"/>
                                <w:szCs w:val="20"/>
                              </w:rPr>
                              <w:drawing>
                                <wp:inline distT="0" distB="0" distL="0" distR="0" wp14:anchorId="07538A63" wp14:editId="22E8A091">
                                  <wp:extent cx="152400" cy="142875"/>
                                  <wp:effectExtent l="0" t="0" r="0" b="9525"/>
                                  <wp:docPr id="196568800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64C1DBD3" w14:textId="099A868A"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Chasnice Evans  (601) 483-5391</w:t>
                            </w:r>
                          </w:p>
                          <w:p w14:paraId="7C1B180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1003 College Drive</w:t>
                            </w:r>
                          </w:p>
                          <w:p w14:paraId="367681D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Meridian, MS  39307</w:t>
                            </w:r>
                          </w:p>
                          <w:p w14:paraId="7B60DEB6" w14:textId="77777777" w:rsidR="00AA758B" w:rsidRPr="00AA758B" w:rsidRDefault="00AA758B" w:rsidP="00AA758B">
                            <w:pPr>
                              <w:widowControl/>
                              <w:autoSpaceDE/>
                              <w:autoSpaceDN/>
                              <w:rPr>
                                <w:rFonts w:asciiTheme="minorHAnsi" w:eastAsia="Times New Roman" w:hAnsiTheme="minorHAnsi" w:cstheme="minorHAnsi"/>
                                <w:bCs/>
                                <w:sz w:val="20"/>
                                <w:szCs w:val="20"/>
                              </w:rPr>
                            </w:pPr>
                          </w:p>
                          <w:p w14:paraId="4E4CEDBE" w14:textId="77777777" w:rsidR="00AA758B" w:rsidRPr="00863DD4" w:rsidRDefault="00AA758B" w:rsidP="00AA758B">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B0FD" id="Text Box 7" o:spid="_x0000_s1056" type="#_x0000_t202" style="position:absolute;left:0;text-align:left;margin-left:444.05pt;margin-top:11.05pt;width:152.8pt;height:1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" filled="f" stroked="f">
                <v:textbox>
                  <w:txbxContent>
                    <w:p w14:paraId="0ED81A85" w14:textId="5164A42E"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7 – Meridian  </w:t>
                      </w:r>
                      <w:r w:rsidRPr="00AA758B">
                        <w:rPr>
                          <w:rFonts w:asciiTheme="minorHAnsi" w:hAnsiTheme="minorHAnsi" w:cstheme="minorHAnsi"/>
                          <w:b/>
                          <w:noProof/>
                          <w:color w:val="000000" w:themeColor="text1"/>
                          <w:sz w:val="20"/>
                          <w:szCs w:val="20"/>
                        </w:rPr>
                        <w:drawing>
                          <wp:inline distT="0" distB="0" distL="0" distR="0" wp14:anchorId="07538A63" wp14:editId="22E8A091">
                            <wp:extent cx="152400" cy="142875"/>
                            <wp:effectExtent l="0" t="0" r="0" b="9525"/>
                            <wp:docPr id="196568800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64C1DBD3" w14:textId="099A868A"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Chasnice Evans  (601) 483-5391</w:t>
                      </w:r>
                    </w:p>
                    <w:p w14:paraId="7C1B180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1003 College Drive</w:t>
                      </w:r>
                    </w:p>
                    <w:p w14:paraId="367681D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Meridian, MS  39307</w:t>
                      </w:r>
                    </w:p>
                    <w:p w14:paraId="7B60DEB6" w14:textId="77777777" w:rsidR="00AA758B" w:rsidRPr="00AA758B" w:rsidRDefault="00AA758B" w:rsidP="00AA758B">
                      <w:pPr>
                        <w:widowControl/>
                        <w:autoSpaceDE/>
                        <w:autoSpaceDN/>
                        <w:rPr>
                          <w:rFonts w:asciiTheme="minorHAnsi" w:eastAsia="Times New Roman" w:hAnsiTheme="minorHAnsi" w:cstheme="minorHAnsi"/>
                          <w:bCs/>
                          <w:sz w:val="20"/>
                          <w:szCs w:val="20"/>
                        </w:rPr>
                      </w:pPr>
                    </w:p>
                    <w:p w14:paraId="4E4CEDBE" w14:textId="77777777" w:rsidR="00AA758B" w:rsidRPr="00863DD4" w:rsidRDefault="00AA758B" w:rsidP="00AA758B">
                      <w:pPr>
                        <w:rPr>
                          <w:rFonts w:asciiTheme="minorHAnsi" w:hAnsiTheme="minorHAnsi" w:cstheme="minorHAnsi"/>
                        </w:rPr>
                      </w:pPr>
                    </w:p>
                  </w:txbxContent>
                </v:textbox>
                <w10:wrap anchorx="page"/>
              </v:shape>
            </w:pict>
          </mc:Fallback>
        </mc:AlternateContent>
      </w:r>
      <w:r w:rsidR="009323A5" w:rsidRPr="00AA758B">
        <w:rPr>
          <w:rFonts w:asciiTheme="minorHAnsi" w:eastAsia="Myriad Pro" w:hAnsiTheme="minorHAnsi" w:cstheme="minorHAnsi"/>
          <w:noProof/>
          <w:sz w:val="22"/>
          <w:szCs w:val="22"/>
        </w:rPr>
        <mc:AlternateContent>
          <mc:Choice Requires="wps">
            <w:drawing>
              <wp:anchor distT="0" distB="0" distL="114300" distR="114300" simplePos="0" relativeHeight="251671040" behindDoc="0" locked="0" layoutInCell="1" allowOverlap="1" wp14:anchorId="1C313F75" wp14:editId="401CA8BF">
                <wp:simplePos x="0" y="0"/>
                <wp:positionH relativeFrom="column">
                  <wp:posOffset>416585</wp:posOffset>
                </wp:positionH>
                <wp:positionV relativeFrom="paragraph">
                  <wp:posOffset>160147</wp:posOffset>
                </wp:positionV>
                <wp:extent cx="2157984" cy="1657350"/>
                <wp:effectExtent l="0" t="0" r="0" b="0"/>
                <wp:wrapNone/>
                <wp:docPr id="1356838728" name="Text Box 1356838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1657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A3EE839" w14:textId="4AA1E188"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5 – Jackson  </w:t>
                            </w:r>
                            <w:r w:rsidRPr="00AA758B">
                              <w:rPr>
                                <w:rFonts w:asciiTheme="minorHAnsi" w:hAnsiTheme="minorHAnsi" w:cstheme="minorHAnsi"/>
                                <w:b/>
                                <w:noProof/>
                                <w:color w:val="000000" w:themeColor="text1"/>
                                <w:sz w:val="20"/>
                                <w:szCs w:val="20"/>
                              </w:rPr>
                              <w:drawing>
                                <wp:inline distT="0" distB="0" distL="0" distR="0" wp14:anchorId="3B5982E3" wp14:editId="5B14DE52">
                                  <wp:extent cx="142875" cy="152400"/>
                                  <wp:effectExtent l="0" t="0" r="9525" b="0"/>
                                  <wp:docPr id="203925234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18B7634E" w14:textId="77777777" w:rsidR="00C8441C" w:rsidRPr="00C8441C" w:rsidRDefault="00C8441C" w:rsidP="00C8441C">
                            <w:pPr>
                              <w:rPr>
                                <w:rFonts w:asciiTheme="minorHAnsi" w:eastAsia="Times New Roman" w:hAnsiTheme="minorHAnsi" w:cstheme="minorHAnsi"/>
                                <w:bCs/>
                                <w:i/>
                                <w:iCs/>
                                <w:color w:val="000000" w:themeColor="text1"/>
                                <w:sz w:val="20"/>
                                <w:szCs w:val="20"/>
                              </w:rPr>
                            </w:pPr>
                            <w:r w:rsidRPr="00C8441C">
                              <w:rPr>
                                <w:rFonts w:asciiTheme="minorHAnsi" w:eastAsia="Times New Roman" w:hAnsiTheme="minorHAnsi" w:cstheme="minorHAnsi"/>
                                <w:bCs/>
                                <w:i/>
                                <w:iCs/>
                                <w:color w:val="000000" w:themeColor="text1"/>
                                <w:sz w:val="20"/>
                                <w:szCs w:val="20"/>
                              </w:rPr>
                              <w:t>Kenneth Hudson - (601) 987-7401</w:t>
                            </w:r>
                          </w:p>
                          <w:p w14:paraId="4E6977A9" w14:textId="77777777" w:rsidR="00C8441C" w:rsidRPr="00C8441C" w:rsidRDefault="00C8441C" w:rsidP="00C8441C">
                            <w:pPr>
                              <w:rPr>
                                <w:rFonts w:asciiTheme="minorHAnsi" w:eastAsia="Times New Roman" w:hAnsiTheme="minorHAnsi" w:cstheme="minorHAnsi"/>
                                <w:bCs/>
                                <w:i/>
                                <w:iCs/>
                                <w:color w:val="000000" w:themeColor="text1"/>
                                <w:sz w:val="20"/>
                                <w:szCs w:val="20"/>
                              </w:rPr>
                            </w:pPr>
                            <w:r w:rsidRPr="00C8441C">
                              <w:rPr>
                                <w:rFonts w:asciiTheme="minorHAnsi" w:eastAsia="Times New Roman" w:hAnsiTheme="minorHAnsi" w:cstheme="minorHAnsi"/>
                                <w:bCs/>
                                <w:i/>
                                <w:iCs/>
                                <w:color w:val="000000" w:themeColor="text1"/>
                                <w:sz w:val="20"/>
                                <w:szCs w:val="20"/>
                              </w:rPr>
                              <w:t>LaCrystal Bryant - (601) 987-7404</w:t>
                            </w:r>
                          </w:p>
                          <w:p w14:paraId="3EAE87CA" w14:textId="3F205D72" w:rsidR="00035BA7" w:rsidRPr="00C8441C" w:rsidRDefault="00C8441C" w:rsidP="00C8441C">
                            <w:pPr>
                              <w:rPr>
                                <w:rFonts w:asciiTheme="minorHAnsi" w:eastAsia="Times New Roman" w:hAnsiTheme="minorHAnsi" w:cstheme="minorHAnsi"/>
                                <w:bCs/>
                                <w:i/>
                                <w:iCs/>
                                <w:color w:val="000000" w:themeColor="text1"/>
                                <w:sz w:val="20"/>
                                <w:szCs w:val="20"/>
                              </w:rPr>
                            </w:pPr>
                            <w:r w:rsidRPr="00C8441C">
                              <w:rPr>
                                <w:rFonts w:asciiTheme="minorHAnsi" w:eastAsia="Times New Roman" w:hAnsiTheme="minorHAnsi" w:cstheme="minorHAnsi"/>
                                <w:bCs/>
                                <w:i/>
                                <w:iCs/>
                                <w:color w:val="000000" w:themeColor="text1"/>
                                <w:sz w:val="20"/>
                                <w:szCs w:val="20"/>
                              </w:rPr>
                              <w:t>Samantha Ashmore - (601) 987-4874</w:t>
                            </w:r>
                          </w:p>
                          <w:p w14:paraId="6C4AA5F5" w14:textId="67BFA875"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2550 Peachtree St. Ext.</w:t>
                            </w:r>
                          </w:p>
                          <w:p w14:paraId="06CD8897" w14:textId="77777777"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P.O. Box 5314</w:t>
                            </w:r>
                          </w:p>
                          <w:p w14:paraId="15FDC194" w14:textId="77777777" w:rsidR="00AA758B" w:rsidRPr="00AA758B" w:rsidRDefault="00AA758B" w:rsidP="00AA758B">
                            <w:pPr>
                              <w:rPr>
                                <w:rFonts w:asciiTheme="minorHAnsi" w:hAnsiTheme="minorHAnsi" w:cstheme="minorHAnsi"/>
                                <w:b/>
                                <w:bCs/>
                                <w:color w:val="000000" w:themeColor="text1"/>
                                <w:sz w:val="20"/>
                                <w:szCs w:val="20"/>
                              </w:rPr>
                            </w:pPr>
                            <w:r w:rsidRPr="00AA758B">
                              <w:rPr>
                                <w:rFonts w:asciiTheme="minorHAnsi" w:eastAsia="Times New Roman" w:hAnsiTheme="minorHAnsi" w:cstheme="minorHAnsi"/>
                                <w:b/>
                                <w:bCs/>
                                <w:color w:val="000000" w:themeColor="text1"/>
                                <w:sz w:val="20"/>
                                <w:szCs w:val="20"/>
                              </w:rPr>
                              <w:t>Jackson, MS 39296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3F75" id="Text Box 1356838728" o:spid="_x0000_s1057" type="#_x0000_t202" style="position:absolute;left:0;text-align:left;margin-left:32.8pt;margin-top:12.6pt;width:169.9pt;height:1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" filled="f" stroked="f">
                <v:textbox>
                  <w:txbxContent>
                    <w:p w14:paraId="2A3EE839" w14:textId="4AA1E188"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5 – Jackson  </w:t>
                      </w:r>
                      <w:r w:rsidRPr="00AA758B">
                        <w:rPr>
                          <w:rFonts w:asciiTheme="minorHAnsi" w:hAnsiTheme="minorHAnsi" w:cstheme="minorHAnsi"/>
                          <w:b/>
                          <w:noProof/>
                          <w:color w:val="000000" w:themeColor="text1"/>
                          <w:sz w:val="20"/>
                          <w:szCs w:val="20"/>
                        </w:rPr>
                        <w:drawing>
                          <wp:inline distT="0" distB="0" distL="0" distR="0" wp14:anchorId="3B5982E3" wp14:editId="5B14DE52">
                            <wp:extent cx="142875" cy="152400"/>
                            <wp:effectExtent l="0" t="0" r="9525" b="0"/>
                            <wp:docPr id="203925234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18B7634E" w14:textId="77777777" w:rsidR="00C8441C" w:rsidRPr="00C8441C" w:rsidRDefault="00C8441C" w:rsidP="00C8441C">
                      <w:pPr>
                        <w:rPr>
                          <w:rFonts w:asciiTheme="minorHAnsi" w:eastAsia="Times New Roman" w:hAnsiTheme="minorHAnsi" w:cstheme="minorHAnsi"/>
                          <w:bCs/>
                          <w:i/>
                          <w:iCs/>
                          <w:color w:val="000000" w:themeColor="text1"/>
                          <w:sz w:val="20"/>
                          <w:szCs w:val="20"/>
                        </w:rPr>
                      </w:pPr>
                      <w:r w:rsidRPr="00C8441C">
                        <w:rPr>
                          <w:rFonts w:asciiTheme="minorHAnsi" w:eastAsia="Times New Roman" w:hAnsiTheme="minorHAnsi" w:cstheme="minorHAnsi"/>
                          <w:bCs/>
                          <w:i/>
                          <w:iCs/>
                          <w:color w:val="000000" w:themeColor="text1"/>
                          <w:sz w:val="20"/>
                          <w:szCs w:val="20"/>
                        </w:rPr>
                        <w:t>Kenneth Hudson - (601) 987-7401</w:t>
                      </w:r>
                    </w:p>
                    <w:p w14:paraId="4E6977A9" w14:textId="77777777" w:rsidR="00C8441C" w:rsidRPr="00C8441C" w:rsidRDefault="00C8441C" w:rsidP="00C8441C">
                      <w:pPr>
                        <w:rPr>
                          <w:rFonts w:asciiTheme="minorHAnsi" w:eastAsia="Times New Roman" w:hAnsiTheme="minorHAnsi" w:cstheme="minorHAnsi"/>
                          <w:bCs/>
                          <w:i/>
                          <w:iCs/>
                          <w:color w:val="000000" w:themeColor="text1"/>
                          <w:sz w:val="20"/>
                          <w:szCs w:val="20"/>
                        </w:rPr>
                      </w:pPr>
                      <w:r w:rsidRPr="00C8441C">
                        <w:rPr>
                          <w:rFonts w:asciiTheme="minorHAnsi" w:eastAsia="Times New Roman" w:hAnsiTheme="minorHAnsi" w:cstheme="minorHAnsi"/>
                          <w:bCs/>
                          <w:i/>
                          <w:iCs/>
                          <w:color w:val="000000" w:themeColor="text1"/>
                          <w:sz w:val="20"/>
                          <w:szCs w:val="20"/>
                        </w:rPr>
                        <w:t>LaCrystal Bryant - (601) 987-7404</w:t>
                      </w:r>
                    </w:p>
                    <w:p w14:paraId="3EAE87CA" w14:textId="3F205D72" w:rsidR="00035BA7" w:rsidRPr="00C8441C" w:rsidRDefault="00C8441C" w:rsidP="00C8441C">
                      <w:pPr>
                        <w:rPr>
                          <w:rFonts w:asciiTheme="minorHAnsi" w:eastAsia="Times New Roman" w:hAnsiTheme="minorHAnsi" w:cstheme="minorHAnsi"/>
                          <w:bCs/>
                          <w:i/>
                          <w:iCs/>
                          <w:color w:val="000000" w:themeColor="text1"/>
                          <w:sz w:val="20"/>
                          <w:szCs w:val="20"/>
                        </w:rPr>
                      </w:pPr>
                      <w:r w:rsidRPr="00C8441C">
                        <w:rPr>
                          <w:rFonts w:asciiTheme="minorHAnsi" w:eastAsia="Times New Roman" w:hAnsiTheme="minorHAnsi" w:cstheme="minorHAnsi"/>
                          <w:bCs/>
                          <w:i/>
                          <w:iCs/>
                          <w:color w:val="000000" w:themeColor="text1"/>
                          <w:sz w:val="20"/>
                          <w:szCs w:val="20"/>
                        </w:rPr>
                        <w:t>Samantha Ashmore - (601) 987-4874</w:t>
                      </w:r>
                    </w:p>
                    <w:p w14:paraId="6C4AA5F5" w14:textId="67BFA875"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2550 Peachtree St. Ext.</w:t>
                      </w:r>
                    </w:p>
                    <w:p w14:paraId="06CD8897" w14:textId="77777777" w:rsidR="00AA758B" w:rsidRPr="00AA758B" w:rsidRDefault="00AA758B" w:rsidP="00AA758B">
                      <w:pPr>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P.O. Box 5314</w:t>
                      </w:r>
                    </w:p>
                    <w:p w14:paraId="15FDC194" w14:textId="77777777" w:rsidR="00AA758B" w:rsidRPr="00AA758B" w:rsidRDefault="00AA758B" w:rsidP="00AA758B">
                      <w:pPr>
                        <w:rPr>
                          <w:rFonts w:asciiTheme="minorHAnsi" w:hAnsiTheme="minorHAnsi" w:cstheme="minorHAnsi"/>
                          <w:b/>
                          <w:bCs/>
                          <w:color w:val="000000" w:themeColor="text1"/>
                          <w:sz w:val="20"/>
                          <w:szCs w:val="20"/>
                        </w:rPr>
                      </w:pPr>
                      <w:r w:rsidRPr="00AA758B">
                        <w:rPr>
                          <w:rFonts w:asciiTheme="minorHAnsi" w:eastAsia="Times New Roman" w:hAnsiTheme="minorHAnsi" w:cstheme="minorHAnsi"/>
                          <w:b/>
                          <w:bCs/>
                          <w:color w:val="000000" w:themeColor="text1"/>
                          <w:sz w:val="20"/>
                          <w:szCs w:val="20"/>
                        </w:rPr>
                        <w:t>Jackson, MS 39296</w:t>
                      </w:r>
                    </w:p>
                  </w:txbxContent>
                </v:textbox>
              </v:shape>
            </w:pict>
          </mc:Fallback>
        </mc:AlternateContent>
      </w:r>
    </w:p>
    <w:p w14:paraId="1517B337" w14:textId="7C8E340D" w:rsidR="00051057" w:rsidRDefault="00051057">
      <w:pPr>
        <w:pStyle w:val="BodyText"/>
        <w:ind w:left="3883"/>
        <w:rPr>
          <w:rFonts w:ascii="Britannic Bold" w:hAnsi="Britannic Bold"/>
          <w:b/>
          <w:bCs/>
          <w:noProof/>
          <w:sz w:val="48"/>
          <w:szCs w:val="48"/>
        </w:rPr>
      </w:pPr>
    </w:p>
    <w:p w14:paraId="28C3F7DE" w14:textId="44A89638" w:rsidR="00051057" w:rsidRDefault="00051057">
      <w:pPr>
        <w:pStyle w:val="BodyText"/>
        <w:ind w:left="3883"/>
        <w:rPr>
          <w:rFonts w:ascii="Britannic Bold" w:hAnsi="Britannic Bold"/>
          <w:b/>
          <w:bCs/>
          <w:noProof/>
          <w:sz w:val="48"/>
          <w:szCs w:val="48"/>
        </w:rPr>
      </w:pPr>
    </w:p>
    <w:p w14:paraId="49E8B4F7" w14:textId="7E295C5F" w:rsidR="00051057" w:rsidRDefault="00F01DAD">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251704832" behindDoc="0" locked="0" layoutInCell="1" allowOverlap="1" wp14:anchorId="36A3041E" wp14:editId="5002658A">
                <wp:simplePos x="0" y="0"/>
                <wp:positionH relativeFrom="margin">
                  <wp:posOffset>5623738</wp:posOffset>
                </wp:positionH>
                <wp:positionV relativeFrom="paragraph">
                  <wp:posOffset>83769</wp:posOffset>
                </wp:positionV>
                <wp:extent cx="2092148" cy="1484985"/>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148" cy="148498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B3D30C1" w14:textId="36CA85E5" w:rsid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9 – Hattiesburg  </w:t>
                            </w:r>
                            <w:r w:rsidRPr="00AA758B">
                              <w:rPr>
                                <w:rFonts w:asciiTheme="minorHAnsi" w:hAnsiTheme="minorHAnsi" w:cstheme="minorHAnsi"/>
                                <w:b/>
                                <w:noProof/>
                                <w:color w:val="000000" w:themeColor="text1"/>
                                <w:sz w:val="20"/>
                                <w:szCs w:val="20"/>
                              </w:rPr>
                              <w:drawing>
                                <wp:inline distT="0" distB="0" distL="0" distR="0" wp14:anchorId="3E879943" wp14:editId="1495181B">
                                  <wp:extent cx="142875" cy="142875"/>
                                  <wp:effectExtent l="0" t="0" r="9525" b="9525"/>
                                  <wp:docPr id="55521414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019A6CAC" w14:textId="6083C9C3" w:rsidR="004A3EDA" w:rsidRPr="004A3EDA" w:rsidRDefault="004A3EDA" w:rsidP="004A3EDA">
                            <w:pPr>
                              <w:rPr>
                                <w:rFonts w:asciiTheme="minorHAnsi" w:hAnsiTheme="minorHAnsi" w:cstheme="minorHAnsi"/>
                                <w:bCs/>
                                <w:i/>
                                <w:iCs/>
                                <w:color w:val="000000" w:themeColor="text1"/>
                                <w:sz w:val="20"/>
                                <w:szCs w:val="20"/>
                              </w:rPr>
                            </w:pPr>
                            <w:r w:rsidRPr="004A3EDA">
                              <w:rPr>
                                <w:rFonts w:asciiTheme="minorHAnsi" w:hAnsiTheme="minorHAnsi" w:cstheme="minorHAnsi"/>
                                <w:bCs/>
                                <w:i/>
                                <w:iCs/>
                                <w:color w:val="000000" w:themeColor="text1"/>
                                <w:sz w:val="20"/>
                                <w:szCs w:val="20"/>
                              </w:rPr>
                              <w:t>Monika Carne</w:t>
                            </w:r>
                            <w:r w:rsidR="00675E1C">
                              <w:rPr>
                                <w:rFonts w:asciiTheme="minorHAnsi" w:hAnsiTheme="minorHAnsi" w:cstheme="minorHAnsi"/>
                                <w:bCs/>
                                <w:i/>
                                <w:iCs/>
                                <w:color w:val="000000" w:themeColor="text1"/>
                                <w:sz w:val="20"/>
                                <w:szCs w:val="20"/>
                              </w:rPr>
                              <w:t xml:space="preserve">y </w:t>
                            </w:r>
                            <w:r w:rsidRPr="004A3EDA">
                              <w:rPr>
                                <w:rFonts w:asciiTheme="minorHAnsi" w:hAnsiTheme="minorHAnsi" w:cstheme="minorHAnsi"/>
                                <w:bCs/>
                                <w:i/>
                                <w:iCs/>
                                <w:color w:val="000000" w:themeColor="text1"/>
                                <w:sz w:val="20"/>
                                <w:szCs w:val="20"/>
                              </w:rPr>
                              <w:t>(601) 475-6090</w:t>
                            </w:r>
                          </w:p>
                          <w:p w14:paraId="166AB4BD" w14:textId="1C47A268" w:rsidR="00163C50" w:rsidRPr="004A3EDA" w:rsidRDefault="004A3EDA" w:rsidP="004A3EDA">
                            <w:pPr>
                              <w:rPr>
                                <w:rFonts w:asciiTheme="minorHAnsi" w:hAnsiTheme="minorHAnsi" w:cstheme="minorHAnsi"/>
                                <w:bCs/>
                                <w:color w:val="000000" w:themeColor="text1"/>
                                <w:sz w:val="20"/>
                                <w:szCs w:val="20"/>
                              </w:rPr>
                            </w:pPr>
                            <w:r w:rsidRPr="004A3EDA">
                              <w:rPr>
                                <w:rFonts w:asciiTheme="minorHAnsi" w:hAnsiTheme="minorHAnsi" w:cstheme="minorHAnsi"/>
                                <w:bCs/>
                                <w:color w:val="000000" w:themeColor="text1"/>
                                <w:sz w:val="20"/>
                                <w:szCs w:val="20"/>
                              </w:rPr>
                              <w:t>17 JM Tatum Industrial Drive Hattiesburg, MS 39401</w:t>
                            </w:r>
                          </w:p>
                          <w:p w14:paraId="21821655" w14:textId="77777777" w:rsidR="00DA7FE8" w:rsidRDefault="00DA7FE8" w:rsidP="00AA758B">
                            <w:pPr>
                              <w:rPr>
                                <w:rFonts w:asciiTheme="minorHAnsi" w:hAnsiTheme="minorHAnsi" w:cstheme="minorHAnsi"/>
                                <w:bCs/>
                                <w:i/>
                                <w:iCs/>
                                <w:color w:val="000000" w:themeColor="text1"/>
                                <w:sz w:val="20"/>
                                <w:szCs w:val="20"/>
                              </w:rPr>
                            </w:pPr>
                          </w:p>
                          <w:p w14:paraId="3B6FEAD0" w14:textId="7500246B"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Tabitha Popwell (601)736-5685</w:t>
                            </w:r>
                          </w:p>
                          <w:p w14:paraId="4F900FCB"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 xml:space="preserve">710 Broad Street </w:t>
                            </w:r>
                          </w:p>
                          <w:p w14:paraId="64BABD9A"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Columbia, MS 39429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041E" id="Text Box 5" o:spid="_x0000_s1058" type="#_x0000_t202" style="position:absolute;left:0;text-align:left;margin-left:442.8pt;margin-top:6.6pt;width:164.75pt;height:116.9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" filled="f" stroked="f">
                <v:textbox>
                  <w:txbxContent>
                    <w:p w14:paraId="4B3D30C1" w14:textId="36CA85E5" w:rsid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 xml:space="preserve">District 9 – Hattiesburg  </w:t>
                      </w:r>
                      <w:r w:rsidRPr="00AA758B">
                        <w:rPr>
                          <w:rFonts w:asciiTheme="minorHAnsi" w:hAnsiTheme="minorHAnsi" w:cstheme="minorHAnsi"/>
                          <w:b/>
                          <w:noProof/>
                          <w:color w:val="000000" w:themeColor="text1"/>
                          <w:sz w:val="20"/>
                          <w:szCs w:val="20"/>
                        </w:rPr>
                        <w:drawing>
                          <wp:inline distT="0" distB="0" distL="0" distR="0" wp14:anchorId="3E879943" wp14:editId="1495181B">
                            <wp:extent cx="142875" cy="142875"/>
                            <wp:effectExtent l="0" t="0" r="9525" b="9525"/>
                            <wp:docPr id="55521414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019A6CAC" w14:textId="6083C9C3" w:rsidR="004A3EDA" w:rsidRPr="004A3EDA" w:rsidRDefault="004A3EDA" w:rsidP="004A3EDA">
                      <w:pPr>
                        <w:rPr>
                          <w:rFonts w:asciiTheme="minorHAnsi" w:hAnsiTheme="minorHAnsi" w:cstheme="minorHAnsi"/>
                          <w:bCs/>
                          <w:i/>
                          <w:iCs/>
                          <w:color w:val="000000" w:themeColor="text1"/>
                          <w:sz w:val="20"/>
                          <w:szCs w:val="20"/>
                        </w:rPr>
                      </w:pPr>
                      <w:r w:rsidRPr="004A3EDA">
                        <w:rPr>
                          <w:rFonts w:asciiTheme="minorHAnsi" w:hAnsiTheme="minorHAnsi" w:cstheme="minorHAnsi"/>
                          <w:bCs/>
                          <w:i/>
                          <w:iCs/>
                          <w:color w:val="000000" w:themeColor="text1"/>
                          <w:sz w:val="20"/>
                          <w:szCs w:val="20"/>
                        </w:rPr>
                        <w:t>Monika Carne</w:t>
                      </w:r>
                      <w:r w:rsidR="00675E1C">
                        <w:rPr>
                          <w:rFonts w:asciiTheme="minorHAnsi" w:hAnsiTheme="minorHAnsi" w:cstheme="minorHAnsi"/>
                          <w:bCs/>
                          <w:i/>
                          <w:iCs/>
                          <w:color w:val="000000" w:themeColor="text1"/>
                          <w:sz w:val="20"/>
                          <w:szCs w:val="20"/>
                        </w:rPr>
                        <w:t xml:space="preserve">y </w:t>
                      </w:r>
                      <w:r w:rsidRPr="004A3EDA">
                        <w:rPr>
                          <w:rFonts w:asciiTheme="minorHAnsi" w:hAnsiTheme="minorHAnsi" w:cstheme="minorHAnsi"/>
                          <w:bCs/>
                          <w:i/>
                          <w:iCs/>
                          <w:color w:val="000000" w:themeColor="text1"/>
                          <w:sz w:val="20"/>
                          <w:szCs w:val="20"/>
                        </w:rPr>
                        <w:t>(601) 475-6090</w:t>
                      </w:r>
                    </w:p>
                    <w:p w14:paraId="166AB4BD" w14:textId="1C47A268" w:rsidR="00163C50" w:rsidRPr="004A3EDA" w:rsidRDefault="004A3EDA" w:rsidP="004A3EDA">
                      <w:pPr>
                        <w:rPr>
                          <w:rFonts w:asciiTheme="minorHAnsi" w:hAnsiTheme="minorHAnsi" w:cstheme="minorHAnsi"/>
                          <w:bCs/>
                          <w:color w:val="000000" w:themeColor="text1"/>
                          <w:sz w:val="20"/>
                          <w:szCs w:val="20"/>
                        </w:rPr>
                      </w:pPr>
                      <w:r w:rsidRPr="004A3EDA">
                        <w:rPr>
                          <w:rFonts w:asciiTheme="minorHAnsi" w:hAnsiTheme="minorHAnsi" w:cstheme="minorHAnsi"/>
                          <w:bCs/>
                          <w:color w:val="000000" w:themeColor="text1"/>
                          <w:sz w:val="20"/>
                          <w:szCs w:val="20"/>
                        </w:rPr>
                        <w:t>17 JM Tatum Industrial Drive Hattiesburg, MS 39401</w:t>
                      </w:r>
                    </w:p>
                    <w:p w14:paraId="21821655" w14:textId="77777777" w:rsidR="00DA7FE8" w:rsidRDefault="00DA7FE8" w:rsidP="00AA758B">
                      <w:pPr>
                        <w:rPr>
                          <w:rFonts w:asciiTheme="minorHAnsi" w:hAnsiTheme="minorHAnsi" w:cstheme="minorHAnsi"/>
                          <w:bCs/>
                          <w:i/>
                          <w:iCs/>
                          <w:color w:val="000000" w:themeColor="text1"/>
                          <w:sz w:val="20"/>
                          <w:szCs w:val="20"/>
                        </w:rPr>
                      </w:pPr>
                    </w:p>
                    <w:p w14:paraId="3B6FEAD0" w14:textId="7500246B" w:rsidR="00AA758B" w:rsidRPr="00AA758B" w:rsidRDefault="00AA758B" w:rsidP="00AA758B">
                      <w:pPr>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Tabitha Popwell (601)736-5685</w:t>
                      </w:r>
                    </w:p>
                    <w:p w14:paraId="4F900FCB"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 xml:space="preserve">710 Broad Street </w:t>
                      </w:r>
                    </w:p>
                    <w:p w14:paraId="64BABD9A" w14:textId="77777777"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Cs/>
                          <w:color w:val="000000" w:themeColor="text1"/>
                          <w:sz w:val="20"/>
                          <w:szCs w:val="20"/>
                        </w:rPr>
                        <w:t>Columbia, MS 39429</w:t>
                      </w:r>
                    </w:p>
                  </w:txbxContent>
                </v:textbox>
                <w10:wrap anchorx="margin"/>
              </v:shape>
            </w:pict>
          </mc:Fallback>
        </mc:AlternateContent>
      </w:r>
    </w:p>
    <w:p w14:paraId="01C470E8" w14:textId="13C9B18F" w:rsidR="00051057" w:rsidRDefault="009323A5">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251674112" behindDoc="0" locked="0" layoutInCell="1" allowOverlap="1" wp14:anchorId="19A5EC8F" wp14:editId="26827C95">
                <wp:simplePos x="0" y="0"/>
                <wp:positionH relativeFrom="page">
                  <wp:posOffset>394665</wp:posOffset>
                </wp:positionH>
                <wp:positionV relativeFrom="paragraph">
                  <wp:posOffset>82448</wp:posOffset>
                </wp:positionV>
                <wp:extent cx="1943100" cy="841248"/>
                <wp:effectExtent l="0" t="0" r="0" b="0"/>
                <wp:wrapNone/>
                <wp:docPr id="87169091" name="Text Box 87169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412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FD53FE0" w14:textId="2CB5B04C"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
                                <w:color w:val="000000" w:themeColor="text1"/>
                                <w:sz w:val="20"/>
                                <w:szCs w:val="20"/>
                              </w:rPr>
                              <w:t xml:space="preserve">District 6 – Pearl  </w:t>
                            </w:r>
                            <w:r w:rsidRPr="00AA758B">
                              <w:rPr>
                                <w:rFonts w:asciiTheme="minorHAnsi" w:hAnsiTheme="minorHAnsi" w:cstheme="minorHAnsi"/>
                                <w:bCs/>
                                <w:noProof/>
                                <w:color w:val="000000" w:themeColor="text1"/>
                                <w:sz w:val="20"/>
                                <w:szCs w:val="20"/>
                              </w:rPr>
                              <w:drawing>
                                <wp:inline distT="0" distB="0" distL="0" distR="0" wp14:anchorId="162029B6" wp14:editId="72045ECC">
                                  <wp:extent cx="152400" cy="142875"/>
                                  <wp:effectExtent l="0" t="0" r="0" b="9525"/>
                                  <wp:docPr id="2319149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726C66B0" w14:textId="3B5A236B"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Vanessa Watson</w:t>
                            </w:r>
                            <w:r>
                              <w:rPr>
                                <w:rFonts w:asciiTheme="minorHAnsi" w:hAnsiTheme="minorHAnsi" w:cstheme="minorHAnsi"/>
                                <w:bCs/>
                                <w:i/>
                                <w:iCs/>
                                <w:color w:val="000000" w:themeColor="text1"/>
                                <w:sz w:val="20"/>
                                <w:szCs w:val="20"/>
                              </w:rPr>
                              <w:t xml:space="preserve"> </w:t>
                            </w:r>
                            <w:r w:rsidRPr="00AA758B">
                              <w:rPr>
                                <w:rFonts w:asciiTheme="minorHAnsi" w:hAnsiTheme="minorHAnsi" w:cstheme="minorHAnsi"/>
                                <w:bCs/>
                                <w:i/>
                                <w:iCs/>
                                <w:color w:val="000000" w:themeColor="text1"/>
                                <w:sz w:val="20"/>
                                <w:szCs w:val="20"/>
                              </w:rPr>
                              <w:t>(601) 709-5621</w:t>
                            </w:r>
                          </w:p>
                          <w:p w14:paraId="43AC68A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1032 Center Point Blvd</w:t>
                            </w:r>
                          </w:p>
                          <w:p w14:paraId="48385657"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Pearl, MS  39208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EC8F" id="Text Box 87169091" o:spid="_x0000_s1059" type="#_x0000_t202" style="position:absolute;left:0;text-align:left;margin-left:31.1pt;margin-top:6.5pt;width:153pt;height:66.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" filled="f" stroked="f">
                <v:textbox>
                  <w:txbxContent>
                    <w:p w14:paraId="0FD53FE0" w14:textId="2CB5B04C" w:rsidR="00AA758B" w:rsidRPr="00AA758B" w:rsidRDefault="00AA758B" w:rsidP="00AA758B">
                      <w:pPr>
                        <w:rPr>
                          <w:rFonts w:asciiTheme="minorHAnsi" w:hAnsiTheme="minorHAnsi" w:cstheme="minorHAnsi"/>
                          <w:bCs/>
                          <w:color w:val="000000" w:themeColor="text1"/>
                          <w:sz w:val="20"/>
                          <w:szCs w:val="20"/>
                        </w:rPr>
                      </w:pPr>
                      <w:r w:rsidRPr="00AA758B">
                        <w:rPr>
                          <w:rFonts w:asciiTheme="minorHAnsi" w:hAnsiTheme="minorHAnsi" w:cstheme="minorHAnsi"/>
                          <w:b/>
                          <w:color w:val="000000" w:themeColor="text1"/>
                          <w:sz w:val="20"/>
                          <w:szCs w:val="20"/>
                        </w:rPr>
                        <w:t xml:space="preserve">District 6 – Pearl  </w:t>
                      </w:r>
                      <w:r w:rsidRPr="00AA758B">
                        <w:rPr>
                          <w:rFonts w:asciiTheme="minorHAnsi" w:hAnsiTheme="minorHAnsi" w:cstheme="minorHAnsi"/>
                          <w:bCs/>
                          <w:noProof/>
                          <w:color w:val="000000" w:themeColor="text1"/>
                          <w:sz w:val="20"/>
                          <w:szCs w:val="20"/>
                        </w:rPr>
                        <w:drawing>
                          <wp:inline distT="0" distB="0" distL="0" distR="0" wp14:anchorId="162029B6" wp14:editId="72045ECC">
                            <wp:extent cx="152400" cy="142875"/>
                            <wp:effectExtent l="0" t="0" r="0" b="9525"/>
                            <wp:docPr id="2319149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726C66B0" w14:textId="3B5A236B" w:rsidR="00AA758B" w:rsidRPr="00AA758B" w:rsidRDefault="00AA758B" w:rsidP="00AA758B">
                      <w:pPr>
                        <w:widowControl/>
                        <w:autoSpaceDE/>
                        <w:autoSpaceDN/>
                        <w:rPr>
                          <w:rFonts w:asciiTheme="minorHAnsi" w:hAnsiTheme="minorHAnsi" w:cstheme="minorHAnsi"/>
                          <w:bCs/>
                          <w:i/>
                          <w:iCs/>
                          <w:color w:val="000000" w:themeColor="text1"/>
                          <w:sz w:val="20"/>
                          <w:szCs w:val="20"/>
                        </w:rPr>
                      </w:pPr>
                      <w:r w:rsidRPr="00AA758B">
                        <w:rPr>
                          <w:rFonts w:asciiTheme="minorHAnsi" w:hAnsiTheme="minorHAnsi" w:cstheme="minorHAnsi"/>
                          <w:bCs/>
                          <w:i/>
                          <w:iCs/>
                          <w:color w:val="000000" w:themeColor="text1"/>
                          <w:sz w:val="20"/>
                          <w:szCs w:val="20"/>
                        </w:rPr>
                        <w:t>Vanessa Watson</w:t>
                      </w:r>
                      <w:r>
                        <w:rPr>
                          <w:rFonts w:asciiTheme="minorHAnsi" w:hAnsiTheme="minorHAnsi" w:cstheme="minorHAnsi"/>
                          <w:bCs/>
                          <w:i/>
                          <w:iCs/>
                          <w:color w:val="000000" w:themeColor="text1"/>
                          <w:sz w:val="20"/>
                          <w:szCs w:val="20"/>
                        </w:rPr>
                        <w:t xml:space="preserve"> </w:t>
                      </w:r>
                      <w:r w:rsidRPr="00AA758B">
                        <w:rPr>
                          <w:rFonts w:asciiTheme="minorHAnsi" w:hAnsiTheme="minorHAnsi" w:cstheme="minorHAnsi"/>
                          <w:bCs/>
                          <w:i/>
                          <w:iCs/>
                          <w:color w:val="000000" w:themeColor="text1"/>
                          <w:sz w:val="20"/>
                          <w:szCs w:val="20"/>
                        </w:rPr>
                        <w:t>(601) 709-5621</w:t>
                      </w:r>
                    </w:p>
                    <w:p w14:paraId="43AC68A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1032 Center Point Blvd</w:t>
                      </w:r>
                    </w:p>
                    <w:p w14:paraId="48385657"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Pearl, MS  39208</w:t>
                      </w:r>
                    </w:p>
                  </w:txbxContent>
                </v:textbox>
                <w10:wrap anchorx="page"/>
              </v:shape>
            </w:pict>
          </mc:Fallback>
        </mc:AlternateContent>
      </w:r>
    </w:p>
    <w:p w14:paraId="00011A89" w14:textId="59CE0269" w:rsidR="00051057" w:rsidRDefault="00051057">
      <w:pPr>
        <w:pStyle w:val="BodyText"/>
        <w:ind w:left="3883"/>
        <w:rPr>
          <w:rFonts w:ascii="Britannic Bold" w:hAnsi="Britannic Bold"/>
          <w:b/>
          <w:bCs/>
          <w:noProof/>
          <w:sz w:val="48"/>
          <w:szCs w:val="48"/>
        </w:rPr>
      </w:pPr>
    </w:p>
    <w:p w14:paraId="1C3678D9" w14:textId="11E6F028" w:rsidR="00051057" w:rsidRDefault="00051057">
      <w:pPr>
        <w:pStyle w:val="BodyText"/>
        <w:ind w:left="3883"/>
        <w:rPr>
          <w:rFonts w:ascii="Britannic Bold" w:hAnsi="Britannic Bold"/>
          <w:b/>
          <w:bCs/>
          <w:noProof/>
          <w:sz w:val="48"/>
          <w:szCs w:val="48"/>
        </w:rPr>
      </w:pPr>
    </w:p>
    <w:p w14:paraId="16BC322B" w14:textId="5490D63A" w:rsidR="00051057" w:rsidRDefault="0058368D">
      <w:pPr>
        <w:pStyle w:val="BodyText"/>
        <w:ind w:left="3883"/>
        <w:rPr>
          <w:rFonts w:ascii="Britannic Bold" w:hAnsi="Britannic Bold"/>
          <w:b/>
          <w:bCs/>
          <w:noProof/>
          <w:sz w:val="48"/>
          <w:szCs w:val="48"/>
        </w:rPr>
      </w:pPr>
      <w:r w:rsidRPr="00AA758B">
        <w:rPr>
          <w:rFonts w:cstheme="minorHAnsi"/>
          <w:b/>
          <w:noProof/>
          <w:color w:val="000000" w:themeColor="text1"/>
          <w:sz w:val="20"/>
          <w:szCs w:val="20"/>
        </w:rPr>
        <w:drawing>
          <wp:anchor distT="0" distB="0" distL="114300" distR="114300" simplePos="0" relativeHeight="251729408" behindDoc="1" locked="0" layoutInCell="1" allowOverlap="1" wp14:anchorId="3ACAC1F2" wp14:editId="34AAC76A">
            <wp:simplePos x="0" y="0"/>
            <wp:positionH relativeFrom="column">
              <wp:posOffset>1624254</wp:posOffset>
            </wp:positionH>
            <wp:positionV relativeFrom="paragraph">
              <wp:posOffset>217170</wp:posOffset>
            </wp:positionV>
            <wp:extent cx="133350" cy="142875"/>
            <wp:effectExtent l="0" t="0" r="0" b="9525"/>
            <wp:wrapNone/>
            <wp:docPr id="43314899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anchor>
        </w:drawing>
      </w:r>
      <w:r w:rsidRPr="00AA758B">
        <w:rPr>
          <w:rFonts w:asciiTheme="minorHAnsi" w:eastAsia="Myriad Pro" w:hAnsiTheme="minorHAnsi" w:cstheme="minorHAnsi"/>
          <w:noProof/>
          <w:sz w:val="22"/>
          <w:szCs w:val="22"/>
        </w:rPr>
        <mc:AlternateContent>
          <mc:Choice Requires="wps">
            <w:drawing>
              <wp:anchor distT="0" distB="0" distL="114300" distR="114300" simplePos="0" relativeHeight="251684352" behindDoc="0" locked="0" layoutInCell="1" allowOverlap="1" wp14:anchorId="4B8F638B" wp14:editId="76F227C2">
                <wp:simplePos x="0" y="0"/>
                <wp:positionH relativeFrom="page">
                  <wp:posOffset>393497</wp:posOffset>
                </wp:positionH>
                <wp:positionV relativeFrom="paragraph">
                  <wp:posOffset>177698</wp:posOffset>
                </wp:positionV>
                <wp:extent cx="2228850" cy="1141171"/>
                <wp:effectExtent l="0" t="0" r="0" b="1905"/>
                <wp:wrapNone/>
                <wp:docPr id="323874018" name="Text Box 32387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4117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9BC0F67" w14:textId="4B41FBED"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8 – McComb</w:t>
                            </w:r>
                            <w:r>
                              <w:rPr>
                                <w:rFonts w:asciiTheme="minorHAnsi" w:hAnsiTheme="minorHAnsi" w:cstheme="minorHAnsi"/>
                                <w:b/>
                                <w:color w:val="000000" w:themeColor="text1"/>
                                <w:sz w:val="20"/>
                                <w:szCs w:val="20"/>
                              </w:rPr>
                              <w:t xml:space="preserve">   </w:t>
                            </w:r>
                          </w:p>
                          <w:p w14:paraId="4EA7B031" w14:textId="77777777"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8549D8">
                              <w:rPr>
                                <w:rFonts w:asciiTheme="minorHAnsi" w:eastAsia="Times New Roman" w:hAnsiTheme="minorHAnsi" w:cstheme="minorHAnsi"/>
                                <w:bCs/>
                                <w:i/>
                                <w:iCs/>
                                <w:color w:val="000000" w:themeColor="text1"/>
                                <w:sz w:val="20"/>
                                <w:szCs w:val="20"/>
                              </w:rPr>
                              <w:t>Meredith McGee (601)-684-3392</w:t>
                            </w:r>
                          </w:p>
                          <w:p w14:paraId="121F3679"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1221 Parkland Road</w:t>
                            </w:r>
                          </w:p>
                          <w:p w14:paraId="52797E4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McComb, MS  39648</w:t>
                            </w:r>
                          </w:p>
                          <w:p w14:paraId="2A8FF69F" w14:textId="77777777" w:rsidR="00DA7FE8" w:rsidRDefault="00DA7FE8" w:rsidP="00AA758B">
                            <w:pPr>
                              <w:widowControl/>
                              <w:autoSpaceDE/>
                              <w:autoSpaceDN/>
                              <w:rPr>
                                <w:rFonts w:asciiTheme="minorHAnsi" w:eastAsia="Times New Roman" w:hAnsiTheme="minorHAnsi" w:cstheme="minorHAnsi"/>
                                <w:bCs/>
                                <w:i/>
                                <w:iCs/>
                                <w:color w:val="000000" w:themeColor="text1"/>
                                <w:sz w:val="20"/>
                                <w:szCs w:val="20"/>
                              </w:rPr>
                            </w:pPr>
                          </w:p>
                          <w:p w14:paraId="19EF083F" w14:textId="45C82714"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Pauline Sims (601) 442-7322</w:t>
                            </w:r>
                          </w:p>
                          <w:p w14:paraId="021C1C2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105 Col. Johnson Pitchford Pkwy</w:t>
                            </w:r>
                          </w:p>
                          <w:p w14:paraId="0B71A22C" w14:textId="1D821A4C" w:rsidR="00AA758B" w:rsidRPr="00AA758B" w:rsidRDefault="00614C8D" w:rsidP="00AA758B">
                            <w:pPr>
                              <w:widowControl/>
                              <w:autoSpaceDE/>
                              <w:autoSpaceDN/>
                              <w:rPr>
                                <w:rFonts w:asciiTheme="minorHAnsi"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Natchez</w:t>
                            </w:r>
                            <w:r w:rsidR="00AA758B" w:rsidRPr="00AA758B">
                              <w:rPr>
                                <w:rFonts w:asciiTheme="minorHAnsi" w:eastAsia="Times New Roman" w:hAnsiTheme="minorHAnsi" w:cstheme="minorHAnsi"/>
                                <w:bCs/>
                                <w:color w:val="000000" w:themeColor="text1"/>
                                <w:sz w:val="20"/>
                                <w:szCs w:val="20"/>
                              </w:rPr>
                              <w:t xml:space="preserve">, MS 39120  </w:t>
                            </w:r>
                          </w:p>
                          <w:p w14:paraId="216731D4" w14:textId="77777777" w:rsidR="00AA758B" w:rsidRPr="00562AE5" w:rsidRDefault="00AA758B" w:rsidP="00AA758B">
                            <w:pPr>
                              <w:rPr>
                                <w:rFonts w:asciiTheme="minorHAnsi" w:hAnsiTheme="minorHAnsi" w:cstheme="minorHAnsi"/>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F638B" id="Text Box 323874018" o:spid="_x0000_s1060" type="#_x0000_t202" style="position:absolute;left:0;text-align:left;margin-left:31pt;margin-top:14pt;width:175.5pt;height:89.8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" filled="f" stroked="f">
                <v:textbox>
                  <w:txbxContent>
                    <w:p w14:paraId="49BC0F67" w14:textId="4B41FBED"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8 – McComb</w:t>
                      </w:r>
                      <w:r>
                        <w:rPr>
                          <w:rFonts w:asciiTheme="minorHAnsi" w:hAnsiTheme="minorHAnsi" w:cstheme="minorHAnsi"/>
                          <w:b/>
                          <w:color w:val="000000" w:themeColor="text1"/>
                          <w:sz w:val="20"/>
                          <w:szCs w:val="20"/>
                        </w:rPr>
                        <w:t xml:space="preserve">   </w:t>
                      </w:r>
                    </w:p>
                    <w:p w14:paraId="4EA7B031" w14:textId="77777777"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8549D8">
                        <w:rPr>
                          <w:rFonts w:asciiTheme="minorHAnsi" w:eastAsia="Times New Roman" w:hAnsiTheme="minorHAnsi" w:cstheme="minorHAnsi"/>
                          <w:bCs/>
                          <w:i/>
                          <w:iCs/>
                          <w:color w:val="000000" w:themeColor="text1"/>
                          <w:sz w:val="20"/>
                          <w:szCs w:val="20"/>
                        </w:rPr>
                        <w:t>Meredith McGee (601)-684-3392</w:t>
                      </w:r>
                    </w:p>
                    <w:p w14:paraId="121F3679"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1221 Parkland Road</w:t>
                      </w:r>
                    </w:p>
                    <w:p w14:paraId="52797E4C"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McComb, MS  39648</w:t>
                      </w:r>
                    </w:p>
                    <w:p w14:paraId="2A8FF69F" w14:textId="77777777" w:rsidR="00DA7FE8" w:rsidRDefault="00DA7FE8" w:rsidP="00AA758B">
                      <w:pPr>
                        <w:widowControl/>
                        <w:autoSpaceDE/>
                        <w:autoSpaceDN/>
                        <w:rPr>
                          <w:rFonts w:asciiTheme="minorHAnsi" w:eastAsia="Times New Roman" w:hAnsiTheme="minorHAnsi" w:cstheme="minorHAnsi"/>
                          <w:bCs/>
                          <w:i/>
                          <w:iCs/>
                          <w:color w:val="000000" w:themeColor="text1"/>
                          <w:sz w:val="20"/>
                          <w:szCs w:val="20"/>
                        </w:rPr>
                      </w:pPr>
                    </w:p>
                    <w:p w14:paraId="19EF083F" w14:textId="45C82714" w:rsidR="00AA758B" w:rsidRPr="00AA758B" w:rsidRDefault="00AA758B" w:rsidP="00AA758B">
                      <w:pPr>
                        <w:widowControl/>
                        <w:autoSpaceDE/>
                        <w:autoSpaceDN/>
                        <w:rPr>
                          <w:rFonts w:asciiTheme="minorHAnsi" w:eastAsia="Times New Roman" w:hAnsiTheme="minorHAnsi" w:cstheme="minorHAnsi"/>
                          <w:bCs/>
                          <w:i/>
                          <w:iCs/>
                          <w:color w:val="000000" w:themeColor="text1"/>
                          <w:sz w:val="20"/>
                          <w:szCs w:val="20"/>
                        </w:rPr>
                      </w:pPr>
                      <w:r w:rsidRPr="00AA758B">
                        <w:rPr>
                          <w:rFonts w:asciiTheme="minorHAnsi" w:eastAsia="Times New Roman" w:hAnsiTheme="minorHAnsi" w:cstheme="minorHAnsi"/>
                          <w:bCs/>
                          <w:i/>
                          <w:iCs/>
                          <w:color w:val="000000" w:themeColor="text1"/>
                          <w:sz w:val="20"/>
                          <w:szCs w:val="20"/>
                        </w:rPr>
                        <w:t>Pauline Sims (601) 442-7322</w:t>
                      </w:r>
                    </w:p>
                    <w:p w14:paraId="021C1C2D"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105 Col. Johnson Pitchford Pkwy</w:t>
                      </w:r>
                    </w:p>
                    <w:p w14:paraId="0B71A22C" w14:textId="1D821A4C" w:rsidR="00AA758B" w:rsidRPr="00AA758B" w:rsidRDefault="00614C8D" w:rsidP="00AA758B">
                      <w:pPr>
                        <w:widowControl/>
                        <w:autoSpaceDE/>
                        <w:autoSpaceDN/>
                        <w:rPr>
                          <w:rFonts w:asciiTheme="minorHAnsi"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Natchez</w:t>
                      </w:r>
                      <w:r w:rsidR="00AA758B" w:rsidRPr="00AA758B">
                        <w:rPr>
                          <w:rFonts w:asciiTheme="minorHAnsi" w:eastAsia="Times New Roman" w:hAnsiTheme="minorHAnsi" w:cstheme="minorHAnsi"/>
                          <w:bCs/>
                          <w:color w:val="000000" w:themeColor="text1"/>
                          <w:sz w:val="20"/>
                          <w:szCs w:val="20"/>
                        </w:rPr>
                        <w:t xml:space="preserve">, MS 39120  </w:t>
                      </w:r>
                    </w:p>
                    <w:p w14:paraId="216731D4" w14:textId="77777777" w:rsidR="00AA758B" w:rsidRPr="00562AE5" w:rsidRDefault="00AA758B" w:rsidP="00AA758B">
                      <w:pPr>
                        <w:rPr>
                          <w:rFonts w:asciiTheme="minorHAnsi" w:hAnsiTheme="minorHAnsi" w:cstheme="minorHAnsi"/>
                          <w:color w:val="000000" w:themeColor="text1"/>
                        </w:rPr>
                      </w:pPr>
                    </w:p>
                  </w:txbxContent>
                </v:textbox>
                <w10:wrap anchorx="page"/>
              </v:shape>
            </w:pict>
          </mc:Fallback>
        </mc:AlternateContent>
      </w:r>
      <w:r w:rsidR="00F01DAD" w:rsidRPr="00AA758B">
        <w:rPr>
          <w:rFonts w:asciiTheme="minorHAnsi" w:eastAsia="Myriad Pro" w:hAnsiTheme="minorHAnsi" w:cstheme="minorHAnsi"/>
          <w:noProof/>
          <w:sz w:val="22"/>
          <w:szCs w:val="22"/>
        </w:rPr>
        <mc:AlternateContent>
          <mc:Choice Requires="wps">
            <w:drawing>
              <wp:anchor distT="0" distB="0" distL="114300" distR="114300" simplePos="0" relativeHeight="251712000" behindDoc="0" locked="0" layoutInCell="1" allowOverlap="1" wp14:anchorId="0388D8F0" wp14:editId="06FE4D48">
                <wp:simplePos x="0" y="0"/>
                <wp:positionH relativeFrom="margin">
                  <wp:posOffset>5639943</wp:posOffset>
                </wp:positionH>
                <wp:positionV relativeFrom="paragraph">
                  <wp:posOffset>218084</wp:posOffset>
                </wp:positionV>
                <wp:extent cx="2228850" cy="160934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60934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B9B6E1E" w14:textId="26B508CD"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10 – Gulfport</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58BB0E7A" wp14:editId="623F0523">
                                  <wp:extent cx="152400" cy="142875"/>
                                  <wp:effectExtent l="0" t="0" r="0" b="9525"/>
                                  <wp:docPr id="12194557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54DC5482" w14:textId="43516C95" w:rsidR="00AA758B" w:rsidRPr="00AA758B" w:rsidRDefault="00764036" w:rsidP="00AA758B">
                            <w:pPr>
                              <w:widowControl/>
                              <w:autoSpaceDE/>
                              <w:autoSpaceDN/>
                              <w:rPr>
                                <w:rFonts w:asciiTheme="minorHAnsi" w:eastAsia="Times New Roman" w:hAnsiTheme="minorHAnsi" w:cstheme="minorHAnsi"/>
                                <w:bCs/>
                                <w:i/>
                                <w:iCs/>
                                <w:color w:val="000000" w:themeColor="text1"/>
                                <w:sz w:val="20"/>
                                <w:szCs w:val="20"/>
                              </w:rPr>
                            </w:pPr>
                            <w:r w:rsidRPr="00764036">
                              <w:rPr>
                                <w:rFonts w:asciiTheme="minorHAnsi" w:eastAsia="Times New Roman" w:hAnsiTheme="minorHAnsi" w:cstheme="minorHAnsi"/>
                                <w:bCs/>
                                <w:i/>
                                <w:iCs/>
                                <w:color w:val="000000" w:themeColor="text1"/>
                                <w:sz w:val="20"/>
                                <w:szCs w:val="20"/>
                              </w:rPr>
                              <w:t>Brittany Lacost</w:t>
                            </w:r>
                            <w:r>
                              <w:rPr>
                                <w:rFonts w:asciiTheme="minorHAnsi" w:eastAsia="Times New Roman" w:hAnsiTheme="minorHAnsi" w:cstheme="minorHAnsi"/>
                                <w:bCs/>
                                <w:i/>
                                <w:iCs/>
                                <w:color w:val="000000" w:themeColor="text1"/>
                                <w:sz w:val="20"/>
                                <w:szCs w:val="20"/>
                              </w:rPr>
                              <w:t xml:space="preserve">e </w:t>
                            </w:r>
                            <w:r w:rsidR="00B120CA" w:rsidRPr="00764036">
                              <w:rPr>
                                <w:rFonts w:asciiTheme="minorHAnsi" w:eastAsia="Times New Roman" w:hAnsiTheme="minorHAnsi" w:cstheme="minorHAnsi"/>
                                <w:bCs/>
                                <w:i/>
                                <w:iCs/>
                                <w:color w:val="000000" w:themeColor="text1"/>
                                <w:sz w:val="20"/>
                                <w:szCs w:val="20"/>
                              </w:rPr>
                              <w:t>(228) 575-3788</w:t>
                            </w:r>
                            <w:r w:rsidR="00AA758B" w:rsidRPr="00AA758B">
                              <w:rPr>
                                <w:rFonts w:asciiTheme="minorHAnsi" w:eastAsia="Times New Roman" w:hAnsiTheme="minorHAnsi" w:cstheme="minorHAnsi"/>
                                <w:bCs/>
                                <w:i/>
                                <w:iCs/>
                                <w:color w:val="000000" w:themeColor="text1"/>
                                <w:sz w:val="20"/>
                                <w:szCs w:val="20"/>
                              </w:rPr>
                              <w:t xml:space="preserve"> </w:t>
                            </w:r>
                          </w:p>
                          <w:p w14:paraId="23A2D060"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13486 Fastway Lane</w:t>
                            </w:r>
                          </w:p>
                          <w:p w14:paraId="3820C1DA" w14:textId="77777777" w:rsid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Gulfport, MS  39503-4609</w:t>
                            </w:r>
                          </w:p>
                          <w:p w14:paraId="7FE30D80" w14:textId="77777777" w:rsidR="00DA7FE8" w:rsidRDefault="00DA7FE8" w:rsidP="00EE3636">
                            <w:pPr>
                              <w:widowControl/>
                              <w:autoSpaceDE/>
                              <w:autoSpaceDN/>
                              <w:rPr>
                                <w:rFonts w:asciiTheme="minorHAnsi" w:eastAsia="Times New Roman" w:hAnsiTheme="minorHAnsi" w:cstheme="minorHAnsi"/>
                                <w:bCs/>
                                <w:i/>
                                <w:iCs/>
                                <w:color w:val="000000" w:themeColor="text1"/>
                                <w:sz w:val="20"/>
                                <w:szCs w:val="20"/>
                              </w:rPr>
                            </w:pPr>
                          </w:p>
                          <w:p w14:paraId="1873F406" w14:textId="169F7F4B" w:rsidR="00EE3636" w:rsidRPr="00EE3636" w:rsidRDefault="00EE3636" w:rsidP="00EE3636">
                            <w:pPr>
                              <w:widowControl/>
                              <w:autoSpaceDE/>
                              <w:autoSpaceDN/>
                              <w:rPr>
                                <w:rFonts w:asciiTheme="minorHAnsi" w:eastAsia="Times New Roman" w:hAnsiTheme="minorHAnsi" w:cstheme="minorHAnsi"/>
                                <w:bCs/>
                                <w:i/>
                                <w:iCs/>
                                <w:color w:val="000000" w:themeColor="text1"/>
                                <w:sz w:val="20"/>
                                <w:szCs w:val="20"/>
                              </w:rPr>
                            </w:pPr>
                            <w:r w:rsidRPr="00EE3636">
                              <w:rPr>
                                <w:rFonts w:asciiTheme="minorHAnsi" w:eastAsia="Times New Roman" w:hAnsiTheme="minorHAnsi" w:cstheme="minorHAnsi"/>
                                <w:bCs/>
                                <w:i/>
                                <w:iCs/>
                                <w:color w:val="000000" w:themeColor="text1"/>
                                <w:sz w:val="20"/>
                                <w:szCs w:val="20"/>
                              </w:rPr>
                              <w:t xml:space="preserve">Laurie Coffey (601) 442-3026 </w:t>
                            </w:r>
                          </w:p>
                          <w:p w14:paraId="336540F4" w14:textId="77777777" w:rsidR="00EE3636" w:rsidRPr="00EE3636" w:rsidRDefault="00EE3636" w:rsidP="00EE3636">
                            <w:pPr>
                              <w:widowControl/>
                              <w:autoSpaceDE/>
                              <w:autoSpaceDN/>
                              <w:rPr>
                                <w:rFonts w:asciiTheme="minorHAnsi" w:eastAsia="Times New Roman" w:hAnsiTheme="minorHAnsi" w:cstheme="minorHAnsi"/>
                                <w:bCs/>
                                <w:color w:val="000000" w:themeColor="text1"/>
                                <w:sz w:val="20"/>
                                <w:szCs w:val="20"/>
                              </w:rPr>
                            </w:pPr>
                            <w:r w:rsidRPr="00EE3636">
                              <w:rPr>
                                <w:rFonts w:asciiTheme="minorHAnsi" w:eastAsia="Times New Roman" w:hAnsiTheme="minorHAnsi" w:cstheme="minorHAnsi"/>
                                <w:bCs/>
                                <w:color w:val="000000" w:themeColor="text1"/>
                                <w:sz w:val="20"/>
                                <w:szCs w:val="20"/>
                              </w:rPr>
                              <w:t>4297 Gautier Vancleave Rd</w:t>
                            </w:r>
                          </w:p>
                          <w:p w14:paraId="48870F9B" w14:textId="4E79A203" w:rsidR="00EE3636" w:rsidRDefault="00EE3636" w:rsidP="00EE3636">
                            <w:pPr>
                              <w:widowControl/>
                              <w:autoSpaceDE/>
                              <w:autoSpaceDN/>
                              <w:rPr>
                                <w:rFonts w:asciiTheme="minorHAnsi" w:eastAsia="Times New Roman" w:hAnsiTheme="minorHAnsi" w:cstheme="minorHAnsi"/>
                                <w:bCs/>
                                <w:color w:val="000000" w:themeColor="text1"/>
                                <w:sz w:val="20"/>
                                <w:szCs w:val="20"/>
                              </w:rPr>
                            </w:pPr>
                            <w:r w:rsidRPr="00EE3636">
                              <w:rPr>
                                <w:rFonts w:asciiTheme="minorHAnsi" w:eastAsia="Times New Roman" w:hAnsiTheme="minorHAnsi" w:cstheme="minorHAnsi"/>
                                <w:bCs/>
                                <w:color w:val="000000" w:themeColor="text1"/>
                                <w:sz w:val="20"/>
                                <w:szCs w:val="20"/>
                              </w:rPr>
                              <w:t>Gautier, MS 39553</w:t>
                            </w:r>
                          </w:p>
                          <w:p w14:paraId="5FC3D83B" w14:textId="77777777" w:rsidR="00764036" w:rsidRPr="00AA758B" w:rsidRDefault="00764036" w:rsidP="00AA758B">
                            <w:pPr>
                              <w:widowControl/>
                              <w:autoSpaceDE/>
                              <w:autoSpaceDN/>
                              <w:rPr>
                                <w:rFonts w:asciiTheme="minorHAnsi" w:eastAsia="Times New Roman" w:hAnsiTheme="minorHAnsi" w:cstheme="minorHAnsi"/>
                                <w:bCs/>
                                <w:color w:val="000000" w:themeColor="text1"/>
                                <w:sz w:val="20"/>
                                <w:szCs w:val="20"/>
                              </w:rPr>
                            </w:pPr>
                          </w:p>
                          <w:p w14:paraId="5BB98CE7" w14:textId="77777777" w:rsidR="00AA758B" w:rsidRPr="00AA758B" w:rsidRDefault="00AA758B" w:rsidP="00AA758B">
                            <w:pPr>
                              <w:widowControl/>
                              <w:autoSpaceDE/>
                              <w:autoSpaceDN/>
                              <w:rPr>
                                <w:rFonts w:asciiTheme="minorHAnsi" w:hAnsiTheme="minorHAnsi" w:cstheme="minorHAnsi"/>
                                <w:bCs/>
                                <w:sz w:val="20"/>
                                <w:szCs w:val="20"/>
                              </w:rPr>
                            </w:pPr>
                          </w:p>
                          <w:p w14:paraId="785F6968" w14:textId="77777777" w:rsidR="00AA758B" w:rsidRPr="005E3126" w:rsidRDefault="00AA758B" w:rsidP="00AA758B">
                            <w:pPr>
                              <w:widowControl/>
                              <w:autoSpaceDE/>
                              <w:autoSpaceDN/>
                              <w:rPr>
                                <w:rFonts w:eastAsia="Times New Roman"/>
                                <w:color w:val="000000"/>
                                <w:sz w:val="24"/>
                              </w:rPr>
                            </w:pPr>
                            <w:r>
                              <w:rPr>
                                <w:rFonts w:asciiTheme="minorHAnsi" w:hAnsiTheme="minorHAnsi" w:cstheme="minorHAnsi"/>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D8F0" id="Text Box 4" o:spid="_x0000_s1061" type="#_x0000_t202" style="position:absolute;left:0;text-align:left;margin-left:444.1pt;margin-top:17.15pt;width:175.5pt;height:126.7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WTBgIAAOIDAAAOAAAAZHJzL2Uyb0RvYy54bWysU11v2yAUfZ+0/4B4X+w4SZd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" filled="f" stroked="f">
                <v:textbox>
                  <w:txbxContent>
                    <w:p w14:paraId="3B9B6E1E" w14:textId="26B508CD" w:rsidR="00AA758B" w:rsidRPr="00AA758B" w:rsidRDefault="00AA758B" w:rsidP="00AA758B">
                      <w:pPr>
                        <w:rPr>
                          <w:rFonts w:asciiTheme="minorHAnsi" w:hAnsiTheme="minorHAnsi" w:cstheme="minorHAnsi"/>
                          <w:b/>
                          <w:color w:val="000000" w:themeColor="text1"/>
                          <w:sz w:val="20"/>
                          <w:szCs w:val="20"/>
                        </w:rPr>
                      </w:pPr>
                      <w:r w:rsidRPr="00AA758B">
                        <w:rPr>
                          <w:rFonts w:asciiTheme="minorHAnsi" w:hAnsiTheme="minorHAnsi" w:cstheme="minorHAnsi"/>
                          <w:b/>
                          <w:color w:val="000000" w:themeColor="text1"/>
                          <w:sz w:val="20"/>
                          <w:szCs w:val="20"/>
                        </w:rPr>
                        <w:t>District 10 – Gulfport</w:t>
                      </w:r>
                      <w:r>
                        <w:rPr>
                          <w:rFonts w:asciiTheme="minorHAnsi" w:hAnsiTheme="minorHAnsi" w:cstheme="minorHAnsi"/>
                          <w:b/>
                          <w:color w:val="000000" w:themeColor="text1"/>
                          <w:sz w:val="20"/>
                          <w:szCs w:val="20"/>
                        </w:rPr>
                        <w:t xml:space="preserve"> </w:t>
                      </w:r>
                      <w:r w:rsidRPr="00AA758B">
                        <w:rPr>
                          <w:rFonts w:asciiTheme="minorHAnsi" w:hAnsiTheme="minorHAnsi" w:cstheme="minorHAnsi"/>
                          <w:b/>
                          <w:noProof/>
                          <w:color w:val="000000" w:themeColor="text1"/>
                          <w:sz w:val="20"/>
                          <w:szCs w:val="20"/>
                        </w:rPr>
                        <w:drawing>
                          <wp:inline distT="0" distB="0" distL="0" distR="0" wp14:anchorId="58BB0E7A" wp14:editId="623F0523">
                            <wp:extent cx="152400" cy="142875"/>
                            <wp:effectExtent l="0" t="0" r="0" b="9525"/>
                            <wp:docPr id="12194557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14:paraId="54DC5482" w14:textId="43516C95" w:rsidR="00AA758B" w:rsidRPr="00AA758B" w:rsidRDefault="00764036" w:rsidP="00AA758B">
                      <w:pPr>
                        <w:widowControl/>
                        <w:autoSpaceDE/>
                        <w:autoSpaceDN/>
                        <w:rPr>
                          <w:rFonts w:asciiTheme="minorHAnsi" w:eastAsia="Times New Roman" w:hAnsiTheme="minorHAnsi" w:cstheme="minorHAnsi"/>
                          <w:bCs/>
                          <w:i/>
                          <w:iCs/>
                          <w:color w:val="000000" w:themeColor="text1"/>
                          <w:sz w:val="20"/>
                          <w:szCs w:val="20"/>
                        </w:rPr>
                      </w:pPr>
                      <w:r w:rsidRPr="00764036">
                        <w:rPr>
                          <w:rFonts w:asciiTheme="minorHAnsi" w:eastAsia="Times New Roman" w:hAnsiTheme="minorHAnsi" w:cstheme="minorHAnsi"/>
                          <w:bCs/>
                          <w:i/>
                          <w:iCs/>
                          <w:color w:val="000000" w:themeColor="text1"/>
                          <w:sz w:val="20"/>
                          <w:szCs w:val="20"/>
                        </w:rPr>
                        <w:t>Brittany Lacost</w:t>
                      </w:r>
                      <w:r>
                        <w:rPr>
                          <w:rFonts w:asciiTheme="minorHAnsi" w:eastAsia="Times New Roman" w:hAnsiTheme="minorHAnsi" w:cstheme="minorHAnsi"/>
                          <w:bCs/>
                          <w:i/>
                          <w:iCs/>
                          <w:color w:val="000000" w:themeColor="text1"/>
                          <w:sz w:val="20"/>
                          <w:szCs w:val="20"/>
                        </w:rPr>
                        <w:t xml:space="preserve">e </w:t>
                      </w:r>
                      <w:r w:rsidR="00B120CA" w:rsidRPr="00764036">
                        <w:rPr>
                          <w:rFonts w:asciiTheme="minorHAnsi" w:eastAsia="Times New Roman" w:hAnsiTheme="minorHAnsi" w:cstheme="minorHAnsi"/>
                          <w:bCs/>
                          <w:i/>
                          <w:iCs/>
                          <w:color w:val="000000" w:themeColor="text1"/>
                          <w:sz w:val="20"/>
                          <w:szCs w:val="20"/>
                        </w:rPr>
                        <w:t>(228) 575-3788</w:t>
                      </w:r>
                      <w:r w:rsidR="00AA758B" w:rsidRPr="00AA758B">
                        <w:rPr>
                          <w:rFonts w:asciiTheme="minorHAnsi" w:eastAsia="Times New Roman" w:hAnsiTheme="minorHAnsi" w:cstheme="minorHAnsi"/>
                          <w:bCs/>
                          <w:i/>
                          <w:iCs/>
                          <w:color w:val="000000" w:themeColor="text1"/>
                          <w:sz w:val="20"/>
                          <w:szCs w:val="20"/>
                        </w:rPr>
                        <w:t xml:space="preserve"> </w:t>
                      </w:r>
                    </w:p>
                    <w:p w14:paraId="23A2D060" w14:textId="77777777" w:rsidR="00AA758B" w:rsidRP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13486 Fastway Lane</w:t>
                      </w:r>
                    </w:p>
                    <w:p w14:paraId="3820C1DA" w14:textId="77777777" w:rsidR="00AA758B" w:rsidRDefault="00AA758B" w:rsidP="00AA758B">
                      <w:pPr>
                        <w:widowControl/>
                        <w:autoSpaceDE/>
                        <w:autoSpaceDN/>
                        <w:rPr>
                          <w:rFonts w:asciiTheme="minorHAnsi" w:eastAsia="Times New Roman" w:hAnsiTheme="minorHAnsi" w:cstheme="minorHAnsi"/>
                          <w:bCs/>
                          <w:color w:val="000000" w:themeColor="text1"/>
                          <w:sz w:val="20"/>
                          <w:szCs w:val="20"/>
                        </w:rPr>
                      </w:pPr>
                      <w:r w:rsidRPr="00AA758B">
                        <w:rPr>
                          <w:rFonts w:asciiTheme="minorHAnsi" w:eastAsia="Times New Roman" w:hAnsiTheme="minorHAnsi" w:cstheme="minorHAnsi"/>
                          <w:bCs/>
                          <w:color w:val="000000" w:themeColor="text1"/>
                          <w:sz w:val="20"/>
                          <w:szCs w:val="20"/>
                        </w:rPr>
                        <w:t>Gulfport, MS  39503-4609</w:t>
                      </w:r>
                    </w:p>
                    <w:p w14:paraId="7FE30D80" w14:textId="77777777" w:rsidR="00DA7FE8" w:rsidRDefault="00DA7FE8" w:rsidP="00EE3636">
                      <w:pPr>
                        <w:widowControl/>
                        <w:autoSpaceDE/>
                        <w:autoSpaceDN/>
                        <w:rPr>
                          <w:rFonts w:asciiTheme="minorHAnsi" w:eastAsia="Times New Roman" w:hAnsiTheme="minorHAnsi" w:cstheme="minorHAnsi"/>
                          <w:bCs/>
                          <w:i/>
                          <w:iCs/>
                          <w:color w:val="000000" w:themeColor="text1"/>
                          <w:sz w:val="20"/>
                          <w:szCs w:val="20"/>
                        </w:rPr>
                      </w:pPr>
                    </w:p>
                    <w:p w14:paraId="1873F406" w14:textId="169F7F4B" w:rsidR="00EE3636" w:rsidRPr="00EE3636" w:rsidRDefault="00EE3636" w:rsidP="00EE3636">
                      <w:pPr>
                        <w:widowControl/>
                        <w:autoSpaceDE/>
                        <w:autoSpaceDN/>
                        <w:rPr>
                          <w:rFonts w:asciiTheme="minorHAnsi" w:eastAsia="Times New Roman" w:hAnsiTheme="minorHAnsi" w:cstheme="minorHAnsi"/>
                          <w:bCs/>
                          <w:i/>
                          <w:iCs/>
                          <w:color w:val="000000" w:themeColor="text1"/>
                          <w:sz w:val="20"/>
                          <w:szCs w:val="20"/>
                        </w:rPr>
                      </w:pPr>
                      <w:r w:rsidRPr="00EE3636">
                        <w:rPr>
                          <w:rFonts w:asciiTheme="minorHAnsi" w:eastAsia="Times New Roman" w:hAnsiTheme="minorHAnsi" w:cstheme="minorHAnsi"/>
                          <w:bCs/>
                          <w:i/>
                          <w:iCs/>
                          <w:color w:val="000000" w:themeColor="text1"/>
                          <w:sz w:val="20"/>
                          <w:szCs w:val="20"/>
                        </w:rPr>
                        <w:t xml:space="preserve">Laurie Coffey (601) 442-3026 </w:t>
                      </w:r>
                    </w:p>
                    <w:p w14:paraId="336540F4" w14:textId="77777777" w:rsidR="00EE3636" w:rsidRPr="00EE3636" w:rsidRDefault="00EE3636" w:rsidP="00EE3636">
                      <w:pPr>
                        <w:widowControl/>
                        <w:autoSpaceDE/>
                        <w:autoSpaceDN/>
                        <w:rPr>
                          <w:rFonts w:asciiTheme="minorHAnsi" w:eastAsia="Times New Roman" w:hAnsiTheme="minorHAnsi" w:cstheme="minorHAnsi"/>
                          <w:bCs/>
                          <w:color w:val="000000" w:themeColor="text1"/>
                          <w:sz w:val="20"/>
                          <w:szCs w:val="20"/>
                        </w:rPr>
                      </w:pPr>
                      <w:r w:rsidRPr="00EE3636">
                        <w:rPr>
                          <w:rFonts w:asciiTheme="minorHAnsi" w:eastAsia="Times New Roman" w:hAnsiTheme="minorHAnsi" w:cstheme="minorHAnsi"/>
                          <w:bCs/>
                          <w:color w:val="000000" w:themeColor="text1"/>
                          <w:sz w:val="20"/>
                          <w:szCs w:val="20"/>
                        </w:rPr>
                        <w:t>4297 Gautier Vancleave Rd</w:t>
                      </w:r>
                    </w:p>
                    <w:p w14:paraId="48870F9B" w14:textId="4E79A203" w:rsidR="00EE3636" w:rsidRDefault="00EE3636" w:rsidP="00EE3636">
                      <w:pPr>
                        <w:widowControl/>
                        <w:autoSpaceDE/>
                        <w:autoSpaceDN/>
                        <w:rPr>
                          <w:rFonts w:asciiTheme="minorHAnsi" w:eastAsia="Times New Roman" w:hAnsiTheme="minorHAnsi" w:cstheme="minorHAnsi"/>
                          <w:bCs/>
                          <w:color w:val="000000" w:themeColor="text1"/>
                          <w:sz w:val="20"/>
                          <w:szCs w:val="20"/>
                        </w:rPr>
                      </w:pPr>
                      <w:r w:rsidRPr="00EE3636">
                        <w:rPr>
                          <w:rFonts w:asciiTheme="minorHAnsi" w:eastAsia="Times New Roman" w:hAnsiTheme="minorHAnsi" w:cstheme="minorHAnsi"/>
                          <w:bCs/>
                          <w:color w:val="000000" w:themeColor="text1"/>
                          <w:sz w:val="20"/>
                          <w:szCs w:val="20"/>
                        </w:rPr>
                        <w:t>Gautier, MS 39553</w:t>
                      </w:r>
                    </w:p>
                    <w:p w14:paraId="5FC3D83B" w14:textId="77777777" w:rsidR="00764036" w:rsidRPr="00AA758B" w:rsidRDefault="00764036" w:rsidP="00AA758B">
                      <w:pPr>
                        <w:widowControl/>
                        <w:autoSpaceDE/>
                        <w:autoSpaceDN/>
                        <w:rPr>
                          <w:rFonts w:asciiTheme="minorHAnsi" w:eastAsia="Times New Roman" w:hAnsiTheme="minorHAnsi" w:cstheme="minorHAnsi"/>
                          <w:bCs/>
                          <w:color w:val="000000" w:themeColor="text1"/>
                          <w:sz w:val="20"/>
                          <w:szCs w:val="20"/>
                        </w:rPr>
                      </w:pPr>
                    </w:p>
                    <w:p w14:paraId="5BB98CE7" w14:textId="77777777" w:rsidR="00AA758B" w:rsidRPr="00AA758B" w:rsidRDefault="00AA758B" w:rsidP="00AA758B">
                      <w:pPr>
                        <w:widowControl/>
                        <w:autoSpaceDE/>
                        <w:autoSpaceDN/>
                        <w:rPr>
                          <w:rFonts w:asciiTheme="minorHAnsi" w:hAnsiTheme="minorHAnsi" w:cstheme="minorHAnsi"/>
                          <w:bCs/>
                          <w:sz w:val="20"/>
                          <w:szCs w:val="20"/>
                        </w:rPr>
                      </w:pPr>
                    </w:p>
                    <w:p w14:paraId="785F6968" w14:textId="77777777" w:rsidR="00AA758B" w:rsidRPr="005E3126" w:rsidRDefault="00AA758B" w:rsidP="00AA758B">
                      <w:pPr>
                        <w:widowControl/>
                        <w:autoSpaceDE/>
                        <w:autoSpaceDN/>
                        <w:rPr>
                          <w:rFonts w:eastAsia="Times New Roman"/>
                          <w:color w:val="000000"/>
                          <w:sz w:val="24"/>
                        </w:rPr>
                      </w:pPr>
                      <w:r>
                        <w:rPr>
                          <w:rFonts w:asciiTheme="minorHAnsi" w:hAnsiTheme="minorHAnsi" w:cstheme="minorHAnsi"/>
                          <w:szCs w:val="20"/>
                        </w:rPr>
                        <w:t xml:space="preserve"> </w:t>
                      </w:r>
                    </w:p>
                  </w:txbxContent>
                </v:textbox>
                <w10:wrap anchorx="margin"/>
              </v:shape>
            </w:pict>
          </mc:Fallback>
        </mc:AlternateContent>
      </w:r>
    </w:p>
    <w:p w14:paraId="603ECE9E" w14:textId="6C476EC8" w:rsidR="00051057" w:rsidRDefault="00051057">
      <w:pPr>
        <w:pStyle w:val="BodyText"/>
        <w:ind w:left="3883"/>
        <w:rPr>
          <w:rFonts w:ascii="Britannic Bold" w:hAnsi="Britannic Bold"/>
          <w:b/>
          <w:bCs/>
          <w:noProof/>
          <w:sz w:val="48"/>
          <w:szCs w:val="48"/>
        </w:rPr>
      </w:pPr>
    </w:p>
    <w:p w14:paraId="04DBFE0F" w14:textId="0F8892A6" w:rsidR="00051057" w:rsidRDefault="00051057">
      <w:pPr>
        <w:pStyle w:val="BodyText"/>
        <w:ind w:left="3883"/>
        <w:rPr>
          <w:rFonts w:ascii="Britannic Bold" w:hAnsi="Britannic Bold"/>
          <w:b/>
          <w:bCs/>
          <w:noProof/>
          <w:sz w:val="48"/>
          <w:szCs w:val="48"/>
        </w:rPr>
      </w:pPr>
    </w:p>
    <w:p w14:paraId="66C49702" w14:textId="0B48E7F8" w:rsidR="00051057" w:rsidRDefault="00051057">
      <w:pPr>
        <w:pStyle w:val="BodyText"/>
        <w:ind w:left="3883"/>
        <w:rPr>
          <w:rFonts w:ascii="Britannic Bold" w:hAnsi="Britannic Bold"/>
          <w:b/>
          <w:bCs/>
          <w:noProof/>
          <w:sz w:val="48"/>
          <w:szCs w:val="48"/>
        </w:rPr>
      </w:pPr>
    </w:p>
    <w:p w14:paraId="5FDBA3EA" w14:textId="2467AD22" w:rsidR="00051057" w:rsidRDefault="00051057">
      <w:pPr>
        <w:pStyle w:val="BodyText"/>
        <w:ind w:left="3883"/>
        <w:rPr>
          <w:rFonts w:ascii="Britannic Bold" w:hAnsi="Britannic Bold"/>
          <w:b/>
          <w:bCs/>
          <w:noProof/>
          <w:sz w:val="48"/>
          <w:szCs w:val="48"/>
        </w:rPr>
      </w:pPr>
    </w:p>
    <w:p w14:paraId="22D8B3F3" w14:textId="3869A8A6" w:rsidR="00051057" w:rsidRDefault="00285092">
      <w:pPr>
        <w:pStyle w:val="BodyText"/>
        <w:ind w:left="3883"/>
        <w:rPr>
          <w:rFonts w:ascii="Britannic Bold" w:hAnsi="Britannic Bold"/>
          <w:b/>
          <w:bCs/>
          <w:noProof/>
          <w:sz w:val="48"/>
          <w:szCs w:val="48"/>
        </w:rPr>
      </w:pPr>
      <w:r w:rsidRPr="00AA758B">
        <w:rPr>
          <w:rFonts w:asciiTheme="minorHAnsi" w:eastAsia="Myriad Pro" w:hAnsiTheme="minorHAnsi" w:cstheme="minorHAnsi"/>
          <w:noProof/>
          <w:sz w:val="22"/>
          <w:szCs w:val="22"/>
        </w:rPr>
        <mc:AlternateContent>
          <mc:Choice Requires="wps">
            <w:drawing>
              <wp:anchor distT="0" distB="0" distL="114300" distR="114300" simplePos="0" relativeHeight="251715072" behindDoc="1" locked="0" layoutInCell="1" allowOverlap="1" wp14:anchorId="575BB6A7" wp14:editId="64E77714">
                <wp:simplePos x="0" y="0"/>
                <wp:positionH relativeFrom="margin">
                  <wp:align>center</wp:align>
                </wp:positionH>
                <wp:positionV relativeFrom="paragraph">
                  <wp:posOffset>276504</wp:posOffset>
                </wp:positionV>
                <wp:extent cx="7646035" cy="1199084"/>
                <wp:effectExtent l="0" t="0" r="0" b="1270"/>
                <wp:wrapNone/>
                <wp:docPr id="1159093241" name="Text Box 1"/>
                <wp:cNvGraphicFramePr/>
                <a:graphic xmlns:a="http://schemas.openxmlformats.org/drawingml/2006/main">
                  <a:graphicData uri="http://schemas.microsoft.com/office/word/2010/wordprocessingShape">
                    <wps:wsp>
                      <wps:cNvSpPr txBox="1"/>
                      <wps:spPr>
                        <a:xfrm>
                          <a:off x="0" y="0"/>
                          <a:ext cx="7646035" cy="1199084"/>
                        </a:xfrm>
                        <a:prstGeom prst="rect">
                          <a:avLst/>
                        </a:prstGeom>
                        <a:solidFill>
                          <a:sysClr val="window" lastClr="FFFFFF"/>
                        </a:solidFill>
                        <a:ln w="6350">
                          <a:noFill/>
                        </a:ln>
                      </wps:spPr>
                      <wps:txbx>
                        <w:txbxContent>
                          <w:p w14:paraId="45A476CE" w14:textId="3411D111" w:rsidR="00AA758B" w:rsidRPr="00847CEE" w:rsidRDefault="00AA758B" w:rsidP="00500581">
                            <w:pPr>
                              <w:jc w:val="center"/>
                              <w:rPr>
                                <w:rFonts w:asciiTheme="minorHAnsi" w:hAnsiTheme="minorHAnsi" w:cstheme="minorHAnsi"/>
                                <w:b/>
                                <w:color w:val="000000" w:themeColor="text1"/>
                                <w:sz w:val="20"/>
                                <w:szCs w:val="20"/>
                                <w:u w:val="single"/>
                              </w:rPr>
                            </w:pPr>
                            <w:r w:rsidRPr="00AA758B">
                              <w:rPr>
                                <w:rFonts w:asciiTheme="minorHAnsi" w:hAnsiTheme="minorHAnsi" w:cstheme="minorHAnsi"/>
                                <w:b/>
                                <w:color w:val="000000" w:themeColor="text1"/>
                                <w:sz w:val="20"/>
                                <w:szCs w:val="20"/>
                                <w:u w:val="single"/>
                              </w:rPr>
                              <w:t>R</w:t>
                            </w:r>
                            <w:r w:rsidRPr="00847CEE">
                              <w:rPr>
                                <w:rFonts w:asciiTheme="minorHAnsi" w:hAnsiTheme="minorHAnsi" w:cstheme="minorHAnsi"/>
                                <w:b/>
                                <w:color w:val="000000" w:themeColor="text1"/>
                                <w:sz w:val="20"/>
                                <w:szCs w:val="20"/>
                                <w:u w:val="single"/>
                              </w:rPr>
                              <w:t>EGIONAL MANAGERS:</w:t>
                            </w:r>
                          </w:p>
                          <w:p w14:paraId="5255C104" w14:textId="056525DE" w:rsidR="00AA758B" w:rsidRPr="00847CEE" w:rsidRDefault="00AA758B" w:rsidP="00E5107F">
                            <w:pPr>
                              <w:jc w:val="center"/>
                              <w:rPr>
                                <w:rFonts w:asciiTheme="minorHAnsi" w:hAnsiTheme="minorHAnsi" w:cstheme="minorHAnsi"/>
                                <w:b/>
                                <w:i/>
                                <w:color w:val="000000" w:themeColor="text1"/>
                                <w:sz w:val="20"/>
                                <w:szCs w:val="20"/>
                                <w:u w:val="single"/>
                              </w:rPr>
                            </w:pPr>
                            <w:r w:rsidRPr="00847CEE">
                              <w:rPr>
                                <w:rFonts w:asciiTheme="minorHAnsi" w:hAnsiTheme="minorHAnsi" w:cstheme="minorHAnsi"/>
                                <w:b/>
                                <w:color w:val="000000" w:themeColor="text1"/>
                                <w:sz w:val="20"/>
                                <w:szCs w:val="20"/>
                                <w:u w:val="single"/>
                              </w:rPr>
                              <w:t xml:space="preserve">District I, II, III, IV, V – Northern                    </w:t>
                            </w:r>
                            <w:r w:rsidR="00500581" w:rsidRPr="00847CEE">
                              <w:rPr>
                                <w:rFonts w:asciiTheme="minorHAnsi" w:hAnsiTheme="minorHAnsi" w:cstheme="minorHAnsi"/>
                                <w:b/>
                                <w:color w:val="000000" w:themeColor="text1"/>
                                <w:sz w:val="20"/>
                                <w:szCs w:val="20"/>
                                <w:u w:val="single"/>
                              </w:rPr>
                              <w:t xml:space="preserve">   </w:t>
                            </w:r>
                            <w:r w:rsidRPr="00847CEE">
                              <w:rPr>
                                <w:rFonts w:asciiTheme="minorHAnsi" w:hAnsiTheme="minorHAnsi" w:cstheme="minorHAnsi"/>
                                <w:b/>
                                <w:color w:val="000000" w:themeColor="text1"/>
                                <w:sz w:val="20"/>
                                <w:szCs w:val="20"/>
                                <w:u w:val="single"/>
                              </w:rPr>
                              <w:t xml:space="preserve">    District VI, VII, VIII, IX and X – Southern</w:t>
                            </w:r>
                          </w:p>
                          <w:p w14:paraId="22B6239D" w14:textId="37B54998" w:rsidR="00AA758B" w:rsidRPr="00847CEE" w:rsidRDefault="00AA758B" w:rsidP="00E5107F">
                            <w:pPr>
                              <w:jc w:val="center"/>
                              <w:rPr>
                                <w:rFonts w:asciiTheme="minorHAnsi" w:hAnsiTheme="minorHAnsi" w:cstheme="minorHAnsi"/>
                                <w:bCs/>
                                <w:i/>
                                <w:iCs/>
                                <w:color w:val="000000" w:themeColor="text1"/>
                                <w:sz w:val="20"/>
                                <w:szCs w:val="20"/>
                              </w:rPr>
                            </w:pPr>
                            <w:r w:rsidRPr="00847CEE">
                              <w:rPr>
                                <w:rFonts w:asciiTheme="minorHAnsi" w:hAnsiTheme="minorHAnsi" w:cstheme="minorHAnsi"/>
                                <w:bCs/>
                                <w:i/>
                                <w:iCs/>
                                <w:color w:val="000000" w:themeColor="text1"/>
                                <w:sz w:val="20"/>
                                <w:szCs w:val="20"/>
                              </w:rPr>
                              <w:t>Bryce Upshaw -Regional Manager                     Laurie Coffey – Regional Manager</w:t>
                            </w:r>
                          </w:p>
                          <w:p w14:paraId="5A2F9953" w14:textId="64E5FBAB" w:rsidR="00AA758B" w:rsidRPr="00847CEE" w:rsidRDefault="00AA758B" w:rsidP="00E5107F">
                            <w:pPr>
                              <w:jc w:val="center"/>
                              <w:rPr>
                                <w:rFonts w:asciiTheme="minorHAnsi" w:hAnsiTheme="minorHAnsi" w:cstheme="minorHAnsi"/>
                                <w:bCs/>
                                <w:i/>
                                <w:iCs/>
                                <w:color w:val="000000" w:themeColor="text1"/>
                                <w:sz w:val="20"/>
                                <w:szCs w:val="20"/>
                              </w:rPr>
                            </w:pPr>
                            <w:r w:rsidRPr="00847CEE">
                              <w:rPr>
                                <w:rFonts w:asciiTheme="minorHAnsi" w:hAnsiTheme="minorHAnsi" w:cstheme="minorHAnsi"/>
                                <w:bCs/>
                                <w:i/>
                                <w:iCs/>
                                <w:color w:val="000000" w:themeColor="text1"/>
                                <w:sz w:val="20"/>
                                <w:szCs w:val="20"/>
                              </w:rPr>
                              <w:t>(601) 987-740</w:t>
                            </w:r>
                            <w:r w:rsidR="00DD1E7C" w:rsidRPr="00847CEE">
                              <w:rPr>
                                <w:rFonts w:asciiTheme="minorHAnsi" w:hAnsiTheme="minorHAnsi" w:cstheme="minorHAnsi"/>
                                <w:bCs/>
                                <w:i/>
                                <w:iCs/>
                                <w:color w:val="000000" w:themeColor="text1"/>
                                <w:sz w:val="20"/>
                                <w:szCs w:val="20"/>
                              </w:rPr>
                              <w:t>8</w:t>
                            </w:r>
                            <w:r w:rsidRPr="00847CEE">
                              <w:rPr>
                                <w:rFonts w:asciiTheme="minorHAnsi" w:hAnsiTheme="minorHAnsi" w:cstheme="minorHAnsi"/>
                                <w:bCs/>
                                <w:i/>
                                <w:iCs/>
                                <w:color w:val="000000" w:themeColor="text1"/>
                                <w:sz w:val="20"/>
                                <w:szCs w:val="20"/>
                              </w:rPr>
                              <w:t xml:space="preserve"> </w:t>
                            </w:r>
                            <w:hyperlink r:id="rId88" w:history="1">
                              <w:r w:rsidRPr="00847CEE">
                                <w:rPr>
                                  <w:rStyle w:val="Hyperlink"/>
                                  <w:rFonts w:asciiTheme="minorHAnsi" w:hAnsiTheme="minorHAnsi" w:cstheme="minorHAnsi"/>
                                  <w:bCs/>
                                  <w:i/>
                                  <w:iCs/>
                                  <w:color w:val="000000" w:themeColor="text1"/>
                                  <w:sz w:val="20"/>
                                  <w:szCs w:val="20"/>
                                  <w:u w:val="none"/>
                                </w:rPr>
                                <w:t>bupshaw@mdrs.ms.gov</w:t>
                              </w:r>
                            </w:hyperlink>
                            <w:r w:rsidRPr="00847CEE">
                              <w:rPr>
                                <w:rFonts w:asciiTheme="minorHAnsi" w:hAnsiTheme="minorHAnsi" w:cstheme="minorHAnsi"/>
                                <w:bCs/>
                                <w:i/>
                                <w:iCs/>
                                <w:color w:val="000000" w:themeColor="text1"/>
                                <w:sz w:val="20"/>
                                <w:szCs w:val="20"/>
                              </w:rPr>
                              <w:t xml:space="preserve">         (601) 442-3026 </w:t>
                            </w:r>
                            <w:hyperlink r:id="rId89" w:history="1">
                              <w:r w:rsidRPr="00847CEE">
                                <w:rPr>
                                  <w:rStyle w:val="Hyperlink"/>
                                  <w:rFonts w:asciiTheme="minorHAnsi" w:hAnsiTheme="minorHAnsi" w:cstheme="minorHAnsi"/>
                                  <w:bCs/>
                                  <w:i/>
                                  <w:iCs/>
                                  <w:color w:val="000000" w:themeColor="text1"/>
                                  <w:sz w:val="20"/>
                                  <w:szCs w:val="20"/>
                                  <w:u w:val="none"/>
                                </w:rPr>
                                <w:t>lcoffey@mdrs.ms.gov</w:t>
                              </w:r>
                            </w:hyperlink>
                          </w:p>
                          <w:p w14:paraId="61D776CE" w14:textId="77777777" w:rsidR="00460541" w:rsidRPr="00847CEE" w:rsidRDefault="00460541" w:rsidP="00E5107F">
                            <w:pPr>
                              <w:jc w:val="center"/>
                              <w:rPr>
                                <w:rFonts w:asciiTheme="minorHAnsi" w:hAnsiTheme="minorHAnsi" w:cstheme="minorHAnsi"/>
                                <w:bCs/>
                                <w:i/>
                                <w:color w:val="000000" w:themeColor="text1"/>
                                <w:sz w:val="20"/>
                                <w:szCs w:val="20"/>
                              </w:rPr>
                            </w:pPr>
                          </w:p>
                          <w:p w14:paraId="375CF9C0" w14:textId="333A623C" w:rsidR="009F1C79" w:rsidRPr="00847CEE" w:rsidRDefault="00AA758B" w:rsidP="00E5107F">
                            <w:pPr>
                              <w:jc w:val="center"/>
                              <w:rPr>
                                <w:rFonts w:asciiTheme="minorHAnsi" w:hAnsiTheme="minorHAnsi" w:cstheme="minorHAnsi"/>
                                <w:bCs/>
                                <w:i/>
                                <w:iCs/>
                                <w:color w:val="000000" w:themeColor="text1"/>
                                <w:sz w:val="20"/>
                                <w:szCs w:val="20"/>
                              </w:rPr>
                            </w:pPr>
                            <w:r w:rsidRPr="00847CEE">
                              <w:rPr>
                                <w:rFonts w:asciiTheme="minorHAnsi" w:hAnsiTheme="minorHAnsi" w:cstheme="minorHAnsi"/>
                                <w:bCs/>
                                <w:i/>
                                <w:color w:val="000000" w:themeColor="text1"/>
                                <w:sz w:val="20"/>
                                <w:szCs w:val="20"/>
                              </w:rPr>
                              <w:t>Amanda Matthes</w:t>
                            </w:r>
                            <w:r w:rsidRPr="00847CEE">
                              <w:rPr>
                                <w:rFonts w:asciiTheme="minorHAnsi" w:hAnsiTheme="minorHAnsi" w:cstheme="minorHAnsi"/>
                                <w:bCs/>
                                <w:color w:val="000000" w:themeColor="text1"/>
                                <w:sz w:val="20"/>
                                <w:szCs w:val="20"/>
                              </w:rPr>
                              <w:t xml:space="preserve"> (662) 241-4122                      </w:t>
                            </w:r>
                            <w:r w:rsidR="009F1C79" w:rsidRPr="00847CEE">
                              <w:rPr>
                                <w:rFonts w:asciiTheme="minorHAnsi" w:hAnsiTheme="minorHAnsi" w:cstheme="minorHAnsi"/>
                                <w:bCs/>
                                <w:i/>
                                <w:iCs/>
                                <w:color w:val="000000" w:themeColor="text1"/>
                                <w:sz w:val="20"/>
                                <w:szCs w:val="20"/>
                              </w:rPr>
                              <w:t>Myiada Jenkins (601) 709-5618</w:t>
                            </w:r>
                          </w:p>
                          <w:p w14:paraId="3B9ECC6C" w14:textId="21F11DD1" w:rsidR="00AA758B" w:rsidRPr="009F1C79" w:rsidRDefault="009F1C79" w:rsidP="00E5107F">
                            <w:pPr>
                              <w:jc w:val="center"/>
                              <w:rPr>
                                <w:rFonts w:asciiTheme="minorHAnsi" w:hAnsiTheme="minorHAnsi" w:cstheme="minorHAnsi"/>
                                <w:bCs/>
                                <w:iCs/>
                                <w:color w:val="000000" w:themeColor="text1"/>
                                <w:sz w:val="20"/>
                                <w:szCs w:val="20"/>
                              </w:rPr>
                            </w:pPr>
                            <w:r w:rsidRPr="00847CEE">
                              <w:rPr>
                                <w:rFonts w:asciiTheme="minorHAnsi" w:hAnsiTheme="minorHAnsi" w:cstheme="minorHAnsi"/>
                                <w:bCs/>
                                <w:color w:val="000000" w:themeColor="text1"/>
                                <w:sz w:val="20"/>
                                <w:szCs w:val="20"/>
                              </w:rPr>
                              <w:t>Deputy Regional Manager</w:t>
                            </w:r>
                            <w:r w:rsidR="00AA758B">
                              <w:rPr>
                                <w:rFonts w:asciiTheme="minorHAnsi" w:hAnsiTheme="minorHAnsi" w:cstheme="minorHAnsi"/>
                                <w:bCs/>
                                <w:i/>
                                <w:color w:val="000000" w:themeColor="text1"/>
                                <w:sz w:val="20"/>
                                <w:szCs w:val="20"/>
                              </w:rPr>
                              <w:t xml:space="preserve">                                </w:t>
                            </w:r>
                            <w:r w:rsidR="00AA758B" w:rsidRPr="009F1C79">
                              <w:rPr>
                                <w:rFonts w:asciiTheme="minorHAnsi" w:hAnsiTheme="minorHAnsi" w:cstheme="minorHAnsi"/>
                                <w:bCs/>
                                <w:iCs/>
                                <w:color w:val="000000" w:themeColor="text1"/>
                                <w:sz w:val="20"/>
                                <w:szCs w:val="20"/>
                              </w:rPr>
                              <w:t xml:space="preserve">  </w:t>
                            </w:r>
                            <w:r w:rsidR="00E47605" w:rsidRPr="009F1C79">
                              <w:rPr>
                                <w:rFonts w:asciiTheme="minorHAnsi" w:hAnsiTheme="minorHAnsi" w:cstheme="minorHAnsi"/>
                                <w:bCs/>
                                <w:iCs/>
                                <w:color w:val="000000" w:themeColor="text1"/>
                                <w:sz w:val="20"/>
                                <w:szCs w:val="20"/>
                              </w:rPr>
                              <w:t>Deputy Regional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B6A7" id="Text Box 1" o:spid="_x0000_s1062" type="#_x0000_t202" style="position:absolute;left:0;text-align:left;margin-left:0;margin-top:21.75pt;width:602.05pt;height:94.4pt;z-index:-251601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" fillcolor="window" stroked="f" strokeweight=".5pt">
                <v:textbox>
                  <w:txbxContent>
                    <w:p w14:paraId="45A476CE" w14:textId="3411D111" w:rsidR="00AA758B" w:rsidRPr="00847CEE" w:rsidRDefault="00AA758B" w:rsidP="00500581">
                      <w:pPr>
                        <w:jc w:val="center"/>
                        <w:rPr>
                          <w:rFonts w:asciiTheme="minorHAnsi" w:hAnsiTheme="minorHAnsi" w:cstheme="minorHAnsi"/>
                          <w:b/>
                          <w:color w:val="000000" w:themeColor="text1"/>
                          <w:sz w:val="20"/>
                          <w:szCs w:val="20"/>
                          <w:u w:val="single"/>
                        </w:rPr>
                      </w:pPr>
                      <w:r w:rsidRPr="00AA758B">
                        <w:rPr>
                          <w:rFonts w:asciiTheme="minorHAnsi" w:hAnsiTheme="minorHAnsi" w:cstheme="minorHAnsi"/>
                          <w:b/>
                          <w:color w:val="000000" w:themeColor="text1"/>
                          <w:sz w:val="20"/>
                          <w:szCs w:val="20"/>
                          <w:u w:val="single"/>
                        </w:rPr>
                        <w:t>R</w:t>
                      </w:r>
                      <w:r w:rsidRPr="00847CEE">
                        <w:rPr>
                          <w:rFonts w:asciiTheme="minorHAnsi" w:hAnsiTheme="minorHAnsi" w:cstheme="minorHAnsi"/>
                          <w:b/>
                          <w:color w:val="000000" w:themeColor="text1"/>
                          <w:sz w:val="20"/>
                          <w:szCs w:val="20"/>
                          <w:u w:val="single"/>
                        </w:rPr>
                        <w:t>EGIONAL MANAGERS:</w:t>
                      </w:r>
                    </w:p>
                    <w:p w14:paraId="5255C104" w14:textId="056525DE" w:rsidR="00AA758B" w:rsidRPr="00847CEE" w:rsidRDefault="00AA758B" w:rsidP="00E5107F">
                      <w:pPr>
                        <w:jc w:val="center"/>
                        <w:rPr>
                          <w:rFonts w:asciiTheme="minorHAnsi" w:hAnsiTheme="minorHAnsi" w:cstheme="minorHAnsi"/>
                          <w:b/>
                          <w:i/>
                          <w:color w:val="000000" w:themeColor="text1"/>
                          <w:sz w:val="20"/>
                          <w:szCs w:val="20"/>
                          <w:u w:val="single"/>
                        </w:rPr>
                      </w:pPr>
                      <w:r w:rsidRPr="00847CEE">
                        <w:rPr>
                          <w:rFonts w:asciiTheme="minorHAnsi" w:hAnsiTheme="minorHAnsi" w:cstheme="minorHAnsi"/>
                          <w:b/>
                          <w:color w:val="000000" w:themeColor="text1"/>
                          <w:sz w:val="20"/>
                          <w:szCs w:val="20"/>
                          <w:u w:val="single"/>
                        </w:rPr>
                        <w:t xml:space="preserve">District I, II, III, IV, V – Northern                    </w:t>
                      </w:r>
                      <w:r w:rsidR="00500581" w:rsidRPr="00847CEE">
                        <w:rPr>
                          <w:rFonts w:asciiTheme="minorHAnsi" w:hAnsiTheme="minorHAnsi" w:cstheme="minorHAnsi"/>
                          <w:b/>
                          <w:color w:val="000000" w:themeColor="text1"/>
                          <w:sz w:val="20"/>
                          <w:szCs w:val="20"/>
                          <w:u w:val="single"/>
                        </w:rPr>
                        <w:t xml:space="preserve">   </w:t>
                      </w:r>
                      <w:r w:rsidRPr="00847CEE">
                        <w:rPr>
                          <w:rFonts w:asciiTheme="minorHAnsi" w:hAnsiTheme="minorHAnsi" w:cstheme="minorHAnsi"/>
                          <w:b/>
                          <w:color w:val="000000" w:themeColor="text1"/>
                          <w:sz w:val="20"/>
                          <w:szCs w:val="20"/>
                          <w:u w:val="single"/>
                        </w:rPr>
                        <w:t xml:space="preserve">    District VI, VII, VIII, IX and X – Southern</w:t>
                      </w:r>
                    </w:p>
                    <w:p w14:paraId="22B6239D" w14:textId="37B54998" w:rsidR="00AA758B" w:rsidRPr="00847CEE" w:rsidRDefault="00AA758B" w:rsidP="00E5107F">
                      <w:pPr>
                        <w:jc w:val="center"/>
                        <w:rPr>
                          <w:rFonts w:asciiTheme="minorHAnsi" w:hAnsiTheme="minorHAnsi" w:cstheme="minorHAnsi"/>
                          <w:bCs/>
                          <w:i/>
                          <w:iCs/>
                          <w:color w:val="000000" w:themeColor="text1"/>
                          <w:sz w:val="20"/>
                          <w:szCs w:val="20"/>
                        </w:rPr>
                      </w:pPr>
                      <w:r w:rsidRPr="00847CEE">
                        <w:rPr>
                          <w:rFonts w:asciiTheme="minorHAnsi" w:hAnsiTheme="minorHAnsi" w:cstheme="minorHAnsi"/>
                          <w:bCs/>
                          <w:i/>
                          <w:iCs/>
                          <w:color w:val="000000" w:themeColor="text1"/>
                          <w:sz w:val="20"/>
                          <w:szCs w:val="20"/>
                        </w:rPr>
                        <w:t>Bryce Upshaw -Regional Manager                     Laurie Coffey – Regional Manager</w:t>
                      </w:r>
                    </w:p>
                    <w:p w14:paraId="5A2F9953" w14:textId="64E5FBAB" w:rsidR="00AA758B" w:rsidRPr="00847CEE" w:rsidRDefault="00AA758B" w:rsidP="00E5107F">
                      <w:pPr>
                        <w:jc w:val="center"/>
                        <w:rPr>
                          <w:rFonts w:asciiTheme="minorHAnsi" w:hAnsiTheme="minorHAnsi" w:cstheme="minorHAnsi"/>
                          <w:bCs/>
                          <w:i/>
                          <w:iCs/>
                          <w:color w:val="000000" w:themeColor="text1"/>
                          <w:sz w:val="20"/>
                          <w:szCs w:val="20"/>
                        </w:rPr>
                      </w:pPr>
                      <w:r w:rsidRPr="00847CEE">
                        <w:rPr>
                          <w:rFonts w:asciiTheme="minorHAnsi" w:hAnsiTheme="minorHAnsi" w:cstheme="minorHAnsi"/>
                          <w:bCs/>
                          <w:i/>
                          <w:iCs/>
                          <w:color w:val="000000" w:themeColor="text1"/>
                          <w:sz w:val="20"/>
                          <w:szCs w:val="20"/>
                        </w:rPr>
                        <w:t>(601) 987-740</w:t>
                      </w:r>
                      <w:r w:rsidR="00DD1E7C" w:rsidRPr="00847CEE">
                        <w:rPr>
                          <w:rFonts w:asciiTheme="minorHAnsi" w:hAnsiTheme="minorHAnsi" w:cstheme="minorHAnsi"/>
                          <w:bCs/>
                          <w:i/>
                          <w:iCs/>
                          <w:color w:val="000000" w:themeColor="text1"/>
                          <w:sz w:val="20"/>
                          <w:szCs w:val="20"/>
                        </w:rPr>
                        <w:t>8</w:t>
                      </w:r>
                      <w:r w:rsidRPr="00847CEE">
                        <w:rPr>
                          <w:rFonts w:asciiTheme="minorHAnsi" w:hAnsiTheme="minorHAnsi" w:cstheme="minorHAnsi"/>
                          <w:bCs/>
                          <w:i/>
                          <w:iCs/>
                          <w:color w:val="000000" w:themeColor="text1"/>
                          <w:sz w:val="20"/>
                          <w:szCs w:val="20"/>
                        </w:rPr>
                        <w:t xml:space="preserve"> </w:t>
                      </w:r>
                      <w:hyperlink r:id="rId90" w:history="1">
                        <w:r w:rsidRPr="00847CEE">
                          <w:rPr>
                            <w:rStyle w:val="Hyperlink"/>
                            <w:rFonts w:asciiTheme="minorHAnsi" w:hAnsiTheme="minorHAnsi" w:cstheme="minorHAnsi"/>
                            <w:bCs/>
                            <w:i/>
                            <w:iCs/>
                            <w:color w:val="000000" w:themeColor="text1"/>
                            <w:sz w:val="20"/>
                            <w:szCs w:val="20"/>
                            <w:u w:val="none"/>
                          </w:rPr>
                          <w:t>bupshaw@mdrs.ms.gov</w:t>
                        </w:r>
                      </w:hyperlink>
                      <w:r w:rsidRPr="00847CEE">
                        <w:rPr>
                          <w:rFonts w:asciiTheme="minorHAnsi" w:hAnsiTheme="minorHAnsi" w:cstheme="minorHAnsi"/>
                          <w:bCs/>
                          <w:i/>
                          <w:iCs/>
                          <w:color w:val="000000" w:themeColor="text1"/>
                          <w:sz w:val="20"/>
                          <w:szCs w:val="20"/>
                        </w:rPr>
                        <w:t xml:space="preserve">         (601) 442-3026 </w:t>
                      </w:r>
                      <w:hyperlink r:id="rId91" w:history="1">
                        <w:r w:rsidRPr="00847CEE">
                          <w:rPr>
                            <w:rStyle w:val="Hyperlink"/>
                            <w:rFonts w:asciiTheme="minorHAnsi" w:hAnsiTheme="minorHAnsi" w:cstheme="minorHAnsi"/>
                            <w:bCs/>
                            <w:i/>
                            <w:iCs/>
                            <w:color w:val="000000" w:themeColor="text1"/>
                            <w:sz w:val="20"/>
                            <w:szCs w:val="20"/>
                            <w:u w:val="none"/>
                          </w:rPr>
                          <w:t>lcoffey@mdrs.ms.gov</w:t>
                        </w:r>
                      </w:hyperlink>
                    </w:p>
                    <w:p w14:paraId="61D776CE" w14:textId="77777777" w:rsidR="00460541" w:rsidRPr="00847CEE" w:rsidRDefault="00460541" w:rsidP="00E5107F">
                      <w:pPr>
                        <w:jc w:val="center"/>
                        <w:rPr>
                          <w:rFonts w:asciiTheme="minorHAnsi" w:hAnsiTheme="minorHAnsi" w:cstheme="minorHAnsi"/>
                          <w:bCs/>
                          <w:i/>
                          <w:color w:val="000000" w:themeColor="text1"/>
                          <w:sz w:val="20"/>
                          <w:szCs w:val="20"/>
                        </w:rPr>
                      </w:pPr>
                    </w:p>
                    <w:p w14:paraId="375CF9C0" w14:textId="333A623C" w:rsidR="009F1C79" w:rsidRPr="00847CEE" w:rsidRDefault="00AA758B" w:rsidP="00E5107F">
                      <w:pPr>
                        <w:jc w:val="center"/>
                        <w:rPr>
                          <w:rFonts w:asciiTheme="minorHAnsi" w:hAnsiTheme="minorHAnsi" w:cstheme="minorHAnsi"/>
                          <w:bCs/>
                          <w:i/>
                          <w:iCs/>
                          <w:color w:val="000000" w:themeColor="text1"/>
                          <w:sz w:val="20"/>
                          <w:szCs w:val="20"/>
                        </w:rPr>
                      </w:pPr>
                      <w:r w:rsidRPr="00847CEE">
                        <w:rPr>
                          <w:rFonts w:asciiTheme="minorHAnsi" w:hAnsiTheme="minorHAnsi" w:cstheme="minorHAnsi"/>
                          <w:bCs/>
                          <w:i/>
                          <w:color w:val="000000" w:themeColor="text1"/>
                          <w:sz w:val="20"/>
                          <w:szCs w:val="20"/>
                        </w:rPr>
                        <w:t>Amanda Matthes</w:t>
                      </w:r>
                      <w:r w:rsidRPr="00847CEE">
                        <w:rPr>
                          <w:rFonts w:asciiTheme="minorHAnsi" w:hAnsiTheme="minorHAnsi" w:cstheme="minorHAnsi"/>
                          <w:bCs/>
                          <w:color w:val="000000" w:themeColor="text1"/>
                          <w:sz w:val="20"/>
                          <w:szCs w:val="20"/>
                        </w:rPr>
                        <w:t xml:space="preserve"> (662) 241-4122                      </w:t>
                      </w:r>
                      <w:r w:rsidR="009F1C79" w:rsidRPr="00847CEE">
                        <w:rPr>
                          <w:rFonts w:asciiTheme="minorHAnsi" w:hAnsiTheme="minorHAnsi" w:cstheme="minorHAnsi"/>
                          <w:bCs/>
                          <w:i/>
                          <w:iCs/>
                          <w:color w:val="000000" w:themeColor="text1"/>
                          <w:sz w:val="20"/>
                          <w:szCs w:val="20"/>
                        </w:rPr>
                        <w:t>Myiada Jenkins (601) 709-5618</w:t>
                      </w:r>
                    </w:p>
                    <w:p w14:paraId="3B9ECC6C" w14:textId="21F11DD1" w:rsidR="00AA758B" w:rsidRPr="009F1C79" w:rsidRDefault="009F1C79" w:rsidP="00E5107F">
                      <w:pPr>
                        <w:jc w:val="center"/>
                        <w:rPr>
                          <w:rFonts w:asciiTheme="minorHAnsi" w:hAnsiTheme="minorHAnsi" w:cstheme="minorHAnsi"/>
                          <w:bCs/>
                          <w:iCs/>
                          <w:color w:val="000000" w:themeColor="text1"/>
                          <w:sz w:val="20"/>
                          <w:szCs w:val="20"/>
                        </w:rPr>
                      </w:pPr>
                      <w:r w:rsidRPr="00847CEE">
                        <w:rPr>
                          <w:rFonts w:asciiTheme="minorHAnsi" w:hAnsiTheme="minorHAnsi" w:cstheme="minorHAnsi"/>
                          <w:bCs/>
                          <w:color w:val="000000" w:themeColor="text1"/>
                          <w:sz w:val="20"/>
                          <w:szCs w:val="20"/>
                        </w:rPr>
                        <w:t>Deputy Regional Manager</w:t>
                      </w:r>
                      <w:r w:rsidR="00AA758B">
                        <w:rPr>
                          <w:rFonts w:asciiTheme="minorHAnsi" w:hAnsiTheme="minorHAnsi" w:cstheme="minorHAnsi"/>
                          <w:bCs/>
                          <w:i/>
                          <w:color w:val="000000" w:themeColor="text1"/>
                          <w:sz w:val="20"/>
                          <w:szCs w:val="20"/>
                        </w:rPr>
                        <w:t xml:space="preserve">                                </w:t>
                      </w:r>
                      <w:r w:rsidR="00AA758B" w:rsidRPr="009F1C79">
                        <w:rPr>
                          <w:rFonts w:asciiTheme="minorHAnsi" w:hAnsiTheme="minorHAnsi" w:cstheme="minorHAnsi"/>
                          <w:bCs/>
                          <w:iCs/>
                          <w:color w:val="000000" w:themeColor="text1"/>
                          <w:sz w:val="20"/>
                          <w:szCs w:val="20"/>
                        </w:rPr>
                        <w:t xml:space="preserve">  </w:t>
                      </w:r>
                      <w:r w:rsidR="00E47605" w:rsidRPr="009F1C79">
                        <w:rPr>
                          <w:rFonts w:asciiTheme="minorHAnsi" w:hAnsiTheme="minorHAnsi" w:cstheme="minorHAnsi"/>
                          <w:bCs/>
                          <w:iCs/>
                          <w:color w:val="000000" w:themeColor="text1"/>
                          <w:sz w:val="20"/>
                          <w:szCs w:val="20"/>
                        </w:rPr>
                        <w:t>Deputy Regional Manager</w:t>
                      </w:r>
                    </w:p>
                  </w:txbxContent>
                </v:textbox>
                <w10:wrap anchorx="margin"/>
              </v:shape>
            </w:pict>
          </mc:Fallback>
        </mc:AlternateContent>
      </w:r>
    </w:p>
    <w:p w14:paraId="3012DE51" w14:textId="77777777" w:rsidR="00051057" w:rsidRDefault="00051057">
      <w:pPr>
        <w:pStyle w:val="BodyText"/>
        <w:ind w:left="3883"/>
        <w:rPr>
          <w:rFonts w:ascii="Britannic Bold" w:hAnsi="Britannic Bold"/>
          <w:b/>
          <w:bCs/>
          <w:noProof/>
          <w:sz w:val="48"/>
          <w:szCs w:val="48"/>
        </w:rPr>
      </w:pPr>
    </w:p>
    <w:p w14:paraId="73086C11" w14:textId="77777777" w:rsidR="00051057" w:rsidRPr="00410914" w:rsidRDefault="00051057">
      <w:pPr>
        <w:pStyle w:val="BodyText"/>
        <w:ind w:left="3883"/>
        <w:rPr>
          <w:rFonts w:asciiTheme="minorHAnsi" w:hAnsiTheme="minorHAnsi" w:cstheme="minorHAnsi"/>
          <w:b/>
          <w:bCs/>
          <w:noProof/>
          <w:sz w:val="20"/>
          <w:szCs w:val="20"/>
        </w:rPr>
      </w:pPr>
    </w:p>
    <w:p w14:paraId="440CD3C2" w14:textId="77777777" w:rsidR="00C1629D" w:rsidRDefault="00C1629D" w:rsidP="00574EC6">
      <w:pPr>
        <w:pStyle w:val="BodyText"/>
        <w:ind w:left="450" w:right="540"/>
        <w:jc w:val="center"/>
        <w:rPr>
          <w:rFonts w:ascii="Britannic Bold" w:hAnsi="Britannic Bold"/>
          <w:b/>
          <w:bCs/>
          <w:sz w:val="44"/>
          <w:szCs w:val="44"/>
        </w:rPr>
      </w:pPr>
    </w:p>
    <w:p w14:paraId="05C415A3" w14:textId="77777777" w:rsidR="00C1629D" w:rsidRDefault="00C1629D" w:rsidP="00574EC6">
      <w:pPr>
        <w:pStyle w:val="BodyText"/>
        <w:ind w:left="450" w:right="540"/>
        <w:jc w:val="center"/>
        <w:rPr>
          <w:rFonts w:ascii="Britannic Bold" w:hAnsi="Britannic Bold"/>
          <w:b/>
          <w:bCs/>
          <w:sz w:val="44"/>
          <w:szCs w:val="44"/>
        </w:rPr>
      </w:pPr>
    </w:p>
    <w:p w14:paraId="6DA60E51" w14:textId="77777777" w:rsidR="00C1629D" w:rsidRDefault="00C1629D" w:rsidP="00574EC6">
      <w:pPr>
        <w:pStyle w:val="BodyText"/>
        <w:ind w:left="450" w:right="540"/>
        <w:jc w:val="center"/>
        <w:rPr>
          <w:rFonts w:ascii="Britannic Bold" w:hAnsi="Britannic Bold"/>
          <w:b/>
          <w:bCs/>
          <w:sz w:val="44"/>
          <w:szCs w:val="44"/>
        </w:rPr>
      </w:pPr>
    </w:p>
    <w:p w14:paraId="7F19C90A" w14:textId="77777777" w:rsidR="00924BAA" w:rsidRDefault="00924BAA" w:rsidP="00574EC6">
      <w:pPr>
        <w:pStyle w:val="BodyText"/>
        <w:ind w:left="450" w:right="540"/>
        <w:jc w:val="center"/>
        <w:rPr>
          <w:rFonts w:ascii="Britannic Bold" w:hAnsi="Britannic Bold"/>
          <w:b/>
          <w:bCs/>
          <w:sz w:val="44"/>
          <w:szCs w:val="44"/>
        </w:rPr>
      </w:pPr>
    </w:p>
    <w:p w14:paraId="62C653AF" w14:textId="337DE07C" w:rsidR="00013B11" w:rsidRPr="00FF5627" w:rsidRDefault="009A3AEE" w:rsidP="00574EC6">
      <w:pPr>
        <w:pStyle w:val="BodyText"/>
        <w:ind w:left="450" w:right="540"/>
        <w:jc w:val="center"/>
        <w:rPr>
          <w:rFonts w:ascii="Britannic Bold" w:hAnsi="Britannic Bold"/>
          <w:b/>
          <w:bCs/>
          <w:sz w:val="44"/>
          <w:szCs w:val="44"/>
        </w:rPr>
      </w:pPr>
      <w:r>
        <w:rPr>
          <w:rFonts w:ascii="Britannic Bold" w:hAnsi="Britannic Bold"/>
          <w:b/>
          <w:bCs/>
          <w:sz w:val="44"/>
          <w:szCs w:val="44"/>
        </w:rPr>
        <w:t>OVR</w:t>
      </w:r>
      <w:r w:rsidR="00574EC6" w:rsidRPr="00FF5627">
        <w:rPr>
          <w:rFonts w:ascii="Britannic Bold" w:hAnsi="Britannic Bold"/>
          <w:b/>
          <w:bCs/>
          <w:sz w:val="44"/>
          <w:szCs w:val="44"/>
        </w:rPr>
        <w:t>/</w:t>
      </w:r>
      <w:r>
        <w:rPr>
          <w:rFonts w:ascii="Britannic Bold" w:hAnsi="Britannic Bold"/>
          <w:b/>
          <w:bCs/>
          <w:sz w:val="44"/>
          <w:szCs w:val="44"/>
        </w:rPr>
        <w:t>OVRB</w:t>
      </w:r>
    </w:p>
    <w:p w14:paraId="5C88A16F" w14:textId="42590EC5" w:rsidR="00574EC6" w:rsidRPr="00FF5627" w:rsidRDefault="0015014D" w:rsidP="00574EC6">
      <w:pPr>
        <w:pStyle w:val="BodyText"/>
        <w:ind w:left="450" w:right="540"/>
        <w:jc w:val="center"/>
        <w:rPr>
          <w:rFonts w:ascii="Britannic Bold" w:hAnsi="Britannic Bold"/>
          <w:b/>
          <w:bCs/>
          <w:sz w:val="44"/>
          <w:szCs w:val="44"/>
        </w:rPr>
      </w:pPr>
      <w:r w:rsidRPr="00FF5627">
        <w:rPr>
          <w:rFonts w:ascii="Britannic Bold" w:hAnsi="Britannic Bold"/>
          <w:b/>
          <w:bCs/>
          <w:sz w:val="44"/>
          <w:szCs w:val="44"/>
        </w:rPr>
        <w:t>Program Funding And Services (Summaries)</w:t>
      </w:r>
    </w:p>
    <w:p w14:paraId="6D854A4C" w14:textId="5AB09592" w:rsidR="00013B11" w:rsidRPr="00A37249" w:rsidRDefault="009700F3">
      <w:pPr>
        <w:pStyle w:val="BodyText"/>
        <w:spacing w:before="3"/>
        <w:rPr>
          <w:sz w:val="21"/>
        </w:rPr>
      </w:pPr>
      <w:r>
        <w:rPr>
          <w:rFonts w:ascii="Britannic Bold" w:hAnsi="Britannic Bold"/>
          <w:b/>
          <w:bCs/>
          <w:noProof/>
          <w:color w:val="000000" w:themeColor="text1"/>
          <w:sz w:val="44"/>
          <w:szCs w:val="44"/>
        </w:rPr>
        <mc:AlternateContent>
          <mc:Choice Requires="wps">
            <w:drawing>
              <wp:anchor distT="0" distB="0" distL="114300" distR="114300" simplePos="0" relativeHeight="487934464" behindDoc="0" locked="0" layoutInCell="1" allowOverlap="1" wp14:anchorId="5B522A71" wp14:editId="5540863E">
                <wp:simplePos x="0" y="0"/>
                <wp:positionH relativeFrom="column">
                  <wp:posOffset>0</wp:posOffset>
                </wp:positionH>
                <wp:positionV relativeFrom="paragraph">
                  <wp:posOffset>90805</wp:posOffset>
                </wp:positionV>
                <wp:extent cx="8648700" cy="0"/>
                <wp:effectExtent l="0" t="0" r="0" b="0"/>
                <wp:wrapNone/>
                <wp:docPr id="857792992"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10C5F803" id="Straight Connector 185" o:spid="_x0000_s1026" style="position:absolute;z-index:487934464;visibility:visible;mso-wrap-style:square;mso-wrap-distance-left:9pt;mso-wrap-distance-top:0;mso-wrap-distance-right:9pt;mso-wrap-distance-bottom:0;mso-position-horizontal:absolute;mso-position-horizontal-relative:text;mso-position-vertical:absolute;mso-position-vertical-relative:text" from="0,7.15pt" to="68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" strokecolor="#4a452a" strokeweight="1.25pt"/>
            </w:pict>
          </mc:Fallback>
        </mc:AlternateContent>
      </w:r>
    </w:p>
    <w:p w14:paraId="2D802AC4" w14:textId="7C31CA4D" w:rsidR="00013B11" w:rsidRPr="00A37249" w:rsidRDefault="00013B11">
      <w:pPr>
        <w:pStyle w:val="BodyText"/>
        <w:rPr>
          <w:sz w:val="20"/>
        </w:rPr>
      </w:pPr>
    </w:p>
    <w:p w14:paraId="28F55D13" w14:textId="36CFBDC9" w:rsidR="00013B11" w:rsidRDefault="00574EC6">
      <w:pPr>
        <w:pStyle w:val="BodyText"/>
        <w:rPr>
          <w:sz w:val="20"/>
        </w:rPr>
      </w:pPr>
      <w:r w:rsidRPr="00A37249">
        <w:rPr>
          <w:noProof/>
          <w:sz w:val="20"/>
        </w:rPr>
        <mc:AlternateContent>
          <mc:Choice Requires="wps">
            <w:drawing>
              <wp:anchor distT="0" distB="0" distL="114300" distR="114300" simplePos="0" relativeHeight="15756800" behindDoc="0" locked="0" layoutInCell="1" allowOverlap="1" wp14:anchorId="22B10B5A" wp14:editId="7B1F41BD">
                <wp:simplePos x="0" y="0"/>
                <wp:positionH relativeFrom="margin">
                  <wp:align>right</wp:align>
                </wp:positionH>
                <wp:positionV relativeFrom="paragraph">
                  <wp:posOffset>160020</wp:posOffset>
                </wp:positionV>
                <wp:extent cx="7771130" cy="428625"/>
                <wp:effectExtent l="0" t="0" r="1270" b="9525"/>
                <wp:wrapNone/>
                <wp:docPr id="358" name="Graphic 358"/>
                <wp:cNvGraphicFramePr/>
                <a:graphic xmlns:a="http://schemas.openxmlformats.org/drawingml/2006/main">
                  <a:graphicData uri="http://schemas.microsoft.com/office/word/2010/wordprocessingShape">
                    <wps:wsp>
                      <wps:cNvSpPr/>
                      <wps:spPr>
                        <a:xfrm>
                          <a:off x="0" y="0"/>
                          <a:ext cx="7771130" cy="428625"/>
                        </a:xfrm>
                        <a:custGeom>
                          <a:avLst/>
                          <a:gdLst/>
                          <a:ahLst/>
                          <a:cxnLst/>
                          <a:rect l="l" t="t" r="r" b="b"/>
                          <a:pathLst>
                            <a:path w="7771130" h="388620">
                              <a:moveTo>
                                <a:pt x="7770876" y="0"/>
                              </a:moveTo>
                              <a:lnTo>
                                <a:pt x="0" y="0"/>
                              </a:lnTo>
                              <a:lnTo>
                                <a:pt x="0" y="388620"/>
                              </a:lnTo>
                              <a:lnTo>
                                <a:pt x="7770876" y="388620"/>
                              </a:lnTo>
                              <a:lnTo>
                                <a:pt x="7770876" y="0"/>
                              </a:lnTo>
                              <a:close/>
                            </a:path>
                          </a:pathLst>
                        </a:custGeom>
                        <a:solidFill>
                          <a:srgbClr val="D9D9D9"/>
                        </a:solidFill>
                      </wps:spPr>
                      <wps:txbx>
                        <w:txbxContent>
                          <w:p w14:paraId="4C3E944C" w14:textId="0BC4A507"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 xml:space="preserve">OVR/OVRB: </w:t>
                            </w:r>
                            <w:r w:rsidR="0015014D" w:rsidRPr="00A37249">
                              <w:rPr>
                                <w:rFonts w:ascii="Britannic Bold" w:hAnsi="Britannic Bold"/>
                                <w:sz w:val="44"/>
                                <w:szCs w:val="44"/>
                              </w:rPr>
                              <w:t>Clients Served Summary</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2B10B5A" id="Graphic 358" o:spid="_x0000_s1063" style="position:absolute;margin-left:560.7pt;margin-top:12.6pt;width:611.9pt;height:33.75pt;z-index:15756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1130,38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" adj="-11796480,,5400" path="m7770876,l,,,388620r7770876,l7770876,xe" fillcolor="#d9d9d9" stroked="f">
                <v:stroke joinstyle="miter"/>
                <v:formulas/>
                <v:path arrowok="t" o:connecttype="custom" textboxrect="0,0,7771130,388620"/>
                <v:textbox inset="0,0,0,0">
                  <w:txbxContent>
                    <w:p w14:paraId="4C3E944C" w14:textId="0BC4A507"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 xml:space="preserve">OVR/OVRB: </w:t>
                      </w:r>
                      <w:r w:rsidR="0015014D" w:rsidRPr="00A37249">
                        <w:rPr>
                          <w:rFonts w:ascii="Britannic Bold" w:hAnsi="Britannic Bold"/>
                          <w:sz w:val="44"/>
                          <w:szCs w:val="44"/>
                        </w:rPr>
                        <w:t>Clients Served Summary</w:t>
                      </w:r>
                    </w:p>
                  </w:txbxContent>
                </v:textbox>
                <w10:wrap anchorx="margin"/>
              </v:shape>
            </w:pict>
          </mc:Fallback>
        </mc:AlternateContent>
      </w:r>
    </w:p>
    <w:p w14:paraId="68005A65" w14:textId="77777777" w:rsidR="00013B11" w:rsidRDefault="00013B11">
      <w:pPr>
        <w:pStyle w:val="BodyText"/>
        <w:rPr>
          <w:sz w:val="20"/>
        </w:rPr>
      </w:pPr>
    </w:p>
    <w:p w14:paraId="7098D33E" w14:textId="0BC7CAC1" w:rsidR="00013B11" w:rsidRDefault="00013B11">
      <w:pPr>
        <w:pStyle w:val="BodyText"/>
        <w:rPr>
          <w:sz w:val="20"/>
        </w:rPr>
      </w:pPr>
    </w:p>
    <w:p w14:paraId="31ECE9B6" w14:textId="32C76EFB" w:rsidR="00013B11" w:rsidRDefault="00013B11">
      <w:pPr>
        <w:pStyle w:val="BodyText"/>
        <w:rPr>
          <w:sz w:val="20"/>
        </w:rPr>
      </w:pPr>
    </w:p>
    <w:p w14:paraId="68CEAC14" w14:textId="7DE04E50" w:rsidR="00013B11" w:rsidRPr="00A721DB" w:rsidRDefault="00356F18" w:rsidP="00955EEA">
      <w:pPr>
        <w:pStyle w:val="ListParagraph"/>
        <w:numPr>
          <w:ilvl w:val="0"/>
          <w:numId w:val="6"/>
        </w:numPr>
        <w:tabs>
          <w:tab w:val="left" w:pos="3093"/>
          <w:tab w:val="left" w:leader="dot" w:pos="8722"/>
        </w:tabs>
        <w:spacing w:before="197" w:line="341" w:lineRule="exact"/>
        <w:ind w:left="3060"/>
        <w:rPr>
          <w:b/>
          <w:color w:val="000000" w:themeColor="text1"/>
          <w:sz w:val="28"/>
        </w:rPr>
      </w:pPr>
      <w:bookmarkStart w:id="90" w:name="PROGRAM_FUNDING_AND_SERVICES_SUMMARIES"/>
      <w:bookmarkStart w:id="91" w:name="OVR_/_OVRB_–_Clients_Served_Summary"/>
      <w:bookmarkStart w:id="92" w:name="•_Clients_Served_…………………………………………………._13"/>
      <w:bookmarkEnd w:id="90"/>
      <w:bookmarkEnd w:id="91"/>
      <w:bookmarkEnd w:id="92"/>
      <w:r w:rsidRPr="008C73B1">
        <w:rPr>
          <w:b/>
          <w:color w:val="000000" w:themeColor="text1"/>
          <w:sz w:val="28"/>
        </w:rPr>
        <w:t>Clients</w:t>
      </w:r>
      <w:r w:rsidRPr="008C73B1">
        <w:rPr>
          <w:b/>
          <w:color w:val="000000" w:themeColor="text1"/>
          <w:spacing w:val="-8"/>
          <w:sz w:val="28"/>
        </w:rPr>
        <w:t xml:space="preserve"> </w:t>
      </w:r>
      <w:r w:rsidRPr="008C73B1">
        <w:rPr>
          <w:b/>
          <w:color w:val="000000" w:themeColor="text1"/>
          <w:spacing w:val="-2"/>
          <w:sz w:val="28"/>
        </w:rPr>
        <w:t>Serv</w:t>
      </w:r>
      <w:r w:rsidRPr="008C73B1">
        <w:rPr>
          <w:b/>
          <w:spacing w:val="-2"/>
          <w:sz w:val="28"/>
        </w:rPr>
        <w:t>ed</w:t>
      </w:r>
      <w:r w:rsidRPr="008C73B1">
        <w:rPr>
          <w:b/>
          <w:sz w:val="28"/>
        </w:rPr>
        <w:tab/>
      </w:r>
      <w:r w:rsidR="00DD3869" w:rsidRPr="00A721DB">
        <w:rPr>
          <w:b/>
          <w:color w:val="000000" w:themeColor="text1"/>
          <w:spacing w:val="-2"/>
          <w:sz w:val="28"/>
        </w:rPr>
        <w:t>1</w:t>
      </w:r>
      <w:r w:rsidR="00283A76">
        <w:rPr>
          <w:b/>
          <w:color w:val="000000" w:themeColor="text1"/>
          <w:spacing w:val="-2"/>
          <w:sz w:val="28"/>
        </w:rPr>
        <w:t>5,106</w:t>
      </w:r>
    </w:p>
    <w:p w14:paraId="5BAC679C" w14:textId="022A7953" w:rsidR="00013B11" w:rsidRPr="00A721DB" w:rsidRDefault="00356F18" w:rsidP="008C73B1">
      <w:pPr>
        <w:pStyle w:val="ListParagraph"/>
        <w:numPr>
          <w:ilvl w:val="0"/>
          <w:numId w:val="1"/>
        </w:numPr>
        <w:tabs>
          <w:tab w:val="left" w:pos="3115"/>
          <w:tab w:val="left" w:leader="dot" w:pos="8839"/>
        </w:tabs>
        <w:spacing w:line="341" w:lineRule="exact"/>
        <w:ind w:left="3060"/>
        <w:jc w:val="left"/>
        <w:rPr>
          <w:b/>
          <w:color w:val="000000" w:themeColor="text1"/>
          <w:sz w:val="28"/>
        </w:rPr>
      </w:pPr>
      <w:bookmarkStart w:id="93" w:name="•_Clients_Potentially_Eligible_………………………"/>
      <w:bookmarkEnd w:id="93"/>
      <w:r w:rsidRPr="00A721DB">
        <w:rPr>
          <w:b/>
          <w:color w:val="000000" w:themeColor="text1"/>
          <w:sz w:val="28"/>
        </w:rPr>
        <w:t>Clients</w:t>
      </w:r>
      <w:r w:rsidRPr="00A721DB">
        <w:rPr>
          <w:b/>
          <w:color w:val="000000" w:themeColor="text1"/>
          <w:spacing w:val="-6"/>
          <w:sz w:val="28"/>
        </w:rPr>
        <w:t xml:space="preserve"> </w:t>
      </w:r>
      <w:r w:rsidRPr="00A721DB">
        <w:rPr>
          <w:b/>
          <w:color w:val="000000" w:themeColor="text1"/>
          <w:sz w:val="28"/>
        </w:rPr>
        <w:t>Potentially</w:t>
      </w:r>
      <w:r w:rsidRPr="00A721DB">
        <w:rPr>
          <w:b/>
          <w:color w:val="000000" w:themeColor="text1"/>
          <w:spacing w:val="-7"/>
          <w:sz w:val="28"/>
        </w:rPr>
        <w:t xml:space="preserve"> </w:t>
      </w:r>
      <w:r w:rsidRPr="00A721DB">
        <w:rPr>
          <w:b/>
          <w:color w:val="000000" w:themeColor="text1"/>
          <w:spacing w:val="-2"/>
          <w:sz w:val="28"/>
        </w:rPr>
        <w:t>Eligible</w:t>
      </w:r>
      <w:r w:rsidRPr="00A721DB">
        <w:rPr>
          <w:b/>
          <w:color w:val="000000" w:themeColor="text1"/>
          <w:sz w:val="28"/>
        </w:rPr>
        <w:tab/>
      </w:r>
      <w:r w:rsidR="00DD3869" w:rsidRPr="00A721DB">
        <w:rPr>
          <w:b/>
          <w:color w:val="000000" w:themeColor="text1"/>
          <w:spacing w:val="-2"/>
          <w:sz w:val="28"/>
        </w:rPr>
        <w:t>2,</w:t>
      </w:r>
      <w:r w:rsidR="00F0588E">
        <w:rPr>
          <w:b/>
          <w:color w:val="000000" w:themeColor="text1"/>
          <w:spacing w:val="-2"/>
          <w:sz w:val="28"/>
        </w:rPr>
        <w:t>795</w:t>
      </w:r>
    </w:p>
    <w:p w14:paraId="000FBE8B" w14:textId="16E445F1" w:rsidR="00013B11" w:rsidRPr="00A721DB" w:rsidRDefault="00356F18" w:rsidP="008C73B1">
      <w:pPr>
        <w:pStyle w:val="ListParagraph"/>
        <w:numPr>
          <w:ilvl w:val="0"/>
          <w:numId w:val="1"/>
        </w:numPr>
        <w:tabs>
          <w:tab w:val="left" w:pos="3115"/>
          <w:tab w:val="left" w:leader="dot" w:pos="8841"/>
        </w:tabs>
        <w:spacing w:before="2" w:line="341" w:lineRule="exact"/>
        <w:ind w:left="3060"/>
        <w:jc w:val="left"/>
        <w:rPr>
          <w:b/>
          <w:color w:val="000000" w:themeColor="text1"/>
          <w:sz w:val="28"/>
        </w:rPr>
      </w:pPr>
      <w:bookmarkStart w:id="94" w:name="•_Successfully_Employed_……………………………………._"/>
      <w:bookmarkEnd w:id="94"/>
      <w:r w:rsidRPr="00A721DB">
        <w:rPr>
          <w:b/>
          <w:color w:val="000000" w:themeColor="text1"/>
          <w:sz w:val="28"/>
        </w:rPr>
        <w:t>Successfully</w:t>
      </w:r>
      <w:r w:rsidRPr="00A721DB">
        <w:rPr>
          <w:b/>
          <w:color w:val="000000" w:themeColor="text1"/>
          <w:spacing w:val="-8"/>
          <w:sz w:val="28"/>
        </w:rPr>
        <w:t xml:space="preserve"> </w:t>
      </w:r>
      <w:r w:rsidRPr="00A721DB">
        <w:rPr>
          <w:b/>
          <w:color w:val="000000" w:themeColor="text1"/>
          <w:spacing w:val="-2"/>
          <w:sz w:val="28"/>
        </w:rPr>
        <w:t>Employed</w:t>
      </w:r>
      <w:r w:rsidRPr="00A721DB">
        <w:rPr>
          <w:b/>
          <w:color w:val="000000" w:themeColor="text1"/>
          <w:sz w:val="28"/>
        </w:rPr>
        <w:tab/>
      </w:r>
      <w:r w:rsidR="00DD3869" w:rsidRPr="00A721DB">
        <w:rPr>
          <w:b/>
          <w:color w:val="000000" w:themeColor="text1"/>
          <w:spacing w:val="-2"/>
          <w:sz w:val="28"/>
        </w:rPr>
        <w:t>3,</w:t>
      </w:r>
      <w:r w:rsidR="00F0588E">
        <w:rPr>
          <w:b/>
          <w:color w:val="000000" w:themeColor="text1"/>
          <w:spacing w:val="-2"/>
          <w:sz w:val="28"/>
        </w:rPr>
        <w:t>478</w:t>
      </w:r>
    </w:p>
    <w:p w14:paraId="770D7910" w14:textId="0833ED81" w:rsidR="00013B11" w:rsidRPr="00A721DB" w:rsidRDefault="00356F18" w:rsidP="008C73B1">
      <w:pPr>
        <w:pStyle w:val="ListParagraph"/>
        <w:numPr>
          <w:ilvl w:val="0"/>
          <w:numId w:val="1"/>
        </w:numPr>
        <w:tabs>
          <w:tab w:val="left" w:pos="3103"/>
          <w:tab w:val="left" w:leader="dot" w:pos="8853"/>
        </w:tabs>
        <w:spacing w:line="341" w:lineRule="exact"/>
        <w:ind w:left="3060"/>
        <w:jc w:val="left"/>
        <w:rPr>
          <w:b/>
          <w:color w:val="000000" w:themeColor="text1"/>
          <w:sz w:val="28"/>
        </w:rPr>
      </w:pPr>
      <w:bookmarkStart w:id="95" w:name="•_Individualized_Plans_for_Employment_Wr"/>
      <w:bookmarkEnd w:id="95"/>
      <w:r w:rsidRPr="00A721DB">
        <w:rPr>
          <w:b/>
          <w:color w:val="000000" w:themeColor="text1"/>
          <w:sz w:val="28"/>
        </w:rPr>
        <w:t>Individualized</w:t>
      </w:r>
      <w:r w:rsidRPr="00A721DB">
        <w:rPr>
          <w:b/>
          <w:color w:val="000000" w:themeColor="text1"/>
          <w:spacing w:val="-6"/>
          <w:sz w:val="28"/>
        </w:rPr>
        <w:t xml:space="preserve"> </w:t>
      </w:r>
      <w:r w:rsidRPr="00A721DB">
        <w:rPr>
          <w:b/>
          <w:color w:val="000000" w:themeColor="text1"/>
          <w:sz w:val="28"/>
        </w:rPr>
        <w:t>Plans</w:t>
      </w:r>
      <w:r w:rsidRPr="00A721DB">
        <w:rPr>
          <w:b/>
          <w:color w:val="000000" w:themeColor="text1"/>
          <w:spacing w:val="-8"/>
          <w:sz w:val="28"/>
        </w:rPr>
        <w:t xml:space="preserve"> </w:t>
      </w:r>
      <w:r w:rsidRPr="00A721DB">
        <w:rPr>
          <w:b/>
          <w:color w:val="000000" w:themeColor="text1"/>
          <w:sz w:val="28"/>
        </w:rPr>
        <w:t>for</w:t>
      </w:r>
      <w:r w:rsidRPr="00A721DB">
        <w:rPr>
          <w:b/>
          <w:color w:val="000000" w:themeColor="text1"/>
          <w:spacing w:val="-5"/>
          <w:sz w:val="28"/>
        </w:rPr>
        <w:t xml:space="preserve"> </w:t>
      </w:r>
      <w:r w:rsidRPr="00A721DB">
        <w:rPr>
          <w:b/>
          <w:color w:val="000000" w:themeColor="text1"/>
          <w:sz w:val="28"/>
        </w:rPr>
        <w:t>Employment</w:t>
      </w:r>
      <w:r w:rsidRPr="00A721DB">
        <w:rPr>
          <w:b/>
          <w:color w:val="000000" w:themeColor="text1"/>
          <w:spacing w:val="-4"/>
          <w:sz w:val="28"/>
        </w:rPr>
        <w:t xml:space="preserve"> </w:t>
      </w:r>
      <w:r w:rsidRPr="00A721DB">
        <w:rPr>
          <w:b/>
          <w:color w:val="000000" w:themeColor="text1"/>
          <w:spacing w:val="-2"/>
          <w:sz w:val="28"/>
        </w:rPr>
        <w:t>Written</w:t>
      </w:r>
      <w:r w:rsidRPr="00A721DB">
        <w:rPr>
          <w:b/>
          <w:color w:val="000000" w:themeColor="text1"/>
          <w:sz w:val="28"/>
        </w:rPr>
        <w:tab/>
      </w:r>
      <w:r w:rsidR="00DC7117" w:rsidRPr="009D0B7B">
        <w:rPr>
          <w:b/>
          <w:spacing w:val="-2"/>
          <w:sz w:val="28"/>
        </w:rPr>
        <w:t>4,642</w:t>
      </w:r>
    </w:p>
    <w:p w14:paraId="5AEA5F36" w14:textId="3626BCE9" w:rsidR="00013B11" w:rsidRPr="00A721DB" w:rsidRDefault="00013B11">
      <w:pPr>
        <w:pStyle w:val="BodyText"/>
        <w:rPr>
          <w:b/>
          <w:color w:val="000000" w:themeColor="text1"/>
          <w:sz w:val="20"/>
        </w:rPr>
      </w:pPr>
    </w:p>
    <w:p w14:paraId="6CE53A7E" w14:textId="77777777" w:rsidR="00B90FBB" w:rsidRPr="008C73B1" w:rsidRDefault="00B90FBB">
      <w:pPr>
        <w:pStyle w:val="BodyText"/>
        <w:rPr>
          <w:b/>
          <w:color w:val="000000" w:themeColor="text1"/>
          <w:sz w:val="20"/>
        </w:rPr>
      </w:pPr>
    </w:p>
    <w:p w14:paraId="6C538098" w14:textId="57401DBF" w:rsidR="00013B11" w:rsidRPr="008C73B1" w:rsidRDefault="00013B11">
      <w:pPr>
        <w:pStyle w:val="BodyText"/>
        <w:rPr>
          <w:b/>
          <w:color w:val="000000" w:themeColor="text1"/>
          <w:sz w:val="20"/>
        </w:rPr>
      </w:pPr>
    </w:p>
    <w:p w14:paraId="5A792939" w14:textId="499B2791" w:rsidR="00013B11" w:rsidRPr="008C73B1" w:rsidRDefault="00013B11">
      <w:pPr>
        <w:pStyle w:val="BodyText"/>
        <w:rPr>
          <w:b/>
          <w:color w:val="000000" w:themeColor="text1"/>
          <w:sz w:val="20"/>
        </w:rPr>
      </w:pPr>
    </w:p>
    <w:p w14:paraId="752F6006" w14:textId="70952E68" w:rsidR="00013B11" w:rsidRPr="008C73B1" w:rsidRDefault="00013B11">
      <w:pPr>
        <w:pStyle w:val="BodyText"/>
        <w:rPr>
          <w:b/>
          <w:color w:val="000000" w:themeColor="text1"/>
          <w:sz w:val="20"/>
        </w:rPr>
      </w:pPr>
    </w:p>
    <w:p w14:paraId="3583AABC" w14:textId="1AF11F33" w:rsidR="00013B11" w:rsidRPr="008C73B1" w:rsidRDefault="00574EC6">
      <w:pPr>
        <w:pStyle w:val="BodyText"/>
        <w:rPr>
          <w:b/>
          <w:color w:val="000000" w:themeColor="text1"/>
          <w:sz w:val="20"/>
        </w:rPr>
      </w:pPr>
      <w:r>
        <w:rPr>
          <w:b/>
          <w:noProof/>
          <w:color w:val="000000" w:themeColor="text1"/>
          <w:sz w:val="20"/>
        </w:rPr>
        <mc:AlternateContent>
          <mc:Choice Requires="wps">
            <w:drawing>
              <wp:anchor distT="0" distB="0" distL="114300" distR="114300" simplePos="0" relativeHeight="15758336" behindDoc="0" locked="0" layoutInCell="1" allowOverlap="1" wp14:anchorId="2F46B7DA" wp14:editId="7929E332">
                <wp:simplePos x="0" y="0"/>
                <wp:positionH relativeFrom="margin">
                  <wp:align>right</wp:align>
                </wp:positionH>
                <wp:positionV relativeFrom="paragraph">
                  <wp:posOffset>127000</wp:posOffset>
                </wp:positionV>
                <wp:extent cx="7771130" cy="400050"/>
                <wp:effectExtent l="0" t="0" r="1270" b="0"/>
                <wp:wrapNone/>
                <wp:docPr id="365" name="Graphic 365"/>
                <wp:cNvGraphicFramePr/>
                <a:graphic xmlns:a="http://schemas.openxmlformats.org/drawingml/2006/main">
                  <a:graphicData uri="http://schemas.microsoft.com/office/word/2010/wordprocessingShape">
                    <wps:wsp>
                      <wps:cNvSpPr/>
                      <wps:spPr>
                        <a:xfrm>
                          <a:off x="0" y="0"/>
                          <a:ext cx="7771130" cy="400050"/>
                        </a:xfrm>
                        <a:custGeom>
                          <a:avLst/>
                          <a:gdLst/>
                          <a:ahLst/>
                          <a:cxnLst/>
                          <a:rect l="l" t="t" r="r" b="b"/>
                          <a:pathLst>
                            <a:path w="7771130" h="399415">
                              <a:moveTo>
                                <a:pt x="7770876" y="0"/>
                              </a:moveTo>
                              <a:lnTo>
                                <a:pt x="0" y="0"/>
                              </a:lnTo>
                              <a:lnTo>
                                <a:pt x="0" y="399300"/>
                              </a:lnTo>
                              <a:lnTo>
                                <a:pt x="7770876" y="399300"/>
                              </a:lnTo>
                              <a:lnTo>
                                <a:pt x="7770876" y="0"/>
                              </a:lnTo>
                              <a:close/>
                            </a:path>
                          </a:pathLst>
                        </a:custGeom>
                        <a:solidFill>
                          <a:srgbClr val="D9D9D9"/>
                        </a:solidFill>
                      </wps:spPr>
                      <wps:txbx>
                        <w:txbxContent>
                          <w:p w14:paraId="7F6294D6" w14:textId="01EAC5A9"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 xml:space="preserve">OVR/OVRB: </w:t>
                            </w:r>
                            <w:r w:rsidR="0015014D" w:rsidRPr="00A37249">
                              <w:rPr>
                                <w:rFonts w:ascii="Britannic Bold" w:hAnsi="Britannic Bold"/>
                                <w:sz w:val="44"/>
                                <w:szCs w:val="44"/>
                              </w:rPr>
                              <w:t>Program Funding</w:t>
                            </w: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F46B7DA" id="Graphic 365" o:spid="_x0000_s1064" style="position:absolute;margin-left:560.7pt;margin-top:10pt;width:611.9pt;height:31.5pt;z-index:15758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7771130,399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" adj="-11796480,,5400" path="m7770876,l,,,399300r7770876,l7770876,xe" fillcolor="#d9d9d9" stroked="f">
                <v:stroke joinstyle="miter"/>
                <v:formulas/>
                <v:path arrowok="t" o:connecttype="custom" textboxrect="0,0,7771130,399415"/>
                <v:textbox inset="0,0,0,0">
                  <w:txbxContent>
                    <w:p w14:paraId="7F6294D6" w14:textId="01EAC5A9" w:rsidR="00574EC6" w:rsidRPr="00574EC6" w:rsidRDefault="00574EC6" w:rsidP="00574EC6">
                      <w:pPr>
                        <w:jc w:val="center"/>
                        <w:rPr>
                          <w:rFonts w:ascii="Britannic Bold" w:hAnsi="Britannic Bold"/>
                          <w:sz w:val="44"/>
                          <w:szCs w:val="44"/>
                        </w:rPr>
                      </w:pPr>
                      <w:r w:rsidRPr="00A37249">
                        <w:rPr>
                          <w:rFonts w:ascii="Britannic Bold" w:hAnsi="Britannic Bold"/>
                          <w:sz w:val="44"/>
                          <w:szCs w:val="44"/>
                        </w:rPr>
                        <w:t xml:space="preserve">OVR/OVRB: </w:t>
                      </w:r>
                      <w:r w:rsidR="0015014D" w:rsidRPr="00A37249">
                        <w:rPr>
                          <w:rFonts w:ascii="Britannic Bold" w:hAnsi="Britannic Bold"/>
                          <w:sz w:val="44"/>
                          <w:szCs w:val="44"/>
                        </w:rPr>
                        <w:t>Program Funding</w:t>
                      </w:r>
                    </w:p>
                  </w:txbxContent>
                </v:textbox>
                <w10:wrap anchorx="margin"/>
              </v:shape>
            </w:pict>
          </mc:Fallback>
        </mc:AlternateContent>
      </w:r>
    </w:p>
    <w:p w14:paraId="1739BF26" w14:textId="7AEDDDC4" w:rsidR="00013B11" w:rsidRDefault="00013B11">
      <w:pPr>
        <w:pStyle w:val="BodyText"/>
        <w:rPr>
          <w:b/>
          <w:sz w:val="20"/>
        </w:rPr>
      </w:pPr>
    </w:p>
    <w:p w14:paraId="1D66C7E9" w14:textId="5A6BB49F" w:rsidR="00013B11" w:rsidRDefault="00013B11">
      <w:pPr>
        <w:pStyle w:val="BodyText"/>
        <w:rPr>
          <w:b/>
          <w:sz w:val="20"/>
        </w:rPr>
      </w:pPr>
    </w:p>
    <w:p w14:paraId="0B0FE47A" w14:textId="26A34267" w:rsidR="00013B11" w:rsidRDefault="00013B11">
      <w:pPr>
        <w:pStyle w:val="BodyText"/>
        <w:rPr>
          <w:b/>
          <w:sz w:val="20"/>
        </w:rPr>
      </w:pPr>
    </w:p>
    <w:p w14:paraId="7BBCE3F3" w14:textId="65479B36" w:rsidR="00013B11" w:rsidRDefault="00013B11">
      <w:pPr>
        <w:pStyle w:val="BodyText"/>
        <w:rPr>
          <w:b/>
          <w:sz w:val="17"/>
        </w:rPr>
      </w:pPr>
    </w:p>
    <w:p w14:paraId="1881D3FF" w14:textId="77777777" w:rsidR="00013B11" w:rsidRDefault="00013B11">
      <w:pPr>
        <w:pStyle w:val="BodyText"/>
        <w:spacing w:before="12"/>
        <w:rPr>
          <w:b/>
          <w:sz w:val="7"/>
        </w:rPr>
      </w:pPr>
    </w:p>
    <w:p w14:paraId="647C7475" w14:textId="36DF2C7E" w:rsidR="00D402F0" w:rsidRPr="009700F3" w:rsidRDefault="005D52AC" w:rsidP="00D402F0">
      <w:pPr>
        <w:tabs>
          <w:tab w:val="left" w:pos="5759"/>
          <w:tab w:val="left" w:pos="7432"/>
        </w:tabs>
        <w:spacing w:before="44"/>
        <w:ind w:left="720" w:right="810"/>
        <w:jc w:val="center"/>
        <w:rPr>
          <w:rFonts w:ascii="Britannic Bold" w:hAnsi="Britannic Bold"/>
          <w:bCs/>
          <w:sz w:val="36"/>
          <w:szCs w:val="36"/>
          <w:u w:val="single"/>
        </w:rPr>
      </w:pPr>
      <w:bookmarkStart w:id="96" w:name="_Hlk152079407"/>
      <w:r w:rsidRPr="009700F3">
        <w:rPr>
          <w:rFonts w:ascii="Britannic Bold" w:hAnsi="Britannic Bold"/>
          <w:bCs/>
          <w:sz w:val="36"/>
          <w:szCs w:val="36"/>
          <w:u w:val="single"/>
        </w:rPr>
        <w:t>202</w:t>
      </w:r>
      <w:r w:rsidR="00641EB6">
        <w:rPr>
          <w:rFonts w:ascii="Britannic Bold" w:hAnsi="Britannic Bold"/>
          <w:bCs/>
          <w:sz w:val="36"/>
          <w:szCs w:val="36"/>
          <w:u w:val="single"/>
        </w:rPr>
        <w:t>5</w:t>
      </w:r>
      <w:r w:rsidR="00D402F0" w:rsidRPr="009700F3">
        <w:rPr>
          <w:rFonts w:ascii="Britannic Bold" w:hAnsi="Britannic Bold"/>
          <w:bCs/>
          <w:sz w:val="36"/>
          <w:szCs w:val="36"/>
          <w:u w:val="single"/>
        </w:rPr>
        <w:t xml:space="preserve"> – Section 110 Amounts</w:t>
      </w:r>
    </w:p>
    <w:p w14:paraId="322407E0" w14:textId="1D1490CD" w:rsidR="003C013D" w:rsidRPr="009700F3" w:rsidRDefault="003C013D" w:rsidP="003C013D">
      <w:pPr>
        <w:tabs>
          <w:tab w:val="left" w:pos="5759"/>
          <w:tab w:val="left" w:pos="7432"/>
        </w:tabs>
        <w:spacing w:before="44"/>
        <w:ind w:left="720" w:right="810"/>
        <w:jc w:val="center"/>
        <w:rPr>
          <w:rFonts w:ascii="Britannic Bold" w:hAnsi="Britannic Bold"/>
          <w:bCs/>
          <w:i/>
          <w:iCs/>
          <w:color w:val="FF0000"/>
          <w:sz w:val="36"/>
          <w:szCs w:val="36"/>
          <w:u w:val="single"/>
        </w:rPr>
      </w:pPr>
      <w:r w:rsidRPr="009700F3">
        <w:rPr>
          <w:i/>
          <w:iCs/>
        </w:rPr>
        <w:t xml:space="preserve">Figures below are based on </w:t>
      </w:r>
      <w:r w:rsidR="00387E5E" w:rsidRPr="00D1240A">
        <w:rPr>
          <w:b/>
          <w:bCs/>
          <w:i/>
          <w:iCs/>
        </w:rPr>
        <w:t>FFY 202</w:t>
      </w:r>
      <w:r w:rsidR="007B3B65" w:rsidRPr="00D1240A">
        <w:rPr>
          <w:b/>
          <w:bCs/>
          <w:i/>
          <w:iCs/>
        </w:rPr>
        <w:t>5</w:t>
      </w:r>
      <w:r w:rsidR="00387E5E" w:rsidRPr="00D1240A">
        <w:rPr>
          <w:b/>
          <w:bCs/>
          <w:i/>
          <w:iCs/>
        </w:rPr>
        <w:t xml:space="preserve"> </w:t>
      </w:r>
      <w:r w:rsidR="00387E5E" w:rsidRPr="009700F3">
        <w:rPr>
          <w:i/>
          <w:iCs/>
        </w:rPr>
        <w:t>(October 1, 202</w:t>
      </w:r>
      <w:r w:rsidR="007B3B65">
        <w:rPr>
          <w:i/>
          <w:iCs/>
        </w:rPr>
        <w:t>4</w:t>
      </w:r>
      <w:r w:rsidR="00387E5E" w:rsidRPr="009700F3">
        <w:rPr>
          <w:i/>
          <w:iCs/>
        </w:rPr>
        <w:t xml:space="preserve"> – September 30, 202</w:t>
      </w:r>
      <w:r w:rsidR="007B3B65">
        <w:rPr>
          <w:i/>
          <w:iCs/>
        </w:rPr>
        <w:t>5</w:t>
      </w:r>
      <w:r w:rsidR="00387E5E" w:rsidRPr="009700F3">
        <w:rPr>
          <w:i/>
          <w:iCs/>
        </w:rPr>
        <w:t>)</w:t>
      </w:r>
    </w:p>
    <w:p w14:paraId="6D8376C0" w14:textId="30AFBAC9" w:rsidR="00387E5E" w:rsidRPr="009700F3" w:rsidRDefault="00387E5E" w:rsidP="007E7257">
      <w:pPr>
        <w:tabs>
          <w:tab w:val="left" w:pos="5759"/>
          <w:tab w:val="left" w:pos="7432"/>
        </w:tabs>
        <w:spacing w:before="44"/>
        <w:ind w:left="3600" w:right="3923"/>
        <w:rPr>
          <w:b/>
          <w:spacing w:val="-2"/>
          <w:sz w:val="28"/>
        </w:rPr>
      </w:pPr>
      <w:bookmarkStart w:id="97" w:name="State_Match:_____$13,511,387____(21.3%)"/>
      <w:bookmarkStart w:id="98" w:name="Total_Funding_________$63,433,743"/>
      <w:bookmarkEnd w:id="97"/>
      <w:bookmarkEnd w:id="98"/>
    </w:p>
    <w:p w14:paraId="0F0187B1" w14:textId="76D69BD1" w:rsidR="00387E5E" w:rsidRPr="00A721DB" w:rsidRDefault="00387E5E" w:rsidP="007E7257">
      <w:pPr>
        <w:tabs>
          <w:tab w:val="left" w:pos="5759"/>
          <w:tab w:val="left" w:pos="7432"/>
        </w:tabs>
        <w:spacing w:before="44"/>
        <w:ind w:left="3600" w:right="3923"/>
        <w:rPr>
          <w:b/>
          <w:color w:val="000000" w:themeColor="text1"/>
          <w:spacing w:val="-2"/>
          <w:sz w:val="28"/>
        </w:rPr>
      </w:pPr>
      <w:r w:rsidRPr="009700F3">
        <w:rPr>
          <w:b/>
          <w:spacing w:val="-2"/>
          <w:sz w:val="28"/>
        </w:rPr>
        <w:t xml:space="preserve">Federal Share: </w:t>
      </w:r>
      <w:r w:rsidR="00356F18" w:rsidRPr="009700F3">
        <w:rPr>
          <w:b/>
          <w:sz w:val="28"/>
        </w:rPr>
        <w:tab/>
      </w:r>
      <w:r w:rsidR="00356F18" w:rsidRPr="00A721DB">
        <w:rPr>
          <w:b/>
          <w:color w:val="000000" w:themeColor="text1"/>
          <w:spacing w:val="-2"/>
          <w:sz w:val="28"/>
        </w:rPr>
        <w:t>$</w:t>
      </w:r>
      <w:r w:rsidRPr="00A721DB">
        <w:rPr>
          <w:b/>
          <w:color w:val="000000" w:themeColor="text1"/>
          <w:spacing w:val="-2"/>
          <w:sz w:val="28"/>
        </w:rPr>
        <w:t>6</w:t>
      </w:r>
      <w:r w:rsidR="00211366">
        <w:rPr>
          <w:b/>
          <w:color w:val="000000" w:themeColor="text1"/>
          <w:spacing w:val="-2"/>
          <w:sz w:val="28"/>
        </w:rPr>
        <w:t>3</w:t>
      </w:r>
      <w:r w:rsidRPr="00A721DB">
        <w:rPr>
          <w:b/>
          <w:color w:val="000000" w:themeColor="text1"/>
          <w:spacing w:val="-2"/>
          <w:sz w:val="28"/>
        </w:rPr>
        <w:t>,</w:t>
      </w:r>
      <w:r w:rsidR="00211366">
        <w:rPr>
          <w:b/>
          <w:color w:val="000000" w:themeColor="text1"/>
          <w:spacing w:val="-2"/>
          <w:sz w:val="28"/>
        </w:rPr>
        <w:t>469,368</w:t>
      </w:r>
      <w:r w:rsidRPr="00A721DB">
        <w:rPr>
          <w:b/>
          <w:color w:val="000000" w:themeColor="text1"/>
          <w:spacing w:val="-2"/>
          <w:sz w:val="28"/>
        </w:rPr>
        <w:t xml:space="preserve">    (78.7%)</w:t>
      </w:r>
    </w:p>
    <w:p w14:paraId="47AE94B5" w14:textId="69ACC135" w:rsidR="00013B11" w:rsidRPr="00A721DB" w:rsidRDefault="00387E5E" w:rsidP="007E7257">
      <w:pPr>
        <w:tabs>
          <w:tab w:val="left" w:pos="5759"/>
          <w:tab w:val="left" w:pos="7432"/>
        </w:tabs>
        <w:spacing w:before="44"/>
        <w:ind w:left="3600" w:right="3923"/>
        <w:rPr>
          <w:b/>
          <w:color w:val="000000" w:themeColor="text1"/>
          <w:spacing w:val="-2"/>
          <w:sz w:val="28"/>
          <w:u w:val="single"/>
        </w:rPr>
      </w:pPr>
      <w:r w:rsidRPr="00A721DB">
        <w:rPr>
          <w:b/>
          <w:color w:val="000000" w:themeColor="text1"/>
          <w:spacing w:val="-2"/>
          <w:sz w:val="28"/>
        </w:rPr>
        <w:t>State Match            $</w:t>
      </w:r>
      <w:r w:rsidRPr="00A721DB">
        <w:rPr>
          <w:b/>
          <w:color w:val="000000" w:themeColor="text1"/>
          <w:spacing w:val="-2"/>
          <w:sz w:val="28"/>
          <w:u w:val="single"/>
        </w:rPr>
        <w:t>17,</w:t>
      </w:r>
      <w:r w:rsidR="00211366">
        <w:rPr>
          <w:b/>
          <w:color w:val="000000" w:themeColor="text1"/>
          <w:spacing w:val="-2"/>
          <w:sz w:val="28"/>
          <w:u w:val="single"/>
        </w:rPr>
        <w:t>177,859</w:t>
      </w:r>
      <w:r w:rsidR="00356F18" w:rsidRPr="00A721DB">
        <w:rPr>
          <w:b/>
          <w:color w:val="000000" w:themeColor="text1"/>
          <w:sz w:val="28"/>
          <w:u w:val="single"/>
        </w:rPr>
        <w:tab/>
      </w:r>
      <w:r w:rsidR="00356F18" w:rsidRPr="00A721DB">
        <w:rPr>
          <w:b/>
          <w:color w:val="000000" w:themeColor="text1"/>
          <w:spacing w:val="-2"/>
          <w:sz w:val="28"/>
          <w:u w:val="single"/>
        </w:rPr>
        <w:t>(21.3%)</w:t>
      </w:r>
    </w:p>
    <w:p w14:paraId="4BE31AC5" w14:textId="3AF8ED2C" w:rsidR="00D402F0" w:rsidRPr="00A721DB" w:rsidRDefault="00D402F0" w:rsidP="00387E5E">
      <w:pPr>
        <w:tabs>
          <w:tab w:val="left" w:pos="5759"/>
          <w:tab w:val="left" w:pos="7432"/>
        </w:tabs>
        <w:spacing w:before="44"/>
        <w:ind w:right="3923" w:firstLine="3600"/>
        <w:rPr>
          <w:b/>
          <w:color w:val="000000" w:themeColor="text1"/>
          <w:spacing w:val="-2"/>
          <w:sz w:val="28"/>
        </w:rPr>
      </w:pPr>
      <w:r w:rsidRPr="00A721DB">
        <w:rPr>
          <w:b/>
          <w:color w:val="000000" w:themeColor="text1"/>
          <w:sz w:val="28"/>
        </w:rPr>
        <w:t>Total</w:t>
      </w:r>
      <w:r w:rsidR="003C013D" w:rsidRPr="00A721DB">
        <w:rPr>
          <w:b/>
          <w:color w:val="000000" w:themeColor="text1"/>
          <w:sz w:val="28"/>
        </w:rPr>
        <w:t>:</w:t>
      </w:r>
      <w:r w:rsidR="005B1395" w:rsidRPr="00A721DB">
        <w:rPr>
          <w:b/>
          <w:color w:val="000000" w:themeColor="text1"/>
          <w:sz w:val="28"/>
        </w:rPr>
        <w:t xml:space="preserve">   </w:t>
      </w:r>
      <w:r w:rsidR="00FE5B89" w:rsidRPr="00A721DB">
        <w:rPr>
          <w:b/>
          <w:color w:val="000000" w:themeColor="text1"/>
          <w:sz w:val="28"/>
        </w:rPr>
        <w:t xml:space="preserve">           </w:t>
      </w:r>
      <w:r w:rsidR="005B1395" w:rsidRPr="00A721DB">
        <w:rPr>
          <w:b/>
          <w:color w:val="000000" w:themeColor="text1"/>
          <w:sz w:val="28"/>
        </w:rPr>
        <w:t xml:space="preserve"> </w:t>
      </w:r>
      <w:r w:rsidRPr="00A721DB">
        <w:rPr>
          <w:b/>
          <w:color w:val="000000" w:themeColor="text1"/>
          <w:spacing w:val="-2"/>
          <w:sz w:val="28"/>
        </w:rPr>
        <w:t xml:space="preserve">        $</w:t>
      </w:r>
      <w:r w:rsidR="00387E5E" w:rsidRPr="00A721DB">
        <w:rPr>
          <w:b/>
          <w:color w:val="000000" w:themeColor="text1"/>
          <w:spacing w:val="-2"/>
          <w:sz w:val="28"/>
        </w:rPr>
        <w:t>8</w:t>
      </w:r>
      <w:r w:rsidR="00211366">
        <w:rPr>
          <w:b/>
          <w:color w:val="000000" w:themeColor="text1"/>
          <w:spacing w:val="-2"/>
          <w:sz w:val="28"/>
        </w:rPr>
        <w:t>0</w:t>
      </w:r>
      <w:r w:rsidR="00387E5E" w:rsidRPr="00A721DB">
        <w:rPr>
          <w:b/>
          <w:color w:val="000000" w:themeColor="text1"/>
          <w:spacing w:val="-2"/>
          <w:sz w:val="28"/>
        </w:rPr>
        <w:t>,</w:t>
      </w:r>
      <w:r w:rsidR="00A0355F">
        <w:rPr>
          <w:b/>
          <w:color w:val="000000" w:themeColor="text1"/>
          <w:spacing w:val="-2"/>
          <w:sz w:val="28"/>
        </w:rPr>
        <w:t>647</w:t>
      </w:r>
      <w:r w:rsidR="00387E5E" w:rsidRPr="00A721DB">
        <w:rPr>
          <w:b/>
          <w:color w:val="000000" w:themeColor="text1"/>
          <w:spacing w:val="-2"/>
          <w:sz w:val="28"/>
        </w:rPr>
        <w:t>,2</w:t>
      </w:r>
      <w:r w:rsidR="00A0355F">
        <w:rPr>
          <w:b/>
          <w:color w:val="000000" w:themeColor="text1"/>
          <w:spacing w:val="-2"/>
          <w:sz w:val="28"/>
        </w:rPr>
        <w:t xml:space="preserve">27 </w:t>
      </w:r>
      <w:r w:rsidR="00387E5E" w:rsidRPr="00A721DB">
        <w:rPr>
          <w:b/>
          <w:color w:val="000000" w:themeColor="text1"/>
          <w:spacing w:val="-2"/>
          <w:sz w:val="28"/>
        </w:rPr>
        <w:t xml:space="preserve">     (100%)</w:t>
      </w:r>
    </w:p>
    <w:bookmarkEnd w:id="96"/>
    <w:p w14:paraId="22D774E4" w14:textId="77777777" w:rsidR="00013B11" w:rsidRDefault="00013B11" w:rsidP="00D402F0">
      <w:pPr>
        <w:tabs>
          <w:tab w:val="left" w:pos="5759"/>
          <w:tab w:val="left" w:pos="7432"/>
        </w:tabs>
        <w:spacing w:before="44"/>
        <w:ind w:left="3600" w:right="3923"/>
        <w:rPr>
          <w:sz w:val="28"/>
        </w:rPr>
      </w:pPr>
    </w:p>
    <w:p w14:paraId="5FC29116" w14:textId="77777777" w:rsidR="003C013D" w:rsidRDefault="003C013D" w:rsidP="003C013D"/>
    <w:p w14:paraId="699BE817" w14:textId="77777777" w:rsidR="005B1395" w:rsidRDefault="005B1395" w:rsidP="005B1395">
      <w:pPr>
        <w:tabs>
          <w:tab w:val="left" w:pos="5759"/>
          <w:tab w:val="left" w:pos="7432"/>
        </w:tabs>
        <w:spacing w:before="44"/>
        <w:ind w:left="3600" w:right="3923"/>
        <w:jc w:val="center"/>
        <w:rPr>
          <w:sz w:val="28"/>
        </w:rPr>
      </w:pPr>
    </w:p>
    <w:p w14:paraId="0F8BD101" w14:textId="0AF529E7" w:rsidR="005B1395" w:rsidRDefault="005B1395" w:rsidP="00D402F0">
      <w:pPr>
        <w:tabs>
          <w:tab w:val="left" w:pos="5759"/>
          <w:tab w:val="left" w:pos="7432"/>
        </w:tabs>
        <w:spacing w:before="44"/>
        <w:ind w:left="3600" w:right="3923"/>
        <w:rPr>
          <w:sz w:val="28"/>
        </w:rPr>
        <w:sectPr w:rsidR="005B1395" w:rsidSect="00D61C24">
          <w:pgSz w:w="12240" w:h="15840"/>
          <w:pgMar w:top="400" w:right="0" w:bottom="880" w:left="0" w:header="0" w:footer="685" w:gutter="0"/>
          <w:cols w:space="720"/>
        </w:sectPr>
      </w:pPr>
    </w:p>
    <w:p w14:paraId="6761DAC8" w14:textId="2C239B63" w:rsidR="005F0BB5" w:rsidRPr="00A37249" w:rsidRDefault="009A3AEE" w:rsidP="00574EC6">
      <w:pPr>
        <w:pStyle w:val="TableParagraph"/>
        <w:spacing w:after="100" w:afterAutospacing="1"/>
        <w:ind w:left="450" w:right="450" w:hanging="4"/>
        <w:contextualSpacing/>
        <w:rPr>
          <w:rStyle w:val="SubtleEmphasis"/>
          <w:rFonts w:ascii="Britannic Bold" w:hAnsi="Britannic Bold" w:cs="Arial"/>
          <w:i w:val="0"/>
          <w:iCs w:val="0"/>
          <w:sz w:val="44"/>
          <w:szCs w:val="44"/>
        </w:rPr>
      </w:pPr>
      <w:r>
        <w:rPr>
          <w:rStyle w:val="SubtleEmphasis"/>
          <w:rFonts w:ascii="Britannic Bold" w:hAnsi="Britannic Bold" w:cs="Arial"/>
          <w:i w:val="0"/>
          <w:iCs w:val="0"/>
          <w:sz w:val="44"/>
          <w:szCs w:val="44"/>
        </w:rPr>
        <w:t>OVR</w:t>
      </w:r>
      <w:r w:rsidR="005F0BB5" w:rsidRPr="00A37249">
        <w:rPr>
          <w:rStyle w:val="SubtleEmphasis"/>
          <w:rFonts w:ascii="Britannic Bold" w:hAnsi="Britannic Bold" w:cs="Arial"/>
          <w:i w:val="0"/>
          <w:iCs w:val="0"/>
          <w:sz w:val="44"/>
          <w:szCs w:val="44"/>
        </w:rPr>
        <w:t xml:space="preserve"> / </w:t>
      </w:r>
      <w:r>
        <w:rPr>
          <w:rStyle w:val="SubtleEmphasis"/>
          <w:rFonts w:ascii="Britannic Bold" w:hAnsi="Britannic Bold" w:cs="Arial"/>
          <w:i w:val="0"/>
          <w:iCs w:val="0"/>
          <w:sz w:val="44"/>
          <w:szCs w:val="44"/>
        </w:rPr>
        <w:t>OVRB</w:t>
      </w:r>
    </w:p>
    <w:p w14:paraId="69F6D417" w14:textId="4BC223FF" w:rsidR="005F0BB5" w:rsidRPr="00A37249" w:rsidRDefault="00C73BAB" w:rsidP="00574EC6">
      <w:pPr>
        <w:pStyle w:val="TableParagraph"/>
        <w:spacing w:after="100" w:afterAutospacing="1"/>
        <w:ind w:left="450" w:right="450" w:hanging="4"/>
        <w:contextualSpacing/>
        <w:rPr>
          <w:rStyle w:val="SubtleEmphasis"/>
          <w:rFonts w:ascii="Britannic Bold" w:hAnsi="Britannic Bold" w:cs="Arial"/>
          <w:i w:val="0"/>
          <w:iCs w:val="0"/>
          <w:sz w:val="44"/>
          <w:szCs w:val="44"/>
        </w:rPr>
      </w:pPr>
      <w:r w:rsidRPr="00A37249">
        <w:rPr>
          <w:rStyle w:val="SubtleEmphasis"/>
          <w:rFonts w:ascii="Britannic Bold" w:hAnsi="Britannic Bold" w:cs="Arial"/>
          <w:i w:val="0"/>
          <w:iCs w:val="0"/>
          <w:sz w:val="44"/>
          <w:szCs w:val="44"/>
        </w:rPr>
        <w:t xml:space="preserve">Employment Outcomes – Consumers </w:t>
      </w:r>
      <w:r>
        <w:rPr>
          <w:rStyle w:val="SubtleEmphasis"/>
          <w:rFonts w:ascii="Britannic Bold" w:hAnsi="Britannic Bold" w:cs="Arial"/>
          <w:i w:val="0"/>
          <w:iCs w:val="0"/>
          <w:sz w:val="44"/>
          <w:szCs w:val="44"/>
        </w:rPr>
        <w:t>2025</w:t>
      </w:r>
    </w:p>
    <w:p w14:paraId="55016380" w14:textId="7F9ACA9B" w:rsidR="005F0BB5" w:rsidRDefault="00C73BAB" w:rsidP="00574EC6">
      <w:pPr>
        <w:pStyle w:val="TableParagraph"/>
        <w:spacing w:after="100" w:afterAutospacing="1"/>
        <w:ind w:left="450" w:right="450" w:hanging="4"/>
        <w:contextualSpacing/>
      </w:pPr>
      <w:r w:rsidRPr="00A37249">
        <w:rPr>
          <w:rStyle w:val="SubtleEmphasis"/>
          <w:rFonts w:ascii="Britannic Bold" w:hAnsi="Britannic Bold" w:cs="Arial"/>
          <w:i w:val="0"/>
          <w:iCs w:val="0"/>
          <w:sz w:val="44"/>
          <w:szCs w:val="44"/>
        </w:rPr>
        <w:t>Employment In Integrated Settings</w:t>
      </w:r>
    </w:p>
    <w:p w14:paraId="594B64B7" w14:textId="501E7739" w:rsidR="005F0BB5" w:rsidRDefault="009700F3" w:rsidP="005F0BB5">
      <w:pPr>
        <w:pStyle w:val="BodyText"/>
        <w:ind w:left="990" w:right="-180" w:firstLine="90"/>
        <w:rPr>
          <w:sz w:val="20"/>
        </w:rPr>
      </w:pPr>
      <w:r>
        <w:rPr>
          <w:rFonts w:ascii="Britannic Bold" w:hAnsi="Britannic Bold"/>
          <w:b/>
          <w:bCs/>
          <w:noProof/>
          <w:color w:val="000000" w:themeColor="text1"/>
          <w:sz w:val="44"/>
          <w:szCs w:val="44"/>
        </w:rPr>
        <mc:AlternateContent>
          <mc:Choice Requires="wps">
            <w:drawing>
              <wp:anchor distT="0" distB="0" distL="114300" distR="114300" simplePos="0" relativeHeight="487936512" behindDoc="0" locked="0" layoutInCell="1" allowOverlap="1" wp14:anchorId="726CE1BC" wp14:editId="276AE146">
                <wp:simplePos x="0" y="0"/>
                <wp:positionH relativeFrom="column">
                  <wp:posOffset>0</wp:posOffset>
                </wp:positionH>
                <wp:positionV relativeFrom="paragraph">
                  <wp:posOffset>0</wp:posOffset>
                </wp:positionV>
                <wp:extent cx="8648700" cy="0"/>
                <wp:effectExtent l="0" t="0" r="0" b="0"/>
                <wp:wrapNone/>
                <wp:docPr id="931666852"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24361536" id="Straight Connector 185" o:spid="_x0000_s1026" style="position:absolute;z-index:487936512;visibility:visible;mso-wrap-style:square;mso-wrap-distance-left:9pt;mso-wrap-distance-top:0;mso-wrap-distance-right:9pt;mso-wrap-distance-bottom:0;mso-position-horizontal:absolute;mso-position-horizontal-relative:text;mso-position-vertical:absolute;mso-position-vertical-relative:text" from="0,0" to="6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" strokecolor="#4a452a" strokeweight="1.25pt"/>
            </w:pict>
          </mc:Fallback>
        </mc:AlternateContent>
      </w:r>
    </w:p>
    <w:p w14:paraId="256BF781" w14:textId="77777777" w:rsidR="007B4A53" w:rsidRDefault="007B4A53" w:rsidP="00574EC6">
      <w:pPr>
        <w:pStyle w:val="TableParagraph"/>
        <w:ind w:left="1170" w:right="1080"/>
        <w:rPr>
          <w:rStyle w:val="SubtleEmphasis"/>
          <w:rFonts w:ascii="Britannic Bold" w:hAnsi="Britannic Bold" w:cstheme="minorHAnsi"/>
          <w:b w:val="0"/>
          <w:bCs/>
          <w:i w:val="0"/>
          <w:iCs w:val="0"/>
          <w:szCs w:val="32"/>
          <w:u w:val="single"/>
        </w:rPr>
      </w:pPr>
    </w:p>
    <w:p w14:paraId="36618839" w14:textId="147346B3" w:rsidR="00574EC6" w:rsidRDefault="005F0BB5" w:rsidP="00574EC6">
      <w:pPr>
        <w:pStyle w:val="TableParagraph"/>
        <w:ind w:left="1170" w:right="1080"/>
        <w:rPr>
          <w:rStyle w:val="SubtleEmphasis"/>
          <w:rFonts w:ascii="Britannic Bold" w:hAnsi="Britannic Bold" w:cstheme="minorHAnsi"/>
          <w:b w:val="0"/>
          <w:bCs/>
          <w:i w:val="0"/>
          <w:iCs w:val="0"/>
          <w:szCs w:val="32"/>
        </w:rPr>
      </w:pPr>
      <w:r w:rsidRPr="00574EC6">
        <w:rPr>
          <w:rStyle w:val="SubtleEmphasis"/>
          <w:rFonts w:ascii="Britannic Bold" w:hAnsi="Britannic Bold" w:cstheme="minorHAnsi"/>
          <w:b w:val="0"/>
          <w:bCs/>
          <w:i w:val="0"/>
          <w:iCs w:val="0"/>
          <w:szCs w:val="32"/>
          <w:u w:val="single"/>
        </w:rPr>
        <w:t>Top 10 Occupations</w:t>
      </w:r>
      <w:r w:rsidRPr="00574EC6">
        <w:rPr>
          <w:rStyle w:val="SubtleEmphasis"/>
          <w:rFonts w:ascii="Britannic Bold" w:hAnsi="Britannic Bold" w:cstheme="minorHAnsi"/>
          <w:b w:val="0"/>
          <w:bCs/>
          <w:i w:val="0"/>
          <w:iCs w:val="0"/>
          <w:szCs w:val="32"/>
        </w:rPr>
        <w:t xml:space="preserve"> of VR and VRB Consumers and the </w:t>
      </w:r>
    </w:p>
    <w:p w14:paraId="7B3BE8DF" w14:textId="71827F7B" w:rsidR="005F0BB5" w:rsidRDefault="002E3653" w:rsidP="00574EC6">
      <w:pPr>
        <w:pStyle w:val="TableParagraph"/>
        <w:ind w:left="1170" w:right="1080"/>
        <w:rPr>
          <w:rStyle w:val="SubtleEmphasis"/>
          <w:rFonts w:ascii="Britannic Bold" w:hAnsi="Britannic Bold" w:cstheme="minorHAnsi"/>
          <w:b w:val="0"/>
          <w:bCs/>
          <w:i w:val="0"/>
          <w:iCs w:val="0"/>
          <w:szCs w:val="32"/>
        </w:rPr>
      </w:pPr>
      <w:r w:rsidRPr="00574EC6">
        <w:rPr>
          <w:rStyle w:val="SubtleEmphasis"/>
          <w:rFonts w:ascii="Britannic Bold" w:hAnsi="Britannic Bold" w:cstheme="minorHAnsi"/>
          <w:b w:val="0"/>
          <w:bCs/>
          <w:i w:val="0"/>
          <w:iCs w:val="0"/>
          <w:szCs w:val="32"/>
        </w:rPr>
        <w:t>n</w:t>
      </w:r>
      <w:r w:rsidR="005F0BB5" w:rsidRPr="00574EC6">
        <w:rPr>
          <w:rStyle w:val="SubtleEmphasis"/>
          <w:rFonts w:ascii="Britannic Bold" w:hAnsi="Britannic Bold" w:cstheme="minorHAnsi"/>
          <w:b w:val="0"/>
          <w:bCs/>
          <w:i w:val="0"/>
          <w:iCs w:val="0"/>
          <w:szCs w:val="32"/>
        </w:rPr>
        <w:t xml:space="preserve">umber of Clients that were </w:t>
      </w:r>
      <w:r w:rsidRPr="00574EC6">
        <w:rPr>
          <w:rStyle w:val="SubtleEmphasis"/>
          <w:rFonts w:ascii="Britannic Bold" w:hAnsi="Britannic Bold" w:cstheme="minorHAnsi"/>
          <w:b w:val="0"/>
          <w:bCs/>
          <w:i w:val="0"/>
          <w:iCs w:val="0"/>
          <w:szCs w:val="32"/>
        </w:rPr>
        <w:t>e</w:t>
      </w:r>
      <w:r w:rsidR="005F0BB5" w:rsidRPr="00574EC6">
        <w:rPr>
          <w:rStyle w:val="SubtleEmphasis"/>
          <w:rFonts w:ascii="Britannic Bold" w:hAnsi="Britannic Bold" w:cstheme="minorHAnsi"/>
          <w:b w:val="0"/>
          <w:bCs/>
          <w:i w:val="0"/>
          <w:iCs w:val="0"/>
          <w:szCs w:val="32"/>
        </w:rPr>
        <w:t xml:space="preserve">mployed in these </w:t>
      </w:r>
      <w:r w:rsidRPr="00574EC6">
        <w:rPr>
          <w:rStyle w:val="SubtleEmphasis"/>
          <w:rFonts w:ascii="Britannic Bold" w:hAnsi="Britannic Bold" w:cstheme="minorHAnsi"/>
          <w:b w:val="0"/>
          <w:bCs/>
          <w:i w:val="0"/>
          <w:iCs w:val="0"/>
          <w:szCs w:val="32"/>
        </w:rPr>
        <w:t>o</w:t>
      </w:r>
      <w:r w:rsidR="005F0BB5" w:rsidRPr="00574EC6">
        <w:rPr>
          <w:rStyle w:val="SubtleEmphasis"/>
          <w:rFonts w:ascii="Britannic Bold" w:hAnsi="Britannic Bold" w:cstheme="minorHAnsi"/>
          <w:b w:val="0"/>
          <w:bCs/>
          <w:i w:val="0"/>
          <w:iCs w:val="0"/>
          <w:szCs w:val="32"/>
        </w:rPr>
        <w:t>ccupations</w:t>
      </w:r>
      <w:r w:rsidRPr="00574EC6">
        <w:rPr>
          <w:rStyle w:val="SubtleEmphasis"/>
          <w:rFonts w:ascii="Britannic Bold" w:hAnsi="Britannic Bold" w:cstheme="minorHAnsi"/>
          <w:b w:val="0"/>
          <w:bCs/>
          <w:i w:val="0"/>
          <w:iCs w:val="0"/>
          <w:szCs w:val="32"/>
        </w:rPr>
        <w:t>:</w:t>
      </w:r>
    </w:p>
    <w:p w14:paraId="079C04F1" w14:textId="0461C5E0" w:rsidR="00013B11" w:rsidRDefault="00013B11" w:rsidP="00677858">
      <w:pPr>
        <w:pStyle w:val="BodyText"/>
        <w:spacing w:before="11"/>
        <w:ind w:right="180"/>
        <w:rPr>
          <w:b/>
          <w:sz w:val="27"/>
        </w:rPr>
      </w:pPr>
    </w:p>
    <w:tbl>
      <w:tblPr>
        <w:tblW w:w="0" w:type="auto"/>
        <w:tblInd w:w="114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0" w:type="dxa"/>
          <w:right w:w="0" w:type="dxa"/>
        </w:tblCellMar>
        <w:tblLook w:val="01E0" w:firstRow="1" w:lastRow="1" w:firstColumn="1" w:lastColumn="1" w:noHBand="0" w:noVBand="0"/>
      </w:tblPr>
      <w:tblGrid>
        <w:gridCol w:w="4770"/>
        <w:gridCol w:w="1350"/>
        <w:gridCol w:w="1987"/>
        <w:gridCol w:w="2153"/>
      </w:tblGrid>
      <w:tr w:rsidR="00E26AA3" w14:paraId="5B5FEFBB" w14:textId="77777777" w:rsidTr="00D43FD2">
        <w:trPr>
          <w:trHeight w:val="428"/>
        </w:trPr>
        <w:tc>
          <w:tcPr>
            <w:tcW w:w="4770" w:type="dxa"/>
            <w:tcBorders>
              <w:top w:val="nil"/>
              <w:left w:val="nil"/>
              <w:bottom w:val="nil"/>
              <w:right w:val="nil"/>
            </w:tcBorders>
            <w:shd w:val="clear" w:color="auto" w:fill="FFFFFF"/>
          </w:tcPr>
          <w:p w14:paraId="53C92D61" w14:textId="77777777" w:rsidR="00E26AA3" w:rsidRDefault="00E26AA3" w:rsidP="00677858">
            <w:pPr>
              <w:pStyle w:val="TableParagraph"/>
              <w:spacing w:line="296" w:lineRule="exact"/>
              <w:ind w:left="107" w:right="180"/>
              <w:jc w:val="left"/>
              <w:rPr>
                <w:b/>
                <w:sz w:val="26"/>
              </w:rPr>
            </w:pPr>
          </w:p>
        </w:tc>
        <w:tc>
          <w:tcPr>
            <w:tcW w:w="1350" w:type="dxa"/>
            <w:tcBorders>
              <w:top w:val="nil"/>
              <w:left w:val="nil"/>
              <w:bottom w:val="single" w:sz="24" w:space="0" w:color="auto"/>
              <w:right w:val="single" w:sz="24" w:space="0" w:color="auto"/>
            </w:tcBorders>
            <w:shd w:val="clear" w:color="auto" w:fill="FFFFFF"/>
          </w:tcPr>
          <w:p w14:paraId="67DECAC3" w14:textId="77777777" w:rsidR="00E26AA3" w:rsidRDefault="00E26AA3" w:rsidP="00677858">
            <w:pPr>
              <w:pStyle w:val="TableParagraph"/>
              <w:ind w:left="40" w:right="180"/>
              <w:rPr>
                <w:b/>
                <w:sz w:val="28"/>
              </w:rPr>
            </w:pPr>
          </w:p>
        </w:tc>
        <w:tc>
          <w:tcPr>
            <w:tcW w:w="4140" w:type="dxa"/>
            <w:gridSpan w:val="2"/>
            <w:tcBorders>
              <w:left w:val="single" w:sz="24" w:space="0" w:color="auto"/>
            </w:tcBorders>
            <w:shd w:val="clear" w:color="auto" w:fill="FFFFFF"/>
          </w:tcPr>
          <w:p w14:paraId="79660F25" w14:textId="13F3F294" w:rsidR="00E26AA3" w:rsidRPr="005160AA" w:rsidRDefault="00E26AA3" w:rsidP="00E26AA3">
            <w:pPr>
              <w:jc w:val="center"/>
              <w:rPr>
                <w:b/>
                <w:bCs/>
                <w:sz w:val="28"/>
                <w:szCs w:val="28"/>
              </w:rPr>
            </w:pPr>
            <w:r w:rsidRPr="005160AA">
              <w:rPr>
                <w:b/>
                <w:bCs/>
                <w:sz w:val="28"/>
                <w:szCs w:val="28"/>
              </w:rPr>
              <w:t>Closed Rehab</w:t>
            </w:r>
          </w:p>
        </w:tc>
      </w:tr>
      <w:tr w:rsidR="00013B11" w14:paraId="06BD1B6F" w14:textId="77777777" w:rsidTr="00D43FD2">
        <w:trPr>
          <w:trHeight w:val="671"/>
        </w:trPr>
        <w:tc>
          <w:tcPr>
            <w:tcW w:w="4770" w:type="dxa"/>
            <w:tcBorders>
              <w:top w:val="nil"/>
              <w:left w:val="nil"/>
              <w:bottom w:val="single" w:sz="24" w:space="0" w:color="auto"/>
              <w:right w:val="single" w:sz="24" w:space="0" w:color="auto"/>
            </w:tcBorders>
            <w:shd w:val="clear" w:color="auto" w:fill="FFFFFF"/>
          </w:tcPr>
          <w:p w14:paraId="3D8C66E3" w14:textId="0C27D486" w:rsidR="00013B11" w:rsidRDefault="00013B11" w:rsidP="00677858">
            <w:pPr>
              <w:pStyle w:val="TableParagraph"/>
              <w:spacing w:line="296" w:lineRule="exact"/>
              <w:ind w:left="107" w:right="180"/>
              <w:jc w:val="left"/>
              <w:rPr>
                <w:b/>
                <w:sz w:val="26"/>
              </w:rPr>
            </w:pPr>
          </w:p>
        </w:tc>
        <w:tc>
          <w:tcPr>
            <w:tcW w:w="1350" w:type="dxa"/>
            <w:tcBorders>
              <w:top w:val="single" w:sz="24" w:space="0" w:color="auto"/>
              <w:left w:val="single" w:sz="24" w:space="0" w:color="auto"/>
            </w:tcBorders>
            <w:shd w:val="clear" w:color="auto" w:fill="FFFFFF"/>
          </w:tcPr>
          <w:p w14:paraId="4E53D813" w14:textId="77777777" w:rsidR="00013B11" w:rsidRDefault="00013B11" w:rsidP="005160AA">
            <w:pPr>
              <w:pStyle w:val="TableParagraph"/>
              <w:ind w:left="40" w:right="180"/>
              <w:rPr>
                <w:b/>
                <w:sz w:val="28"/>
              </w:rPr>
            </w:pPr>
          </w:p>
          <w:p w14:paraId="511CFDA3" w14:textId="0C3BA67D" w:rsidR="00013B11" w:rsidRDefault="00356F18" w:rsidP="00E26AA3">
            <w:pPr>
              <w:pStyle w:val="TableParagraph"/>
              <w:spacing w:line="317" w:lineRule="exact"/>
              <w:ind w:left="40" w:right="180"/>
              <w:rPr>
                <w:b/>
                <w:i/>
              </w:rPr>
            </w:pPr>
            <w:r>
              <w:rPr>
                <w:b/>
                <w:sz w:val="26"/>
              </w:rPr>
              <w:t>#</w:t>
            </w:r>
            <w:r>
              <w:rPr>
                <w:b/>
                <w:spacing w:val="-3"/>
                <w:sz w:val="26"/>
              </w:rPr>
              <w:t xml:space="preserve"> </w:t>
            </w:r>
            <w:r>
              <w:rPr>
                <w:b/>
                <w:spacing w:val="-2"/>
                <w:sz w:val="26"/>
              </w:rPr>
              <w:t>C</w:t>
            </w:r>
            <w:r w:rsidR="005355EB">
              <w:rPr>
                <w:b/>
                <w:spacing w:val="-2"/>
                <w:sz w:val="26"/>
              </w:rPr>
              <w:t>lients</w:t>
            </w:r>
          </w:p>
        </w:tc>
        <w:tc>
          <w:tcPr>
            <w:tcW w:w="1987" w:type="dxa"/>
            <w:shd w:val="clear" w:color="auto" w:fill="FFFFFF"/>
          </w:tcPr>
          <w:p w14:paraId="5A088236" w14:textId="3D729AC8" w:rsidR="00013B11" w:rsidRDefault="00356F18" w:rsidP="005160AA">
            <w:pPr>
              <w:pStyle w:val="TableParagraph"/>
              <w:ind w:left="90" w:right="165" w:firstLine="2"/>
              <w:rPr>
                <w:b/>
                <w:sz w:val="26"/>
              </w:rPr>
            </w:pPr>
            <w:r w:rsidRPr="0000112D">
              <w:rPr>
                <w:b/>
                <w:sz w:val="28"/>
                <w:szCs w:val="28"/>
              </w:rPr>
              <w:t xml:space="preserve">% </w:t>
            </w:r>
            <w:r w:rsidR="007E6B0E">
              <w:rPr>
                <w:b/>
                <w:sz w:val="28"/>
                <w:szCs w:val="28"/>
              </w:rPr>
              <w:t>of</w:t>
            </w:r>
            <w:r w:rsidRPr="0000112D">
              <w:rPr>
                <w:b/>
                <w:sz w:val="26"/>
              </w:rPr>
              <w:t xml:space="preserve"> </w:t>
            </w:r>
            <w:r w:rsidR="005355EB" w:rsidRPr="0000112D">
              <w:rPr>
                <w:b/>
                <w:sz w:val="26"/>
                <w:u w:val="single"/>
              </w:rPr>
              <w:t>Top Ten</w:t>
            </w:r>
            <w:r w:rsidR="005355EB">
              <w:rPr>
                <w:b/>
                <w:sz w:val="26"/>
              </w:rPr>
              <w:t xml:space="preserve"> </w:t>
            </w:r>
            <w:r w:rsidR="005355EB">
              <w:rPr>
                <w:b/>
                <w:spacing w:val="-2"/>
                <w:sz w:val="26"/>
              </w:rPr>
              <w:t>Occupations</w:t>
            </w:r>
          </w:p>
        </w:tc>
        <w:tc>
          <w:tcPr>
            <w:tcW w:w="2153" w:type="dxa"/>
            <w:shd w:val="clear" w:color="auto" w:fill="FFFFFF"/>
          </w:tcPr>
          <w:p w14:paraId="15BD5CF1" w14:textId="232E33A5" w:rsidR="007E6B0E" w:rsidRDefault="007E6B0E" w:rsidP="00E26AA3">
            <w:pPr>
              <w:pStyle w:val="TableParagraph"/>
              <w:rPr>
                <w:b/>
                <w:bCs/>
                <w:sz w:val="26"/>
                <w:szCs w:val="26"/>
              </w:rPr>
            </w:pPr>
            <w:r w:rsidRPr="00E26AA3">
              <w:rPr>
                <w:b/>
                <w:bCs/>
                <w:sz w:val="26"/>
                <w:szCs w:val="26"/>
              </w:rPr>
              <w:t>% Total</w:t>
            </w:r>
          </w:p>
          <w:p w14:paraId="13783CB1" w14:textId="11BC6AB1" w:rsidR="00013B11" w:rsidRPr="00E26AA3" w:rsidRDefault="0073762A" w:rsidP="007E6B0E">
            <w:pPr>
              <w:pStyle w:val="TableParagraph"/>
              <w:rPr>
                <w:b/>
                <w:bCs/>
                <w:sz w:val="26"/>
                <w:szCs w:val="26"/>
              </w:rPr>
            </w:pPr>
            <w:r>
              <w:rPr>
                <w:b/>
                <w:bCs/>
                <w:sz w:val="26"/>
                <w:szCs w:val="26"/>
              </w:rPr>
              <w:t>All Occupations</w:t>
            </w:r>
          </w:p>
        </w:tc>
      </w:tr>
      <w:tr w:rsidR="00206941" w:rsidRPr="00677858" w14:paraId="18A70EDE" w14:textId="77777777" w:rsidTr="00D43FD2">
        <w:tblPrEx>
          <w:tblCellMar>
            <w:left w:w="108" w:type="dxa"/>
            <w:right w:w="108" w:type="dxa"/>
          </w:tblCellMar>
          <w:tblLook w:val="04A0" w:firstRow="1" w:lastRow="0" w:firstColumn="1" w:lastColumn="0" w:noHBand="0" w:noVBand="1"/>
        </w:tblPrEx>
        <w:trPr>
          <w:trHeight w:val="315"/>
        </w:trPr>
        <w:tc>
          <w:tcPr>
            <w:tcW w:w="4770" w:type="dxa"/>
            <w:tcBorders>
              <w:top w:val="single" w:sz="24" w:space="0" w:color="auto"/>
            </w:tcBorders>
            <w:shd w:val="clear" w:color="000000" w:fill="F0F6F2"/>
            <w:noWrap/>
          </w:tcPr>
          <w:p w14:paraId="56E184FB" w14:textId="5698C3EA" w:rsidR="00206941" w:rsidRPr="008D6D7D" w:rsidRDefault="00C41879" w:rsidP="00206941">
            <w:pPr>
              <w:widowControl/>
              <w:autoSpaceDE/>
              <w:autoSpaceDN/>
              <w:ind w:right="180"/>
              <w:rPr>
                <w:rFonts w:asciiTheme="minorHAnsi" w:eastAsia="Times New Roman" w:hAnsiTheme="minorHAnsi" w:cstheme="minorHAnsi"/>
                <w:color w:val="000000"/>
                <w:sz w:val="24"/>
                <w:szCs w:val="24"/>
              </w:rPr>
            </w:pPr>
            <w:bookmarkStart w:id="99" w:name="_Hlk214527371"/>
            <w:r w:rsidRPr="008D6D7D">
              <w:rPr>
                <w:rFonts w:asciiTheme="minorHAnsi" w:eastAsia="Times New Roman" w:hAnsiTheme="minorHAnsi" w:cstheme="minorHAnsi"/>
                <w:color w:val="000000"/>
                <w:sz w:val="24"/>
                <w:szCs w:val="24"/>
              </w:rPr>
              <w:t xml:space="preserve">Management </w:t>
            </w:r>
          </w:p>
        </w:tc>
        <w:tc>
          <w:tcPr>
            <w:tcW w:w="1350" w:type="dxa"/>
            <w:shd w:val="clear" w:color="000000" w:fill="F0F6F2"/>
            <w:noWrap/>
            <w:vAlign w:val="center"/>
          </w:tcPr>
          <w:p w14:paraId="24B7699A" w14:textId="099DAE8A" w:rsidR="00206941" w:rsidRPr="008D6D7D" w:rsidRDefault="00206941" w:rsidP="0073657C">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3</w:t>
            </w:r>
            <w:r w:rsidR="00C41879" w:rsidRPr="008D6D7D">
              <w:rPr>
                <w:rFonts w:asciiTheme="minorHAnsi" w:eastAsia="Times New Roman" w:hAnsiTheme="minorHAnsi" w:cstheme="minorHAnsi"/>
                <w:color w:val="000000"/>
                <w:sz w:val="24"/>
                <w:szCs w:val="24"/>
              </w:rPr>
              <w:t>98</w:t>
            </w:r>
          </w:p>
        </w:tc>
        <w:tc>
          <w:tcPr>
            <w:tcW w:w="1987" w:type="dxa"/>
            <w:shd w:val="clear" w:color="000000" w:fill="F0F6F2"/>
            <w:noWrap/>
            <w:vAlign w:val="bottom"/>
          </w:tcPr>
          <w:p w14:paraId="2B5AF94F" w14:textId="789C2217" w:rsidR="00206941" w:rsidRPr="008D6D7D" w:rsidRDefault="00206941" w:rsidP="00CD0ECD">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w:t>
            </w:r>
            <w:r w:rsidR="005569F1" w:rsidRPr="008D6D7D">
              <w:rPr>
                <w:rFonts w:asciiTheme="minorHAnsi" w:eastAsia="Times New Roman" w:hAnsiTheme="minorHAnsi" w:cstheme="minorHAnsi"/>
                <w:color w:val="000000"/>
                <w:sz w:val="24"/>
                <w:szCs w:val="24"/>
              </w:rPr>
              <w:t>8</w:t>
            </w:r>
            <w:r w:rsidRPr="008D6D7D">
              <w:rPr>
                <w:rFonts w:asciiTheme="minorHAnsi" w:eastAsia="Times New Roman" w:hAnsiTheme="minorHAnsi" w:cstheme="minorHAnsi"/>
                <w:color w:val="000000"/>
                <w:sz w:val="24"/>
                <w:szCs w:val="24"/>
              </w:rPr>
              <w:t>.</w:t>
            </w:r>
            <w:r w:rsidR="005569F1" w:rsidRPr="008D6D7D">
              <w:rPr>
                <w:rFonts w:asciiTheme="minorHAnsi" w:eastAsia="Times New Roman" w:hAnsiTheme="minorHAnsi" w:cstheme="minorHAnsi"/>
                <w:color w:val="000000"/>
                <w:sz w:val="24"/>
                <w:szCs w:val="24"/>
              </w:rPr>
              <w:t>69</w:t>
            </w:r>
            <w:r w:rsidRPr="008D6D7D">
              <w:rPr>
                <w:rFonts w:asciiTheme="minorHAnsi" w:eastAsia="Times New Roman" w:hAnsiTheme="minorHAnsi" w:cstheme="minorHAnsi"/>
                <w:color w:val="000000"/>
                <w:sz w:val="24"/>
                <w:szCs w:val="24"/>
              </w:rPr>
              <w:t>%</w:t>
            </w:r>
          </w:p>
        </w:tc>
        <w:tc>
          <w:tcPr>
            <w:tcW w:w="2153" w:type="dxa"/>
            <w:shd w:val="clear" w:color="000000" w:fill="F0F6F2"/>
            <w:noWrap/>
            <w:vAlign w:val="bottom"/>
          </w:tcPr>
          <w:p w14:paraId="5C1B26A9" w14:textId="17FCDE1E" w:rsidR="00206941" w:rsidRPr="008D6D7D" w:rsidRDefault="00206941"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11.</w:t>
            </w:r>
            <w:r w:rsidR="00256CB6" w:rsidRPr="008D6D7D">
              <w:rPr>
                <w:rFonts w:asciiTheme="minorHAnsi" w:eastAsia="Times New Roman" w:hAnsiTheme="minorHAnsi" w:cstheme="minorHAnsi"/>
                <w:color w:val="000000"/>
                <w:sz w:val="24"/>
                <w:szCs w:val="24"/>
              </w:rPr>
              <w:t>44</w:t>
            </w:r>
            <w:r w:rsidRPr="008D6D7D">
              <w:rPr>
                <w:rFonts w:asciiTheme="minorHAnsi" w:eastAsia="Times New Roman" w:hAnsiTheme="minorHAnsi" w:cstheme="minorHAnsi"/>
                <w:color w:val="000000"/>
                <w:sz w:val="24"/>
                <w:szCs w:val="24"/>
              </w:rPr>
              <w:t>%</w:t>
            </w:r>
          </w:p>
        </w:tc>
      </w:tr>
      <w:bookmarkEnd w:id="99"/>
      <w:tr w:rsidR="00C41879" w:rsidRPr="00677858" w14:paraId="35D3E02B"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F0F6F2"/>
            <w:noWrap/>
          </w:tcPr>
          <w:p w14:paraId="59C48A4E" w14:textId="742F1713" w:rsidR="00C41879" w:rsidRPr="008D6D7D" w:rsidRDefault="00C41879" w:rsidP="00C41879">
            <w:pPr>
              <w:widowControl/>
              <w:autoSpaceDE/>
              <w:autoSpaceDN/>
              <w:ind w:right="180"/>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 xml:space="preserve">Office and Administrative Support </w:t>
            </w:r>
          </w:p>
        </w:tc>
        <w:tc>
          <w:tcPr>
            <w:tcW w:w="1350" w:type="dxa"/>
            <w:shd w:val="clear" w:color="000000" w:fill="F0F6F2"/>
            <w:noWrap/>
            <w:vAlign w:val="center"/>
          </w:tcPr>
          <w:p w14:paraId="63FAC99F" w14:textId="61D73E62" w:rsidR="00C41879" w:rsidRPr="008D6D7D" w:rsidRDefault="00C41879" w:rsidP="00C41879">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343</w:t>
            </w:r>
          </w:p>
        </w:tc>
        <w:tc>
          <w:tcPr>
            <w:tcW w:w="1987" w:type="dxa"/>
            <w:shd w:val="clear" w:color="000000" w:fill="F0F6F2"/>
            <w:noWrap/>
            <w:vAlign w:val="bottom"/>
          </w:tcPr>
          <w:p w14:paraId="2715B932" w14:textId="4C40B53D" w:rsidR="00C41879" w:rsidRPr="008D6D7D" w:rsidRDefault="00C41879" w:rsidP="00C41879">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w:t>
            </w:r>
            <w:r w:rsidR="00B11132" w:rsidRPr="008D6D7D">
              <w:rPr>
                <w:rFonts w:asciiTheme="minorHAnsi" w:eastAsia="Times New Roman" w:hAnsiTheme="minorHAnsi" w:cstheme="minorHAnsi"/>
                <w:color w:val="000000"/>
                <w:sz w:val="24"/>
                <w:szCs w:val="24"/>
              </w:rPr>
              <w:t>6.10</w:t>
            </w:r>
            <w:r w:rsidRPr="008D6D7D">
              <w:rPr>
                <w:rFonts w:asciiTheme="minorHAnsi" w:eastAsia="Times New Roman" w:hAnsiTheme="minorHAnsi" w:cstheme="minorHAnsi"/>
                <w:color w:val="000000"/>
                <w:sz w:val="24"/>
                <w:szCs w:val="24"/>
              </w:rPr>
              <w:t>%</w:t>
            </w:r>
          </w:p>
        </w:tc>
        <w:tc>
          <w:tcPr>
            <w:tcW w:w="2153" w:type="dxa"/>
            <w:shd w:val="clear" w:color="000000" w:fill="F0F6F2"/>
            <w:noWrap/>
            <w:vAlign w:val="bottom"/>
          </w:tcPr>
          <w:p w14:paraId="076E843E" w14:textId="1A41CA2C" w:rsidR="00C41879" w:rsidRPr="008D6D7D" w:rsidRDefault="001B52D7"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9.86</w:t>
            </w:r>
            <w:r w:rsidR="00C41879" w:rsidRPr="008D6D7D">
              <w:rPr>
                <w:rFonts w:asciiTheme="minorHAnsi" w:eastAsia="Times New Roman" w:hAnsiTheme="minorHAnsi" w:cstheme="minorHAnsi"/>
                <w:color w:val="000000"/>
                <w:sz w:val="24"/>
                <w:szCs w:val="24"/>
              </w:rPr>
              <w:t>%</w:t>
            </w:r>
          </w:p>
        </w:tc>
      </w:tr>
      <w:tr w:rsidR="00595A28" w:rsidRPr="00677858" w14:paraId="2D92BF52"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F0F6F2"/>
            <w:noWrap/>
            <w:hideMark/>
          </w:tcPr>
          <w:p w14:paraId="38B8C251" w14:textId="1FAF24B1" w:rsidR="00595A28" w:rsidRPr="008D6D7D" w:rsidRDefault="00595A28" w:rsidP="00595A28">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Healthcare Practitioners and Technical</w:t>
            </w:r>
          </w:p>
        </w:tc>
        <w:tc>
          <w:tcPr>
            <w:tcW w:w="1350" w:type="dxa"/>
            <w:shd w:val="clear" w:color="000000" w:fill="F0F6F2"/>
            <w:noWrap/>
            <w:vAlign w:val="center"/>
            <w:hideMark/>
          </w:tcPr>
          <w:p w14:paraId="2303770B" w14:textId="0516E841" w:rsidR="00595A28" w:rsidRPr="008D6D7D" w:rsidRDefault="00595A28" w:rsidP="00595A28">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225</w:t>
            </w:r>
          </w:p>
        </w:tc>
        <w:tc>
          <w:tcPr>
            <w:tcW w:w="1987" w:type="dxa"/>
            <w:shd w:val="clear" w:color="000000" w:fill="F0F6F2"/>
            <w:noWrap/>
            <w:vAlign w:val="bottom"/>
            <w:hideMark/>
          </w:tcPr>
          <w:p w14:paraId="56FA9DC3" w14:textId="356A7080" w:rsidR="00595A28" w:rsidRPr="008D6D7D" w:rsidRDefault="00595A28" w:rsidP="00595A28">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w:t>
            </w:r>
            <w:r w:rsidR="00B11132" w:rsidRPr="008D6D7D">
              <w:rPr>
                <w:rFonts w:asciiTheme="minorHAnsi" w:eastAsia="Times New Roman" w:hAnsiTheme="minorHAnsi" w:cstheme="minorHAnsi"/>
                <w:color w:val="000000"/>
                <w:sz w:val="24"/>
                <w:szCs w:val="24"/>
              </w:rPr>
              <w:t>0.56</w:t>
            </w:r>
            <w:r w:rsidRPr="008D6D7D">
              <w:rPr>
                <w:rFonts w:asciiTheme="minorHAnsi" w:eastAsia="Times New Roman" w:hAnsiTheme="minorHAnsi" w:cstheme="minorHAnsi"/>
                <w:color w:val="000000"/>
                <w:sz w:val="24"/>
                <w:szCs w:val="24"/>
              </w:rPr>
              <w:t>%</w:t>
            </w:r>
          </w:p>
        </w:tc>
        <w:tc>
          <w:tcPr>
            <w:tcW w:w="2153" w:type="dxa"/>
            <w:shd w:val="clear" w:color="000000" w:fill="F0F6F2"/>
            <w:noWrap/>
            <w:vAlign w:val="bottom"/>
            <w:hideMark/>
          </w:tcPr>
          <w:p w14:paraId="67832797" w14:textId="68F5AC8F" w:rsidR="00595A28" w:rsidRPr="008D6D7D" w:rsidRDefault="00A42318"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6.47</w:t>
            </w:r>
            <w:r w:rsidR="00595A28" w:rsidRPr="008D6D7D">
              <w:rPr>
                <w:rFonts w:asciiTheme="minorHAnsi" w:eastAsia="Times New Roman" w:hAnsiTheme="minorHAnsi" w:cstheme="minorHAnsi"/>
                <w:color w:val="000000"/>
                <w:sz w:val="24"/>
                <w:szCs w:val="24"/>
              </w:rPr>
              <w:t>%</w:t>
            </w:r>
          </w:p>
        </w:tc>
      </w:tr>
      <w:tr w:rsidR="00595A28" w:rsidRPr="00677858" w14:paraId="37ADDEB0"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E4F0E8"/>
            <w:noWrap/>
            <w:hideMark/>
          </w:tcPr>
          <w:p w14:paraId="71C2831B" w14:textId="4DB0FD69" w:rsidR="00595A28" w:rsidRPr="008D6D7D" w:rsidRDefault="00595A28" w:rsidP="00595A28">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Transportation and Material Moving</w:t>
            </w:r>
          </w:p>
        </w:tc>
        <w:tc>
          <w:tcPr>
            <w:tcW w:w="1350" w:type="dxa"/>
            <w:shd w:val="clear" w:color="000000" w:fill="E4F0E8"/>
            <w:noWrap/>
            <w:vAlign w:val="center"/>
            <w:hideMark/>
          </w:tcPr>
          <w:p w14:paraId="4E2C863D" w14:textId="305904E3" w:rsidR="00595A28" w:rsidRPr="008D6D7D" w:rsidRDefault="00595A28" w:rsidP="00595A28">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218</w:t>
            </w:r>
          </w:p>
        </w:tc>
        <w:tc>
          <w:tcPr>
            <w:tcW w:w="1987" w:type="dxa"/>
            <w:shd w:val="clear" w:color="000000" w:fill="E4F0E8"/>
            <w:noWrap/>
            <w:vAlign w:val="bottom"/>
            <w:hideMark/>
          </w:tcPr>
          <w:p w14:paraId="1D26AD80" w14:textId="32726A17" w:rsidR="00595A28" w:rsidRPr="008D6D7D" w:rsidRDefault="00595A28" w:rsidP="00595A28">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10.</w:t>
            </w:r>
            <w:r w:rsidR="0078332F" w:rsidRPr="008D6D7D">
              <w:rPr>
                <w:rFonts w:asciiTheme="minorHAnsi" w:eastAsia="Times New Roman" w:hAnsiTheme="minorHAnsi" w:cstheme="minorHAnsi"/>
                <w:color w:val="000000"/>
                <w:sz w:val="24"/>
                <w:szCs w:val="24"/>
              </w:rPr>
              <w:t>24</w:t>
            </w:r>
            <w:r w:rsidRPr="008D6D7D">
              <w:rPr>
                <w:rFonts w:asciiTheme="minorHAnsi" w:eastAsia="Times New Roman" w:hAnsiTheme="minorHAnsi" w:cstheme="minorHAnsi"/>
                <w:color w:val="000000"/>
                <w:sz w:val="24"/>
                <w:szCs w:val="24"/>
              </w:rPr>
              <w:t>%</w:t>
            </w:r>
          </w:p>
        </w:tc>
        <w:tc>
          <w:tcPr>
            <w:tcW w:w="2153" w:type="dxa"/>
            <w:shd w:val="clear" w:color="000000" w:fill="E4F0E8"/>
            <w:noWrap/>
            <w:vAlign w:val="bottom"/>
            <w:hideMark/>
          </w:tcPr>
          <w:p w14:paraId="6FDACB15" w14:textId="33E9DB18" w:rsidR="00595A28" w:rsidRPr="008D6D7D" w:rsidRDefault="00595A28"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6.</w:t>
            </w:r>
            <w:r w:rsidR="00A42318" w:rsidRPr="008D6D7D">
              <w:rPr>
                <w:rFonts w:asciiTheme="minorHAnsi" w:eastAsia="Times New Roman" w:hAnsiTheme="minorHAnsi" w:cstheme="minorHAnsi"/>
                <w:color w:val="000000"/>
                <w:sz w:val="24"/>
                <w:szCs w:val="24"/>
              </w:rPr>
              <w:t>27</w:t>
            </w:r>
            <w:r w:rsidRPr="008D6D7D">
              <w:rPr>
                <w:rFonts w:asciiTheme="minorHAnsi" w:eastAsia="Times New Roman" w:hAnsiTheme="minorHAnsi" w:cstheme="minorHAnsi"/>
                <w:color w:val="000000"/>
                <w:sz w:val="24"/>
                <w:szCs w:val="24"/>
              </w:rPr>
              <w:t>%</w:t>
            </w:r>
          </w:p>
        </w:tc>
      </w:tr>
      <w:tr w:rsidR="00595A28" w:rsidRPr="00677858" w14:paraId="110AAEB4"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F0F6F2"/>
            <w:noWrap/>
          </w:tcPr>
          <w:p w14:paraId="2444DBBB" w14:textId="0ACD05F2" w:rsidR="00595A28" w:rsidRPr="008D6D7D" w:rsidRDefault="00C470AC" w:rsidP="00595A28">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Skilled Craft</w:t>
            </w:r>
          </w:p>
        </w:tc>
        <w:tc>
          <w:tcPr>
            <w:tcW w:w="1350" w:type="dxa"/>
            <w:shd w:val="clear" w:color="000000" w:fill="F0F6F2"/>
            <w:noWrap/>
            <w:vAlign w:val="center"/>
            <w:hideMark/>
          </w:tcPr>
          <w:p w14:paraId="00AE6DF4" w14:textId="3294BF07" w:rsidR="00595A28" w:rsidRPr="008D6D7D" w:rsidRDefault="00C470AC" w:rsidP="00595A28">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196</w:t>
            </w:r>
          </w:p>
        </w:tc>
        <w:tc>
          <w:tcPr>
            <w:tcW w:w="1987" w:type="dxa"/>
            <w:shd w:val="clear" w:color="000000" w:fill="F0F6F2"/>
            <w:noWrap/>
            <w:vAlign w:val="bottom"/>
            <w:hideMark/>
          </w:tcPr>
          <w:p w14:paraId="3EBCD506" w14:textId="3B3B413D" w:rsidR="00595A28" w:rsidRPr="008D6D7D" w:rsidRDefault="004904B5" w:rsidP="00595A28">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9.20</w:t>
            </w:r>
            <w:r w:rsidR="00595A28" w:rsidRPr="008D6D7D">
              <w:rPr>
                <w:rFonts w:asciiTheme="minorHAnsi" w:eastAsia="Times New Roman" w:hAnsiTheme="minorHAnsi" w:cstheme="minorHAnsi"/>
                <w:color w:val="000000"/>
                <w:sz w:val="24"/>
                <w:szCs w:val="24"/>
              </w:rPr>
              <w:t>%</w:t>
            </w:r>
          </w:p>
        </w:tc>
        <w:tc>
          <w:tcPr>
            <w:tcW w:w="2153" w:type="dxa"/>
            <w:shd w:val="clear" w:color="000000" w:fill="F0F6F2"/>
            <w:noWrap/>
            <w:vAlign w:val="bottom"/>
            <w:hideMark/>
          </w:tcPr>
          <w:p w14:paraId="6D452789" w14:textId="2D86E5D6" w:rsidR="00595A28" w:rsidRPr="008D6D7D" w:rsidRDefault="009B7A01"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5.64</w:t>
            </w:r>
            <w:r w:rsidR="00595A28" w:rsidRPr="008D6D7D">
              <w:rPr>
                <w:rFonts w:asciiTheme="minorHAnsi" w:eastAsia="Times New Roman" w:hAnsiTheme="minorHAnsi" w:cstheme="minorHAnsi"/>
                <w:color w:val="000000"/>
                <w:sz w:val="24"/>
                <w:szCs w:val="24"/>
              </w:rPr>
              <w:t>%</w:t>
            </w:r>
          </w:p>
        </w:tc>
      </w:tr>
      <w:tr w:rsidR="00C470AC" w:rsidRPr="00677858" w14:paraId="4C702A77"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E4F0E8"/>
            <w:noWrap/>
            <w:hideMark/>
          </w:tcPr>
          <w:p w14:paraId="61DCF3A6" w14:textId="3EDA8F06" w:rsidR="00C470AC" w:rsidRPr="008D6D7D" w:rsidRDefault="00C470AC" w:rsidP="00C470AC">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 xml:space="preserve">Sales and Related </w:t>
            </w:r>
          </w:p>
        </w:tc>
        <w:tc>
          <w:tcPr>
            <w:tcW w:w="1350" w:type="dxa"/>
            <w:shd w:val="clear" w:color="000000" w:fill="E4F0E8"/>
            <w:noWrap/>
            <w:vAlign w:val="center"/>
            <w:hideMark/>
          </w:tcPr>
          <w:p w14:paraId="747C1359" w14:textId="4BA3EDBC" w:rsidR="00C470AC" w:rsidRPr="008D6D7D" w:rsidRDefault="00C470AC" w:rsidP="00C470AC">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w:t>
            </w:r>
            <w:r w:rsidR="00613E0A" w:rsidRPr="008D6D7D">
              <w:rPr>
                <w:rFonts w:asciiTheme="minorHAnsi" w:eastAsia="Times New Roman" w:hAnsiTheme="minorHAnsi" w:cstheme="minorHAnsi"/>
                <w:color w:val="000000"/>
                <w:sz w:val="24"/>
                <w:szCs w:val="24"/>
              </w:rPr>
              <w:t>6</w:t>
            </w:r>
            <w:r w:rsidRPr="008D6D7D">
              <w:rPr>
                <w:rFonts w:asciiTheme="minorHAnsi" w:eastAsia="Times New Roman" w:hAnsiTheme="minorHAnsi" w:cstheme="minorHAnsi"/>
                <w:color w:val="000000"/>
                <w:sz w:val="24"/>
                <w:szCs w:val="24"/>
              </w:rPr>
              <w:t>7</w:t>
            </w:r>
          </w:p>
        </w:tc>
        <w:tc>
          <w:tcPr>
            <w:tcW w:w="1987" w:type="dxa"/>
            <w:shd w:val="clear" w:color="000000" w:fill="E4F0E8"/>
            <w:noWrap/>
            <w:vAlign w:val="bottom"/>
            <w:hideMark/>
          </w:tcPr>
          <w:p w14:paraId="56FF3AB0" w14:textId="18872F4E" w:rsidR="00C470AC" w:rsidRPr="008D6D7D" w:rsidRDefault="004904B5" w:rsidP="00C470AC">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7.84</w:t>
            </w:r>
            <w:r w:rsidR="00C470AC" w:rsidRPr="008D6D7D">
              <w:rPr>
                <w:rFonts w:asciiTheme="minorHAnsi" w:eastAsia="Times New Roman" w:hAnsiTheme="minorHAnsi" w:cstheme="minorHAnsi"/>
                <w:color w:val="000000"/>
                <w:sz w:val="24"/>
                <w:szCs w:val="24"/>
              </w:rPr>
              <w:t>%</w:t>
            </w:r>
          </w:p>
        </w:tc>
        <w:tc>
          <w:tcPr>
            <w:tcW w:w="2153" w:type="dxa"/>
            <w:shd w:val="clear" w:color="000000" w:fill="E4F0E8"/>
            <w:noWrap/>
            <w:vAlign w:val="bottom"/>
            <w:hideMark/>
          </w:tcPr>
          <w:p w14:paraId="187B476F" w14:textId="2B2C0C79" w:rsidR="00C470AC" w:rsidRPr="008D6D7D" w:rsidRDefault="00AA51EA"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4.80</w:t>
            </w:r>
            <w:r w:rsidR="00C470AC" w:rsidRPr="008D6D7D">
              <w:rPr>
                <w:rFonts w:asciiTheme="minorHAnsi" w:eastAsia="Times New Roman" w:hAnsiTheme="minorHAnsi" w:cstheme="minorHAnsi"/>
                <w:color w:val="000000"/>
                <w:sz w:val="24"/>
                <w:szCs w:val="24"/>
              </w:rPr>
              <w:t>%</w:t>
            </w:r>
          </w:p>
        </w:tc>
      </w:tr>
      <w:tr w:rsidR="00C470AC" w:rsidRPr="00677858" w14:paraId="4D1E95B8"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F0F6F2"/>
            <w:noWrap/>
            <w:hideMark/>
          </w:tcPr>
          <w:p w14:paraId="0619F977" w14:textId="4EA5C94F" w:rsidR="00C470AC" w:rsidRPr="008D6D7D" w:rsidRDefault="00613E0A" w:rsidP="00C470AC">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Production</w:t>
            </w:r>
          </w:p>
        </w:tc>
        <w:tc>
          <w:tcPr>
            <w:tcW w:w="1350" w:type="dxa"/>
            <w:shd w:val="clear" w:color="000000" w:fill="F0F6F2"/>
            <w:noWrap/>
            <w:vAlign w:val="center"/>
            <w:hideMark/>
          </w:tcPr>
          <w:p w14:paraId="2D8402BA" w14:textId="138627AF" w:rsidR="00C470AC" w:rsidRPr="008D6D7D" w:rsidRDefault="00C470AC" w:rsidP="00C470AC">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16</w:t>
            </w:r>
            <w:r w:rsidR="00DC70AF" w:rsidRPr="008D6D7D">
              <w:rPr>
                <w:rFonts w:asciiTheme="minorHAnsi" w:eastAsia="Times New Roman" w:hAnsiTheme="minorHAnsi" w:cstheme="minorHAnsi"/>
                <w:color w:val="000000"/>
                <w:sz w:val="24"/>
                <w:szCs w:val="24"/>
              </w:rPr>
              <w:t>0</w:t>
            </w:r>
          </w:p>
        </w:tc>
        <w:tc>
          <w:tcPr>
            <w:tcW w:w="1987" w:type="dxa"/>
            <w:shd w:val="clear" w:color="000000" w:fill="F0F6F2"/>
            <w:noWrap/>
            <w:vAlign w:val="bottom"/>
            <w:hideMark/>
          </w:tcPr>
          <w:p w14:paraId="3C6971C3" w14:textId="235C7F32" w:rsidR="00C470AC" w:rsidRPr="008D6D7D" w:rsidRDefault="00E47466" w:rsidP="00C470AC">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7.51</w:t>
            </w:r>
            <w:r w:rsidR="00C470AC" w:rsidRPr="008D6D7D">
              <w:rPr>
                <w:rFonts w:asciiTheme="minorHAnsi" w:eastAsia="Times New Roman" w:hAnsiTheme="minorHAnsi" w:cstheme="minorHAnsi"/>
                <w:color w:val="000000"/>
                <w:sz w:val="24"/>
                <w:szCs w:val="24"/>
              </w:rPr>
              <w:t>%</w:t>
            </w:r>
          </w:p>
        </w:tc>
        <w:tc>
          <w:tcPr>
            <w:tcW w:w="2153" w:type="dxa"/>
            <w:shd w:val="clear" w:color="000000" w:fill="F0F6F2"/>
            <w:noWrap/>
            <w:vAlign w:val="bottom"/>
            <w:hideMark/>
          </w:tcPr>
          <w:p w14:paraId="343E17AA" w14:textId="53E74D9B" w:rsidR="00C470AC" w:rsidRPr="008D6D7D" w:rsidRDefault="00C470AC"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5.00%</w:t>
            </w:r>
          </w:p>
        </w:tc>
      </w:tr>
      <w:tr w:rsidR="00C470AC" w:rsidRPr="00677858" w14:paraId="6B5B2FB5"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E4F0E8"/>
            <w:noWrap/>
            <w:hideMark/>
          </w:tcPr>
          <w:p w14:paraId="2962A031" w14:textId="39B521B6" w:rsidR="00C470AC" w:rsidRPr="008D6D7D" w:rsidRDefault="00613E0A" w:rsidP="00C470AC">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Education, Training and Library</w:t>
            </w:r>
          </w:p>
        </w:tc>
        <w:tc>
          <w:tcPr>
            <w:tcW w:w="1350" w:type="dxa"/>
            <w:shd w:val="clear" w:color="000000" w:fill="E4F0E8"/>
            <w:noWrap/>
            <w:vAlign w:val="center"/>
            <w:hideMark/>
          </w:tcPr>
          <w:p w14:paraId="47A8444D" w14:textId="40888EE5" w:rsidR="00C470AC" w:rsidRPr="008D6D7D" w:rsidRDefault="00C470AC" w:rsidP="00C470AC">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w:t>
            </w:r>
            <w:r w:rsidR="00DC70AF" w:rsidRPr="008D6D7D">
              <w:rPr>
                <w:rFonts w:asciiTheme="minorHAnsi" w:eastAsia="Times New Roman" w:hAnsiTheme="minorHAnsi" w:cstheme="minorHAnsi"/>
                <w:color w:val="000000"/>
                <w:sz w:val="24"/>
                <w:szCs w:val="24"/>
              </w:rPr>
              <w:t>45</w:t>
            </w:r>
          </w:p>
        </w:tc>
        <w:tc>
          <w:tcPr>
            <w:tcW w:w="1987" w:type="dxa"/>
            <w:shd w:val="clear" w:color="000000" w:fill="E4F0E8"/>
            <w:noWrap/>
            <w:vAlign w:val="bottom"/>
            <w:hideMark/>
          </w:tcPr>
          <w:p w14:paraId="1D512946" w14:textId="16961FF5" w:rsidR="00C470AC" w:rsidRPr="008D6D7D" w:rsidRDefault="00334324" w:rsidP="00C470AC">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6.81</w:t>
            </w:r>
            <w:r w:rsidR="00C470AC" w:rsidRPr="008D6D7D">
              <w:rPr>
                <w:rFonts w:asciiTheme="minorHAnsi" w:eastAsia="Times New Roman" w:hAnsiTheme="minorHAnsi" w:cstheme="minorHAnsi"/>
                <w:color w:val="000000"/>
                <w:sz w:val="24"/>
                <w:szCs w:val="24"/>
              </w:rPr>
              <w:t>%</w:t>
            </w:r>
          </w:p>
        </w:tc>
        <w:tc>
          <w:tcPr>
            <w:tcW w:w="2153" w:type="dxa"/>
            <w:shd w:val="clear" w:color="000000" w:fill="E4F0E8"/>
            <w:noWrap/>
            <w:vAlign w:val="bottom"/>
            <w:hideMark/>
          </w:tcPr>
          <w:p w14:paraId="4DA91A1A" w14:textId="6B99105E" w:rsidR="00C470AC" w:rsidRPr="008D6D7D" w:rsidRDefault="00C470AC"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4.</w:t>
            </w:r>
            <w:r w:rsidR="00AA51EA" w:rsidRPr="008D6D7D">
              <w:rPr>
                <w:rFonts w:asciiTheme="minorHAnsi" w:eastAsia="Times New Roman" w:hAnsiTheme="minorHAnsi" w:cstheme="minorHAnsi"/>
                <w:color w:val="000000"/>
                <w:sz w:val="24"/>
                <w:szCs w:val="24"/>
              </w:rPr>
              <w:t>60</w:t>
            </w:r>
            <w:r w:rsidRPr="008D6D7D">
              <w:rPr>
                <w:rFonts w:asciiTheme="minorHAnsi" w:eastAsia="Times New Roman" w:hAnsiTheme="minorHAnsi" w:cstheme="minorHAnsi"/>
                <w:color w:val="000000"/>
                <w:sz w:val="24"/>
                <w:szCs w:val="24"/>
              </w:rPr>
              <w:t>%</w:t>
            </w:r>
          </w:p>
        </w:tc>
      </w:tr>
      <w:tr w:rsidR="00C470AC" w:rsidRPr="00677858" w14:paraId="548104D4"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F0F6F2"/>
            <w:noWrap/>
            <w:hideMark/>
          </w:tcPr>
          <w:p w14:paraId="244231E9" w14:textId="3DA0D302" w:rsidR="00C470AC" w:rsidRPr="008D6D7D" w:rsidRDefault="00DC70AF" w:rsidP="00C470AC">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Building &amp; Grounds Cleaning</w:t>
            </w:r>
            <w:r w:rsidR="002B1647" w:rsidRPr="008D6D7D">
              <w:rPr>
                <w:rFonts w:asciiTheme="minorHAnsi" w:eastAsia="Times New Roman" w:hAnsiTheme="minorHAnsi" w:cstheme="minorHAnsi"/>
                <w:color w:val="000000"/>
                <w:sz w:val="24"/>
                <w:szCs w:val="24"/>
              </w:rPr>
              <w:t xml:space="preserve">, Maintenance </w:t>
            </w:r>
          </w:p>
        </w:tc>
        <w:tc>
          <w:tcPr>
            <w:tcW w:w="1350" w:type="dxa"/>
            <w:shd w:val="clear" w:color="000000" w:fill="F0F6F2"/>
            <w:noWrap/>
            <w:vAlign w:val="center"/>
            <w:hideMark/>
          </w:tcPr>
          <w:p w14:paraId="1A817490" w14:textId="419D142A" w:rsidR="00C470AC" w:rsidRPr="008D6D7D" w:rsidRDefault="00C470AC" w:rsidP="00C470AC">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14</w:t>
            </w:r>
            <w:r w:rsidR="00F91812" w:rsidRPr="008D6D7D">
              <w:rPr>
                <w:rFonts w:asciiTheme="minorHAnsi" w:eastAsia="Times New Roman" w:hAnsiTheme="minorHAnsi" w:cstheme="minorHAnsi"/>
                <w:color w:val="000000"/>
                <w:sz w:val="24"/>
                <w:szCs w:val="24"/>
              </w:rPr>
              <w:t>4</w:t>
            </w:r>
          </w:p>
        </w:tc>
        <w:tc>
          <w:tcPr>
            <w:tcW w:w="1987" w:type="dxa"/>
            <w:shd w:val="clear" w:color="000000" w:fill="F0F6F2"/>
            <w:noWrap/>
            <w:vAlign w:val="bottom"/>
            <w:hideMark/>
          </w:tcPr>
          <w:p w14:paraId="736185A3" w14:textId="0AD9BA5A" w:rsidR="00C470AC" w:rsidRPr="008D6D7D" w:rsidRDefault="00334324" w:rsidP="00C470AC">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6.76</w:t>
            </w:r>
            <w:r w:rsidR="00C470AC" w:rsidRPr="008D6D7D">
              <w:rPr>
                <w:rFonts w:asciiTheme="minorHAnsi" w:eastAsia="Times New Roman" w:hAnsiTheme="minorHAnsi" w:cstheme="minorHAnsi"/>
                <w:color w:val="000000"/>
                <w:sz w:val="24"/>
                <w:szCs w:val="24"/>
              </w:rPr>
              <w:t>%</w:t>
            </w:r>
          </w:p>
        </w:tc>
        <w:tc>
          <w:tcPr>
            <w:tcW w:w="2153" w:type="dxa"/>
            <w:shd w:val="clear" w:color="000000" w:fill="F0F6F2"/>
            <w:noWrap/>
            <w:vAlign w:val="bottom"/>
            <w:hideMark/>
          </w:tcPr>
          <w:p w14:paraId="7F50A96F" w14:textId="6A15D6EA" w:rsidR="00C470AC" w:rsidRPr="008D6D7D" w:rsidRDefault="00C470AC"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4.</w:t>
            </w:r>
            <w:r w:rsidR="00E93A73" w:rsidRPr="008D6D7D">
              <w:rPr>
                <w:rFonts w:asciiTheme="minorHAnsi" w:eastAsia="Times New Roman" w:hAnsiTheme="minorHAnsi" w:cstheme="minorHAnsi"/>
                <w:color w:val="000000"/>
                <w:sz w:val="24"/>
                <w:szCs w:val="24"/>
              </w:rPr>
              <w:t>14</w:t>
            </w:r>
            <w:r w:rsidRPr="008D6D7D">
              <w:rPr>
                <w:rFonts w:asciiTheme="minorHAnsi" w:eastAsia="Times New Roman" w:hAnsiTheme="minorHAnsi" w:cstheme="minorHAnsi"/>
                <w:color w:val="000000"/>
                <w:sz w:val="24"/>
                <w:szCs w:val="24"/>
              </w:rPr>
              <w:t>%</w:t>
            </w:r>
          </w:p>
        </w:tc>
      </w:tr>
      <w:tr w:rsidR="00C470AC" w:rsidRPr="00677858" w14:paraId="73E55380" w14:textId="77777777" w:rsidTr="00DB6B03">
        <w:tblPrEx>
          <w:tblCellMar>
            <w:left w:w="108" w:type="dxa"/>
            <w:right w:w="108" w:type="dxa"/>
          </w:tblCellMar>
          <w:tblLook w:val="04A0" w:firstRow="1" w:lastRow="0" w:firstColumn="1" w:lastColumn="0" w:noHBand="0" w:noVBand="1"/>
        </w:tblPrEx>
        <w:trPr>
          <w:trHeight w:val="315"/>
        </w:trPr>
        <w:tc>
          <w:tcPr>
            <w:tcW w:w="4770" w:type="dxa"/>
            <w:shd w:val="clear" w:color="000000" w:fill="E4F0E8"/>
            <w:noWrap/>
            <w:hideMark/>
          </w:tcPr>
          <w:p w14:paraId="48665949" w14:textId="5DCBB5E3" w:rsidR="00197103" w:rsidRPr="008D6D7D" w:rsidRDefault="00197103" w:rsidP="00197103">
            <w:pPr>
              <w:rPr>
                <w:rFonts w:asciiTheme="minorHAnsi" w:eastAsia="Times New Roman" w:hAnsiTheme="minorHAnsi" w:cstheme="minorHAnsi"/>
                <w:color w:val="000000"/>
                <w:sz w:val="24"/>
                <w:szCs w:val="24"/>
              </w:rPr>
            </w:pPr>
            <w:r w:rsidRPr="008D6D7D">
              <w:rPr>
                <w:rFonts w:asciiTheme="minorHAnsi" w:hAnsiTheme="minorHAnsi" w:cstheme="minorHAnsi"/>
                <w:color w:val="000000"/>
                <w:sz w:val="24"/>
                <w:szCs w:val="24"/>
              </w:rPr>
              <w:t xml:space="preserve">Food Preparation and Serving Related </w:t>
            </w:r>
          </w:p>
          <w:p w14:paraId="74A31C71" w14:textId="3321478B" w:rsidR="00C470AC" w:rsidRPr="008D6D7D" w:rsidRDefault="00C470AC" w:rsidP="00C470AC">
            <w:pPr>
              <w:widowControl/>
              <w:autoSpaceDE/>
              <w:autoSpaceDN/>
              <w:ind w:right="180" w:hanging="15"/>
              <w:rPr>
                <w:rFonts w:asciiTheme="minorHAnsi" w:eastAsia="Times New Roman" w:hAnsiTheme="minorHAnsi" w:cstheme="minorHAnsi"/>
                <w:color w:val="000000"/>
                <w:sz w:val="24"/>
                <w:szCs w:val="24"/>
              </w:rPr>
            </w:pPr>
          </w:p>
        </w:tc>
        <w:tc>
          <w:tcPr>
            <w:tcW w:w="1350" w:type="dxa"/>
            <w:shd w:val="clear" w:color="000000" w:fill="E4F0E8"/>
            <w:noWrap/>
            <w:vAlign w:val="center"/>
            <w:hideMark/>
          </w:tcPr>
          <w:p w14:paraId="30871CAE" w14:textId="2ECFCA73" w:rsidR="00C470AC" w:rsidRPr="008D6D7D" w:rsidRDefault="00C470AC" w:rsidP="00C470AC">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13</w:t>
            </w:r>
            <w:r w:rsidR="00F91812" w:rsidRPr="008D6D7D">
              <w:rPr>
                <w:rFonts w:asciiTheme="minorHAnsi" w:eastAsia="Times New Roman" w:hAnsiTheme="minorHAnsi" w:cstheme="minorHAnsi"/>
                <w:color w:val="000000"/>
                <w:sz w:val="24"/>
                <w:szCs w:val="24"/>
              </w:rPr>
              <w:t>4</w:t>
            </w:r>
          </w:p>
        </w:tc>
        <w:tc>
          <w:tcPr>
            <w:tcW w:w="1987" w:type="dxa"/>
            <w:shd w:val="clear" w:color="000000" w:fill="E4F0E8"/>
            <w:noWrap/>
            <w:vAlign w:val="bottom"/>
            <w:hideMark/>
          </w:tcPr>
          <w:p w14:paraId="4A63FBFA" w14:textId="6BA7A8DA" w:rsidR="00C470AC" w:rsidRPr="008D6D7D" w:rsidRDefault="00C470AC" w:rsidP="00C470AC">
            <w:pPr>
              <w:widowControl/>
              <w:autoSpaceDE/>
              <w:autoSpaceDN/>
              <w:ind w:right="1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6.</w:t>
            </w:r>
            <w:r w:rsidR="00060B1E" w:rsidRPr="008D6D7D">
              <w:rPr>
                <w:rFonts w:asciiTheme="minorHAnsi" w:eastAsia="Times New Roman" w:hAnsiTheme="minorHAnsi" w:cstheme="minorHAnsi"/>
                <w:color w:val="000000"/>
                <w:sz w:val="24"/>
                <w:szCs w:val="24"/>
              </w:rPr>
              <w:t>29</w:t>
            </w:r>
            <w:r w:rsidRPr="008D6D7D">
              <w:rPr>
                <w:rFonts w:asciiTheme="minorHAnsi" w:eastAsia="Times New Roman" w:hAnsiTheme="minorHAnsi" w:cstheme="minorHAnsi"/>
                <w:color w:val="000000"/>
                <w:sz w:val="24"/>
                <w:szCs w:val="24"/>
              </w:rPr>
              <w:t>%</w:t>
            </w:r>
          </w:p>
        </w:tc>
        <w:tc>
          <w:tcPr>
            <w:tcW w:w="2153" w:type="dxa"/>
            <w:shd w:val="clear" w:color="000000" w:fill="E4F0E8"/>
            <w:noWrap/>
            <w:vAlign w:val="bottom"/>
            <w:hideMark/>
          </w:tcPr>
          <w:p w14:paraId="78C68B92" w14:textId="62E2B715" w:rsidR="00C470AC" w:rsidRPr="008D6D7D" w:rsidRDefault="00C470AC" w:rsidP="0073762A">
            <w:pPr>
              <w:widowControl/>
              <w:autoSpaceDE/>
              <w:autoSpaceDN/>
              <w:ind w:left="46" w:right="7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3.</w:t>
            </w:r>
            <w:r w:rsidR="00E93A73" w:rsidRPr="008D6D7D">
              <w:rPr>
                <w:rFonts w:asciiTheme="minorHAnsi" w:eastAsia="Times New Roman" w:hAnsiTheme="minorHAnsi" w:cstheme="minorHAnsi"/>
                <w:color w:val="000000"/>
                <w:sz w:val="24"/>
                <w:szCs w:val="24"/>
              </w:rPr>
              <w:t>85</w:t>
            </w:r>
            <w:r w:rsidRPr="008D6D7D">
              <w:rPr>
                <w:rFonts w:asciiTheme="minorHAnsi" w:eastAsia="Times New Roman" w:hAnsiTheme="minorHAnsi" w:cstheme="minorHAnsi"/>
                <w:color w:val="000000"/>
                <w:sz w:val="24"/>
                <w:szCs w:val="24"/>
              </w:rPr>
              <w:t>%</w:t>
            </w:r>
          </w:p>
        </w:tc>
      </w:tr>
    </w:tbl>
    <w:p w14:paraId="371C2BC7" w14:textId="11BA2F2A" w:rsidR="00677858" w:rsidRDefault="00677858" w:rsidP="00677858">
      <w:pPr>
        <w:spacing w:line="299" w:lineRule="exact"/>
        <w:ind w:right="180"/>
        <w:jc w:val="right"/>
        <w:rPr>
          <w:sz w:val="26"/>
        </w:rPr>
      </w:pPr>
    </w:p>
    <w:p w14:paraId="73E05591" w14:textId="4E98C02D" w:rsidR="00677858" w:rsidRDefault="00F529C2" w:rsidP="00677858">
      <w:pPr>
        <w:spacing w:line="299" w:lineRule="exact"/>
        <w:ind w:right="180"/>
        <w:jc w:val="right"/>
        <w:rPr>
          <w:sz w:val="26"/>
        </w:rPr>
      </w:pPr>
      <w:r>
        <w:rPr>
          <w:b/>
          <w:noProof/>
          <w:sz w:val="26"/>
        </w:rPr>
        <w:drawing>
          <wp:anchor distT="0" distB="0" distL="114300" distR="114300" simplePos="0" relativeHeight="488014336" behindDoc="0" locked="0" layoutInCell="1" allowOverlap="1" wp14:anchorId="090F07E2" wp14:editId="51D51BB6">
            <wp:simplePos x="0" y="0"/>
            <wp:positionH relativeFrom="margin">
              <wp:posOffset>1550256</wp:posOffset>
            </wp:positionH>
            <wp:positionV relativeFrom="paragraph">
              <wp:posOffset>5632</wp:posOffset>
            </wp:positionV>
            <wp:extent cx="5199380" cy="3402661"/>
            <wp:effectExtent l="0" t="0" r="1270" b="7620"/>
            <wp:wrapNone/>
            <wp:docPr id="2017870949"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p>
    <w:p w14:paraId="1FE4DF99" w14:textId="08E4DA56" w:rsidR="00677858" w:rsidRDefault="00677858" w:rsidP="00677858">
      <w:pPr>
        <w:spacing w:line="299" w:lineRule="exact"/>
        <w:ind w:right="180"/>
        <w:jc w:val="right"/>
        <w:rPr>
          <w:sz w:val="26"/>
        </w:rPr>
      </w:pPr>
    </w:p>
    <w:p w14:paraId="28532FF2" w14:textId="5E87901C" w:rsidR="00677858" w:rsidRDefault="00677858" w:rsidP="00677858">
      <w:pPr>
        <w:spacing w:line="299" w:lineRule="exact"/>
        <w:ind w:right="180"/>
        <w:jc w:val="right"/>
        <w:rPr>
          <w:sz w:val="26"/>
        </w:rPr>
      </w:pPr>
    </w:p>
    <w:p w14:paraId="666CBAA9" w14:textId="3961166A" w:rsidR="00677858" w:rsidRDefault="00677858" w:rsidP="00677858">
      <w:pPr>
        <w:spacing w:line="299" w:lineRule="exact"/>
        <w:ind w:right="180"/>
        <w:jc w:val="right"/>
        <w:rPr>
          <w:sz w:val="26"/>
        </w:rPr>
      </w:pPr>
    </w:p>
    <w:p w14:paraId="1AD64103" w14:textId="3B43E807" w:rsidR="00677858" w:rsidRDefault="00677858" w:rsidP="00677858">
      <w:pPr>
        <w:spacing w:line="299" w:lineRule="exact"/>
        <w:ind w:right="180"/>
        <w:jc w:val="right"/>
        <w:rPr>
          <w:sz w:val="26"/>
        </w:rPr>
      </w:pPr>
    </w:p>
    <w:p w14:paraId="24920305" w14:textId="50BD27AA" w:rsidR="00677858" w:rsidRDefault="00677858" w:rsidP="00811727">
      <w:pPr>
        <w:spacing w:line="299" w:lineRule="exact"/>
        <w:ind w:left="1440"/>
        <w:rPr>
          <w:sz w:val="26"/>
        </w:rPr>
      </w:pPr>
    </w:p>
    <w:p w14:paraId="5F2FDB3E" w14:textId="55B985F1" w:rsidR="004B0BCC" w:rsidRDefault="004B0BCC">
      <w:pPr>
        <w:spacing w:line="299" w:lineRule="exact"/>
        <w:jc w:val="right"/>
        <w:rPr>
          <w:sz w:val="26"/>
        </w:rPr>
      </w:pPr>
    </w:p>
    <w:p w14:paraId="350FC24F" w14:textId="6008AA3A" w:rsidR="004B0BCC" w:rsidRDefault="004B0BCC">
      <w:pPr>
        <w:spacing w:line="299" w:lineRule="exact"/>
        <w:jc w:val="right"/>
        <w:rPr>
          <w:sz w:val="26"/>
        </w:rPr>
      </w:pPr>
    </w:p>
    <w:p w14:paraId="22CAD03C" w14:textId="0626AA08" w:rsidR="004B0BCC" w:rsidRDefault="004B0BCC">
      <w:pPr>
        <w:spacing w:line="299" w:lineRule="exact"/>
        <w:jc w:val="right"/>
        <w:rPr>
          <w:sz w:val="26"/>
        </w:rPr>
      </w:pPr>
    </w:p>
    <w:p w14:paraId="6A396780" w14:textId="1938D4DD" w:rsidR="004B0BCC" w:rsidRDefault="004B0BCC">
      <w:pPr>
        <w:spacing w:line="299" w:lineRule="exact"/>
        <w:jc w:val="right"/>
        <w:rPr>
          <w:sz w:val="26"/>
        </w:rPr>
      </w:pPr>
    </w:p>
    <w:p w14:paraId="5B6ADB59" w14:textId="17C32A78" w:rsidR="004B0BCC" w:rsidRDefault="004B0BCC">
      <w:pPr>
        <w:spacing w:line="299" w:lineRule="exact"/>
        <w:jc w:val="right"/>
        <w:rPr>
          <w:sz w:val="26"/>
        </w:rPr>
      </w:pPr>
    </w:p>
    <w:p w14:paraId="6A0EC154" w14:textId="3EEEC766" w:rsidR="004B0BCC" w:rsidRDefault="004B0BCC">
      <w:pPr>
        <w:spacing w:line="299" w:lineRule="exact"/>
        <w:jc w:val="right"/>
        <w:rPr>
          <w:sz w:val="26"/>
        </w:rPr>
      </w:pPr>
    </w:p>
    <w:p w14:paraId="2290C2B1" w14:textId="290A8BF7" w:rsidR="004B0BCC" w:rsidRDefault="004B0BCC">
      <w:pPr>
        <w:spacing w:line="299" w:lineRule="exact"/>
        <w:jc w:val="right"/>
        <w:rPr>
          <w:sz w:val="26"/>
        </w:rPr>
      </w:pPr>
    </w:p>
    <w:p w14:paraId="30E6220F" w14:textId="77777777" w:rsidR="00CD0ECD" w:rsidRDefault="00CD0ECD">
      <w:pPr>
        <w:spacing w:line="299" w:lineRule="exact"/>
        <w:jc w:val="right"/>
        <w:rPr>
          <w:sz w:val="26"/>
        </w:rPr>
      </w:pPr>
    </w:p>
    <w:p w14:paraId="5479CD8F" w14:textId="77777777" w:rsidR="00CD0ECD" w:rsidRDefault="00CD0ECD">
      <w:pPr>
        <w:spacing w:line="299" w:lineRule="exact"/>
        <w:jc w:val="right"/>
        <w:rPr>
          <w:sz w:val="26"/>
        </w:rPr>
      </w:pPr>
    </w:p>
    <w:p w14:paraId="3F9F9D01" w14:textId="77777777" w:rsidR="00CD0ECD" w:rsidRDefault="00CD0ECD">
      <w:pPr>
        <w:spacing w:line="299" w:lineRule="exact"/>
        <w:jc w:val="right"/>
        <w:rPr>
          <w:sz w:val="26"/>
        </w:rPr>
      </w:pPr>
    </w:p>
    <w:p w14:paraId="0B91CD2B" w14:textId="77777777" w:rsidR="004B0BCC" w:rsidRDefault="004B0BCC">
      <w:pPr>
        <w:spacing w:line="299" w:lineRule="exact"/>
        <w:jc w:val="right"/>
        <w:rPr>
          <w:sz w:val="26"/>
        </w:rPr>
      </w:pPr>
    </w:p>
    <w:p w14:paraId="7444E309" w14:textId="4B09377D" w:rsidR="004B0BCC" w:rsidRDefault="004B0BCC">
      <w:pPr>
        <w:spacing w:line="299" w:lineRule="exact"/>
        <w:jc w:val="right"/>
        <w:rPr>
          <w:sz w:val="26"/>
        </w:rPr>
      </w:pPr>
    </w:p>
    <w:p w14:paraId="0E576550" w14:textId="2195F030" w:rsidR="004B0BCC" w:rsidRPr="00463C4B" w:rsidRDefault="009A3AEE" w:rsidP="00350BDE">
      <w:pPr>
        <w:pStyle w:val="TableParagraph"/>
        <w:tabs>
          <w:tab w:val="left" w:pos="270"/>
        </w:tabs>
        <w:ind w:left="270" w:right="-180"/>
        <w:contextualSpacing/>
        <w:rPr>
          <w:rStyle w:val="SubtleEmphasis"/>
          <w:rFonts w:ascii="Britannic Bold" w:hAnsi="Britannic Bold" w:cs="Arial"/>
          <w:i w:val="0"/>
          <w:iCs w:val="0"/>
          <w:sz w:val="44"/>
          <w:szCs w:val="44"/>
        </w:rPr>
      </w:pPr>
      <w:r>
        <w:rPr>
          <w:rStyle w:val="SubtleEmphasis"/>
          <w:rFonts w:ascii="Britannic Bold" w:hAnsi="Britannic Bold" w:cs="Arial"/>
          <w:i w:val="0"/>
          <w:iCs w:val="0"/>
          <w:sz w:val="44"/>
          <w:szCs w:val="44"/>
        </w:rPr>
        <w:t>OVR</w:t>
      </w:r>
      <w:r w:rsidR="004B0BCC" w:rsidRPr="00463C4B">
        <w:rPr>
          <w:rStyle w:val="SubtleEmphasis"/>
          <w:rFonts w:ascii="Britannic Bold" w:hAnsi="Britannic Bold" w:cs="Arial"/>
          <w:i w:val="0"/>
          <w:iCs w:val="0"/>
          <w:sz w:val="44"/>
          <w:szCs w:val="44"/>
        </w:rPr>
        <w:t xml:space="preserve"> / </w:t>
      </w:r>
      <w:r>
        <w:rPr>
          <w:rStyle w:val="SubtleEmphasis"/>
          <w:rFonts w:ascii="Britannic Bold" w:hAnsi="Britannic Bold" w:cs="Arial"/>
          <w:i w:val="0"/>
          <w:iCs w:val="0"/>
          <w:sz w:val="44"/>
          <w:szCs w:val="44"/>
        </w:rPr>
        <w:t>OVRB</w:t>
      </w:r>
    </w:p>
    <w:p w14:paraId="0EFCCABA" w14:textId="4E89B818" w:rsidR="00F363AF" w:rsidRDefault="00F363AF" w:rsidP="00350BDE">
      <w:pPr>
        <w:pStyle w:val="TableParagraph"/>
        <w:tabs>
          <w:tab w:val="left" w:pos="270"/>
        </w:tabs>
        <w:ind w:left="270" w:right="-180"/>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t xml:space="preserve">Demographics </w:t>
      </w:r>
    </w:p>
    <w:p w14:paraId="7647F73F" w14:textId="676F2B30" w:rsidR="004B0BCC" w:rsidRPr="00463C4B" w:rsidRDefault="00F363AF" w:rsidP="00350BDE">
      <w:pPr>
        <w:pStyle w:val="TableParagraph"/>
        <w:tabs>
          <w:tab w:val="left" w:pos="270"/>
        </w:tabs>
        <w:ind w:left="270" w:right="-180"/>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t xml:space="preserve">Clients Served </w:t>
      </w:r>
      <w:r>
        <w:rPr>
          <w:rStyle w:val="SubtleEmphasis"/>
          <w:rFonts w:ascii="Britannic Bold" w:hAnsi="Britannic Bold" w:cs="Arial"/>
          <w:i w:val="0"/>
          <w:iCs w:val="0"/>
          <w:sz w:val="44"/>
          <w:szCs w:val="44"/>
        </w:rPr>
        <w:t>in 2025</w:t>
      </w:r>
    </w:p>
    <w:p w14:paraId="7922E08C" w14:textId="4CE0ED9B" w:rsidR="00013B11" w:rsidRDefault="00F363AF" w:rsidP="00350BDE">
      <w:pPr>
        <w:pStyle w:val="TableParagraph"/>
        <w:tabs>
          <w:tab w:val="left" w:pos="270"/>
        </w:tabs>
        <w:ind w:left="270" w:right="-180"/>
        <w:contextualSpacing/>
        <w:rPr>
          <w:rStyle w:val="SubtleEmphasis"/>
          <w:rFonts w:ascii="Britannic Bold" w:hAnsi="Britannic Bold" w:cs="Arial"/>
          <w:i w:val="0"/>
          <w:iCs w:val="0"/>
          <w:sz w:val="44"/>
          <w:szCs w:val="44"/>
        </w:rPr>
      </w:pPr>
      <w:r w:rsidRPr="00463C4B">
        <w:rPr>
          <w:rStyle w:val="SubtleEmphasis"/>
          <w:rFonts w:ascii="Britannic Bold" w:hAnsi="Britannic Bold" w:cs="Arial"/>
          <w:i w:val="0"/>
          <w:iCs w:val="0"/>
          <w:sz w:val="44"/>
          <w:szCs w:val="44"/>
        </w:rPr>
        <w:t>Ethnicity/Race</w:t>
      </w:r>
    </w:p>
    <w:p w14:paraId="12F08C4F" w14:textId="2DB6A9DE" w:rsidR="00CD0ECD" w:rsidRDefault="00CD0ECD" w:rsidP="009024F2">
      <w:pPr>
        <w:pStyle w:val="TableParagraph"/>
        <w:spacing w:after="100" w:afterAutospacing="1"/>
        <w:ind w:left="630" w:right="-180" w:hanging="180"/>
        <w:contextualSpacing/>
        <w:rPr>
          <w:rStyle w:val="SubtleEmphasis"/>
          <w:rFonts w:ascii="Britannic Bold" w:hAnsi="Britannic Bold" w:cs="Arial"/>
          <w:i w:val="0"/>
          <w:iCs w:val="0"/>
          <w:sz w:val="44"/>
          <w:szCs w:val="44"/>
        </w:rPr>
      </w:pPr>
      <w:r>
        <w:rPr>
          <w:rFonts w:ascii="Britannic Bold" w:hAnsi="Britannic Bold"/>
          <w:b/>
          <w:bCs/>
          <w:noProof/>
          <w:color w:val="000000" w:themeColor="text1"/>
          <w:sz w:val="44"/>
          <w:szCs w:val="44"/>
        </w:rPr>
        <mc:AlternateContent>
          <mc:Choice Requires="wps">
            <w:drawing>
              <wp:anchor distT="0" distB="0" distL="114300" distR="114300" simplePos="0" relativeHeight="487938560" behindDoc="0" locked="0" layoutInCell="1" allowOverlap="1" wp14:anchorId="3EBCB9F5" wp14:editId="4A5111B9">
                <wp:simplePos x="0" y="0"/>
                <wp:positionH relativeFrom="column">
                  <wp:posOffset>-316230</wp:posOffset>
                </wp:positionH>
                <wp:positionV relativeFrom="paragraph">
                  <wp:posOffset>97155</wp:posOffset>
                </wp:positionV>
                <wp:extent cx="8648700" cy="0"/>
                <wp:effectExtent l="0" t="0" r="0" b="0"/>
                <wp:wrapNone/>
                <wp:docPr id="851214657"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3557A83B" id="Straight Connector 185" o:spid="_x0000_s1026" style="position:absolute;z-index:487938560;visibility:visible;mso-wrap-style:square;mso-wrap-distance-left:9pt;mso-wrap-distance-top:0;mso-wrap-distance-right:9pt;mso-wrap-distance-bottom:0;mso-position-horizontal:absolute;mso-position-horizontal-relative:text;mso-position-vertical:absolute;mso-position-vertical-relative:text" from="-24.9pt,7.65pt" to="656.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" strokecolor="#4a452a" strokeweight="1.25pt"/>
            </w:pict>
          </mc:Fallback>
        </mc:AlternateConten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594"/>
        <w:gridCol w:w="933"/>
        <w:gridCol w:w="1984"/>
      </w:tblGrid>
      <w:tr w:rsidR="0073657C" w:rsidRPr="00677858" w14:paraId="76B2EA33" w14:textId="77777777" w:rsidTr="00444CC1">
        <w:trPr>
          <w:trHeight w:val="319"/>
          <w:jc w:val="center"/>
        </w:trPr>
        <w:tc>
          <w:tcPr>
            <w:tcW w:w="4594" w:type="dxa"/>
            <w:shd w:val="clear" w:color="000000" w:fill="auto"/>
            <w:noWrap/>
          </w:tcPr>
          <w:p w14:paraId="041959F5" w14:textId="15204108" w:rsidR="0073657C" w:rsidRPr="008D6D7D" w:rsidRDefault="0073657C" w:rsidP="00CD0ECD">
            <w:pPr>
              <w:widowControl/>
              <w:autoSpaceDE/>
              <w:autoSpaceDN/>
              <w:ind w:right="180" w:hanging="15"/>
              <w:rPr>
                <w:rFonts w:asciiTheme="minorHAnsi" w:eastAsia="Times New Roman" w:hAnsiTheme="minorHAnsi" w:cstheme="minorHAnsi"/>
                <w:b/>
                <w:bCs/>
                <w:color w:val="000000"/>
                <w:sz w:val="24"/>
                <w:szCs w:val="24"/>
              </w:rPr>
            </w:pPr>
            <w:bookmarkStart w:id="100" w:name="OVR_/_OVRB"/>
            <w:bookmarkStart w:id="101" w:name="ETHNICITY_/_RACE_"/>
            <w:bookmarkStart w:id="102" w:name="CLIENTS"/>
            <w:bookmarkStart w:id="103" w:name="ETHNITICY_/_RACE"/>
            <w:bookmarkStart w:id="104" w:name="53.76%"/>
            <w:bookmarkStart w:id="105" w:name="7,641"/>
            <w:bookmarkStart w:id="106" w:name="White_or_Caucasian"/>
            <w:bookmarkEnd w:id="100"/>
            <w:bookmarkEnd w:id="101"/>
            <w:bookmarkEnd w:id="102"/>
            <w:bookmarkEnd w:id="103"/>
            <w:bookmarkEnd w:id="104"/>
            <w:bookmarkEnd w:id="105"/>
            <w:bookmarkEnd w:id="106"/>
            <w:r w:rsidRPr="008D6D7D">
              <w:rPr>
                <w:rFonts w:asciiTheme="minorHAnsi" w:eastAsia="Times New Roman" w:hAnsiTheme="minorHAnsi" w:cstheme="minorHAnsi"/>
                <w:b/>
                <w:bCs/>
                <w:color w:val="000000"/>
                <w:sz w:val="24"/>
                <w:szCs w:val="24"/>
              </w:rPr>
              <w:t>E</w:t>
            </w:r>
            <w:r w:rsidR="005355EB" w:rsidRPr="008D6D7D">
              <w:rPr>
                <w:rFonts w:asciiTheme="minorHAnsi" w:eastAsia="Times New Roman" w:hAnsiTheme="minorHAnsi" w:cstheme="minorHAnsi"/>
                <w:b/>
                <w:bCs/>
                <w:color w:val="000000"/>
                <w:sz w:val="24"/>
                <w:szCs w:val="24"/>
              </w:rPr>
              <w:t>thnicity/Race</w:t>
            </w:r>
          </w:p>
        </w:tc>
        <w:tc>
          <w:tcPr>
            <w:tcW w:w="933" w:type="dxa"/>
            <w:shd w:val="clear" w:color="000000" w:fill="auto"/>
            <w:noWrap/>
            <w:vAlign w:val="center"/>
          </w:tcPr>
          <w:p w14:paraId="5B9CABC6" w14:textId="40DB2C48" w:rsidR="0073657C" w:rsidRPr="008D6D7D" w:rsidRDefault="0073657C" w:rsidP="00842A63">
            <w:pPr>
              <w:widowControl/>
              <w:autoSpaceDE/>
              <w:autoSpaceDN/>
              <w:ind w:left="-104" w:right="-105"/>
              <w:jc w:val="center"/>
              <w:rPr>
                <w:rFonts w:asciiTheme="minorHAnsi" w:eastAsia="Times New Roman" w:hAnsiTheme="minorHAnsi" w:cstheme="minorHAnsi"/>
                <w:b/>
                <w:bCs/>
                <w:color w:val="000000"/>
                <w:sz w:val="24"/>
                <w:szCs w:val="24"/>
              </w:rPr>
            </w:pPr>
            <w:r w:rsidRPr="008D6D7D">
              <w:rPr>
                <w:rFonts w:asciiTheme="minorHAnsi" w:eastAsia="Times New Roman" w:hAnsiTheme="minorHAnsi" w:cstheme="minorHAnsi"/>
                <w:b/>
                <w:bCs/>
                <w:color w:val="000000"/>
                <w:sz w:val="24"/>
                <w:szCs w:val="24"/>
              </w:rPr>
              <w:t>C</w:t>
            </w:r>
            <w:r w:rsidR="005355EB" w:rsidRPr="008D6D7D">
              <w:rPr>
                <w:rFonts w:asciiTheme="minorHAnsi" w:eastAsia="Times New Roman" w:hAnsiTheme="minorHAnsi" w:cstheme="minorHAnsi"/>
                <w:b/>
                <w:bCs/>
                <w:color w:val="000000"/>
                <w:sz w:val="24"/>
                <w:szCs w:val="24"/>
              </w:rPr>
              <w:t>lients</w:t>
            </w:r>
          </w:p>
        </w:tc>
        <w:tc>
          <w:tcPr>
            <w:tcW w:w="1984" w:type="dxa"/>
            <w:shd w:val="clear" w:color="000000" w:fill="auto"/>
          </w:tcPr>
          <w:p w14:paraId="04E5099B" w14:textId="02287A76" w:rsidR="0073657C" w:rsidRPr="008D6D7D" w:rsidRDefault="0073657C" w:rsidP="00A94266">
            <w:pPr>
              <w:widowControl/>
              <w:autoSpaceDE/>
              <w:autoSpaceDN/>
              <w:ind w:right="465"/>
              <w:jc w:val="center"/>
              <w:rPr>
                <w:rFonts w:asciiTheme="minorHAnsi" w:eastAsia="Times New Roman" w:hAnsiTheme="minorHAnsi" w:cstheme="minorHAnsi"/>
                <w:b/>
                <w:bCs/>
                <w:color w:val="000000"/>
                <w:sz w:val="24"/>
                <w:szCs w:val="24"/>
              </w:rPr>
            </w:pPr>
            <w:r w:rsidRPr="008D6D7D">
              <w:rPr>
                <w:rFonts w:asciiTheme="minorHAnsi" w:eastAsia="Times New Roman" w:hAnsiTheme="minorHAnsi" w:cstheme="minorHAnsi"/>
                <w:b/>
                <w:bCs/>
                <w:color w:val="000000"/>
                <w:sz w:val="24"/>
                <w:szCs w:val="24"/>
              </w:rPr>
              <w:t xml:space="preserve">% </w:t>
            </w:r>
            <w:r w:rsidR="005355EB" w:rsidRPr="008D6D7D">
              <w:rPr>
                <w:rFonts w:asciiTheme="minorHAnsi" w:eastAsia="Times New Roman" w:hAnsiTheme="minorHAnsi" w:cstheme="minorHAnsi"/>
                <w:b/>
                <w:bCs/>
                <w:color w:val="000000"/>
                <w:sz w:val="24"/>
                <w:szCs w:val="24"/>
              </w:rPr>
              <w:t>of</w:t>
            </w:r>
            <w:r w:rsidRPr="008D6D7D">
              <w:rPr>
                <w:rFonts w:asciiTheme="minorHAnsi" w:eastAsia="Times New Roman" w:hAnsiTheme="minorHAnsi" w:cstheme="minorHAnsi"/>
                <w:b/>
                <w:bCs/>
                <w:color w:val="000000"/>
                <w:sz w:val="24"/>
                <w:szCs w:val="24"/>
              </w:rPr>
              <w:t xml:space="preserve"> Total</w:t>
            </w:r>
          </w:p>
        </w:tc>
      </w:tr>
      <w:tr w:rsidR="0073657C" w:rsidRPr="00677858" w14:paraId="22DC3F6B" w14:textId="77777777" w:rsidTr="00444CC1">
        <w:trPr>
          <w:trHeight w:val="319"/>
          <w:jc w:val="center"/>
        </w:trPr>
        <w:tc>
          <w:tcPr>
            <w:tcW w:w="4594" w:type="dxa"/>
            <w:shd w:val="clear" w:color="000000" w:fill="E4F0E8"/>
            <w:noWrap/>
            <w:vAlign w:val="center"/>
            <w:hideMark/>
          </w:tcPr>
          <w:p w14:paraId="2AC7742F" w14:textId="2E9B740B"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White</w:t>
            </w:r>
          </w:p>
        </w:tc>
        <w:tc>
          <w:tcPr>
            <w:tcW w:w="933" w:type="dxa"/>
            <w:shd w:val="clear" w:color="000000" w:fill="E4F0E8"/>
            <w:noWrap/>
            <w:vAlign w:val="center"/>
            <w:hideMark/>
          </w:tcPr>
          <w:p w14:paraId="40C0F9DA" w14:textId="62E412BF" w:rsidR="0073657C" w:rsidRPr="008D6D7D" w:rsidRDefault="00B97E81"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9176</w:t>
            </w:r>
          </w:p>
        </w:tc>
        <w:tc>
          <w:tcPr>
            <w:tcW w:w="1984" w:type="dxa"/>
            <w:shd w:val="clear" w:color="000000" w:fill="E4F0E8"/>
            <w:vAlign w:val="center"/>
          </w:tcPr>
          <w:p w14:paraId="73BF509A" w14:textId="79303BFF" w:rsidR="0073657C" w:rsidRPr="008D6D7D" w:rsidRDefault="00CD0ECD" w:rsidP="00A94266">
            <w:pPr>
              <w:widowControl/>
              <w:autoSpaceDE/>
              <w:autoSpaceDN/>
              <w:ind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59.</w:t>
            </w:r>
            <w:r w:rsidR="00E01DED" w:rsidRPr="008D6D7D">
              <w:rPr>
                <w:rFonts w:asciiTheme="minorHAnsi" w:eastAsia="Times New Roman" w:hAnsiTheme="minorHAnsi" w:cstheme="minorHAnsi"/>
                <w:color w:val="000000"/>
                <w:sz w:val="24"/>
                <w:szCs w:val="24"/>
              </w:rPr>
              <w:t>46</w:t>
            </w:r>
            <w:r w:rsidRPr="008D6D7D">
              <w:rPr>
                <w:rFonts w:asciiTheme="minorHAnsi" w:eastAsia="Times New Roman" w:hAnsiTheme="minorHAnsi" w:cstheme="minorHAnsi"/>
                <w:color w:val="000000"/>
                <w:sz w:val="24"/>
                <w:szCs w:val="24"/>
              </w:rPr>
              <w:t>%</w:t>
            </w:r>
          </w:p>
        </w:tc>
      </w:tr>
      <w:tr w:rsidR="0073657C" w:rsidRPr="00677858" w14:paraId="43A6CC1E" w14:textId="77777777" w:rsidTr="00444CC1">
        <w:trPr>
          <w:trHeight w:val="319"/>
          <w:jc w:val="center"/>
        </w:trPr>
        <w:tc>
          <w:tcPr>
            <w:tcW w:w="4594" w:type="dxa"/>
            <w:shd w:val="clear" w:color="000000" w:fill="F0F6F2"/>
            <w:noWrap/>
            <w:vAlign w:val="center"/>
            <w:hideMark/>
          </w:tcPr>
          <w:p w14:paraId="7679A291" w14:textId="26D8854F"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Black or African American</w:t>
            </w:r>
          </w:p>
        </w:tc>
        <w:tc>
          <w:tcPr>
            <w:tcW w:w="933" w:type="dxa"/>
            <w:shd w:val="clear" w:color="000000" w:fill="F0F6F2"/>
            <w:noWrap/>
            <w:vAlign w:val="center"/>
            <w:hideMark/>
          </w:tcPr>
          <w:p w14:paraId="335E8572" w14:textId="5AB0C57F" w:rsidR="0073657C" w:rsidRPr="008D6D7D" w:rsidRDefault="0073657C"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5</w:t>
            </w:r>
            <w:r w:rsidR="007A03E3" w:rsidRPr="008D6D7D">
              <w:rPr>
                <w:rFonts w:asciiTheme="minorHAnsi" w:eastAsia="Times New Roman" w:hAnsiTheme="minorHAnsi" w:cstheme="minorHAnsi"/>
                <w:color w:val="000000"/>
                <w:sz w:val="24"/>
                <w:szCs w:val="24"/>
              </w:rPr>
              <w:t>822</w:t>
            </w:r>
          </w:p>
        </w:tc>
        <w:tc>
          <w:tcPr>
            <w:tcW w:w="1984" w:type="dxa"/>
            <w:shd w:val="clear" w:color="000000" w:fill="F0F6F2"/>
            <w:vAlign w:val="center"/>
          </w:tcPr>
          <w:p w14:paraId="1F2CB16B" w14:textId="1FF09D01" w:rsidR="0073657C" w:rsidRPr="008D6D7D" w:rsidRDefault="00CD0ECD" w:rsidP="00A94266">
            <w:pPr>
              <w:widowControl/>
              <w:autoSpaceDE/>
              <w:autoSpaceDN/>
              <w:ind w:left="46"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37.</w:t>
            </w:r>
            <w:r w:rsidR="00BD68CC" w:rsidRPr="008D6D7D">
              <w:rPr>
                <w:rFonts w:asciiTheme="minorHAnsi" w:eastAsia="Times New Roman" w:hAnsiTheme="minorHAnsi" w:cstheme="minorHAnsi"/>
                <w:color w:val="000000"/>
                <w:sz w:val="24"/>
                <w:szCs w:val="24"/>
              </w:rPr>
              <w:t>72</w:t>
            </w:r>
            <w:r w:rsidRPr="008D6D7D">
              <w:rPr>
                <w:rFonts w:asciiTheme="minorHAnsi" w:eastAsia="Times New Roman" w:hAnsiTheme="minorHAnsi" w:cstheme="minorHAnsi"/>
                <w:color w:val="000000"/>
                <w:sz w:val="24"/>
                <w:szCs w:val="24"/>
              </w:rPr>
              <w:t>%</w:t>
            </w:r>
          </w:p>
        </w:tc>
      </w:tr>
      <w:tr w:rsidR="0073657C" w:rsidRPr="00677858" w14:paraId="29F54A56" w14:textId="77777777" w:rsidTr="00444CC1">
        <w:trPr>
          <w:trHeight w:val="319"/>
          <w:jc w:val="center"/>
        </w:trPr>
        <w:tc>
          <w:tcPr>
            <w:tcW w:w="4594" w:type="dxa"/>
            <w:shd w:val="clear" w:color="000000" w:fill="E4F0E8"/>
            <w:noWrap/>
            <w:vAlign w:val="center"/>
            <w:hideMark/>
          </w:tcPr>
          <w:p w14:paraId="70F16394" w14:textId="2917249F"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Hispanic or Latino</w:t>
            </w:r>
          </w:p>
        </w:tc>
        <w:tc>
          <w:tcPr>
            <w:tcW w:w="933" w:type="dxa"/>
            <w:shd w:val="clear" w:color="000000" w:fill="E4F0E8"/>
            <w:noWrap/>
            <w:vAlign w:val="center"/>
            <w:hideMark/>
          </w:tcPr>
          <w:p w14:paraId="778605F2" w14:textId="6182BCD6" w:rsidR="0073657C" w:rsidRPr="008D6D7D" w:rsidRDefault="0073657C"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19</w:t>
            </w:r>
            <w:r w:rsidR="007A03E3" w:rsidRPr="008D6D7D">
              <w:rPr>
                <w:rFonts w:asciiTheme="minorHAnsi" w:eastAsia="Times New Roman" w:hAnsiTheme="minorHAnsi" w:cstheme="minorHAnsi"/>
                <w:color w:val="000000"/>
                <w:sz w:val="24"/>
                <w:szCs w:val="24"/>
              </w:rPr>
              <w:t>4</w:t>
            </w:r>
          </w:p>
        </w:tc>
        <w:tc>
          <w:tcPr>
            <w:tcW w:w="1984" w:type="dxa"/>
            <w:shd w:val="clear" w:color="000000" w:fill="E4F0E8"/>
            <w:vAlign w:val="center"/>
          </w:tcPr>
          <w:p w14:paraId="43F961AE" w14:textId="0089D75E" w:rsidR="0073657C" w:rsidRPr="008D6D7D" w:rsidRDefault="00CD0ECD" w:rsidP="00A94266">
            <w:pPr>
              <w:widowControl/>
              <w:autoSpaceDE/>
              <w:autoSpaceDN/>
              <w:ind w:left="46"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1.2</w:t>
            </w:r>
            <w:r w:rsidR="00CE4961" w:rsidRPr="008D6D7D">
              <w:rPr>
                <w:rFonts w:asciiTheme="minorHAnsi" w:eastAsia="Times New Roman" w:hAnsiTheme="minorHAnsi" w:cstheme="minorHAnsi"/>
                <w:color w:val="000000"/>
                <w:sz w:val="24"/>
                <w:szCs w:val="24"/>
              </w:rPr>
              <w:t>6</w:t>
            </w:r>
            <w:r w:rsidRPr="008D6D7D">
              <w:rPr>
                <w:rFonts w:asciiTheme="minorHAnsi" w:eastAsia="Times New Roman" w:hAnsiTheme="minorHAnsi" w:cstheme="minorHAnsi"/>
                <w:color w:val="000000"/>
                <w:sz w:val="24"/>
                <w:szCs w:val="24"/>
              </w:rPr>
              <w:t>%</w:t>
            </w:r>
          </w:p>
        </w:tc>
      </w:tr>
      <w:tr w:rsidR="0073657C" w:rsidRPr="00677858" w14:paraId="53206B14" w14:textId="77777777" w:rsidTr="00444CC1">
        <w:trPr>
          <w:trHeight w:val="319"/>
          <w:jc w:val="center"/>
        </w:trPr>
        <w:tc>
          <w:tcPr>
            <w:tcW w:w="4594" w:type="dxa"/>
            <w:shd w:val="clear" w:color="000000" w:fill="F0F6F2"/>
            <w:noWrap/>
            <w:vAlign w:val="center"/>
            <w:hideMark/>
          </w:tcPr>
          <w:p w14:paraId="4231945E" w14:textId="0070D8B3"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Asian</w:t>
            </w:r>
          </w:p>
        </w:tc>
        <w:tc>
          <w:tcPr>
            <w:tcW w:w="933" w:type="dxa"/>
            <w:shd w:val="clear" w:color="000000" w:fill="F0F6F2"/>
            <w:noWrap/>
            <w:vAlign w:val="center"/>
            <w:hideMark/>
          </w:tcPr>
          <w:p w14:paraId="0315ACCC" w14:textId="2A1E15F0" w:rsidR="0073657C" w:rsidRPr="008D6D7D" w:rsidRDefault="007A03E3"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93</w:t>
            </w:r>
          </w:p>
        </w:tc>
        <w:tc>
          <w:tcPr>
            <w:tcW w:w="1984" w:type="dxa"/>
            <w:shd w:val="clear" w:color="000000" w:fill="F0F6F2"/>
            <w:vAlign w:val="center"/>
          </w:tcPr>
          <w:p w14:paraId="19CDE645" w14:textId="4317DCFB" w:rsidR="0073657C" w:rsidRPr="008D6D7D" w:rsidRDefault="00CD0ECD" w:rsidP="00A94266">
            <w:pPr>
              <w:widowControl/>
              <w:autoSpaceDE/>
              <w:autoSpaceDN/>
              <w:ind w:left="46"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.6</w:t>
            </w:r>
            <w:r w:rsidR="00BA2740" w:rsidRPr="008D6D7D">
              <w:rPr>
                <w:rFonts w:asciiTheme="minorHAnsi" w:eastAsia="Times New Roman" w:hAnsiTheme="minorHAnsi" w:cstheme="minorHAnsi"/>
                <w:color w:val="000000"/>
                <w:sz w:val="24"/>
                <w:szCs w:val="24"/>
              </w:rPr>
              <w:t>0</w:t>
            </w:r>
            <w:r w:rsidRPr="008D6D7D">
              <w:rPr>
                <w:rFonts w:asciiTheme="minorHAnsi" w:eastAsia="Times New Roman" w:hAnsiTheme="minorHAnsi" w:cstheme="minorHAnsi"/>
                <w:color w:val="000000"/>
                <w:sz w:val="24"/>
                <w:szCs w:val="24"/>
              </w:rPr>
              <w:t>%</w:t>
            </w:r>
          </w:p>
        </w:tc>
      </w:tr>
      <w:tr w:rsidR="0073657C" w:rsidRPr="00677858" w14:paraId="144F7E3A" w14:textId="77777777" w:rsidTr="00444CC1">
        <w:trPr>
          <w:trHeight w:val="319"/>
          <w:jc w:val="center"/>
        </w:trPr>
        <w:tc>
          <w:tcPr>
            <w:tcW w:w="4594" w:type="dxa"/>
            <w:shd w:val="clear" w:color="000000" w:fill="E4F0E8"/>
            <w:noWrap/>
            <w:vAlign w:val="center"/>
            <w:hideMark/>
          </w:tcPr>
          <w:p w14:paraId="1DB8C020" w14:textId="31084715"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American Indian or Alaskan Native</w:t>
            </w:r>
          </w:p>
        </w:tc>
        <w:tc>
          <w:tcPr>
            <w:tcW w:w="933" w:type="dxa"/>
            <w:shd w:val="clear" w:color="000000" w:fill="E4F0E8"/>
            <w:noWrap/>
            <w:vAlign w:val="center"/>
            <w:hideMark/>
          </w:tcPr>
          <w:p w14:paraId="53AF47A4" w14:textId="6F85F1BC" w:rsidR="0073657C" w:rsidRPr="008D6D7D" w:rsidRDefault="007A03E3"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75</w:t>
            </w:r>
          </w:p>
        </w:tc>
        <w:tc>
          <w:tcPr>
            <w:tcW w:w="1984" w:type="dxa"/>
            <w:shd w:val="clear" w:color="000000" w:fill="E4F0E8"/>
            <w:vAlign w:val="center"/>
          </w:tcPr>
          <w:p w14:paraId="3CC4860F" w14:textId="1535024C" w:rsidR="0073657C" w:rsidRPr="008D6D7D" w:rsidRDefault="00CD0ECD" w:rsidP="00A94266">
            <w:pPr>
              <w:widowControl/>
              <w:autoSpaceDE/>
              <w:autoSpaceDN/>
              <w:ind w:left="46"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w:t>
            </w:r>
            <w:r w:rsidR="00DF15AB" w:rsidRPr="008D6D7D">
              <w:rPr>
                <w:rFonts w:asciiTheme="minorHAnsi" w:eastAsia="Times New Roman" w:hAnsiTheme="minorHAnsi" w:cstheme="minorHAnsi"/>
                <w:color w:val="000000"/>
                <w:sz w:val="24"/>
                <w:szCs w:val="24"/>
              </w:rPr>
              <w:t>49</w:t>
            </w:r>
            <w:r w:rsidRPr="008D6D7D">
              <w:rPr>
                <w:rFonts w:asciiTheme="minorHAnsi" w:eastAsia="Times New Roman" w:hAnsiTheme="minorHAnsi" w:cstheme="minorHAnsi"/>
                <w:color w:val="000000"/>
                <w:sz w:val="24"/>
                <w:szCs w:val="24"/>
              </w:rPr>
              <w:t>%</w:t>
            </w:r>
          </w:p>
        </w:tc>
      </w:tr>
      <w:tr w:rsidR="0073657C" w:rsidRPr="00677858" w14:paraId="5BE7B8BA" w14:textId="77777777" w:rsidTr="00444CC1">
        <w:trPr>
          <w:trHeight w:val="319"/>
          <w:jc w:val="center"/>
        </w:trPr>
        <w:tc>
          <w:tcPr>
            <w:tcW w:w="4594" w:type="dxa"/>
            <w:shd w:val="clear" w:color="000000" w:fill="F0F6F2"/>
            <w:noWrap/>
            <w:vAlign w:val="center"/>
            <w:hideMark/>
          </w:tcPr>
          <w:p w14:paraId="48AA30FD" w14:textId="54A68F21"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 xml:space="preserve">Participant did not </w:t>
            </w:r>
            <w:r w:rsidR="004A610A" w:rsidRPr="008D6D7D">
              <w:rPr>
                <w:rFonts w:asciiTheme="minorHAnsi" w:eastAsia="Times New Roman" w:hAnsiTheme="minorHAnsi" w:cstheme="minorHAnsi"/>
                <w:color w:val="000000"/>
                <w:sz w:val="24"/>
                <w:szCs w:val="24"/>
              </w:rPr>
              <w:t>self-identify</w:t>
            </w:r>
          </w:p>
        </w:tc>
        <w:tc>
          <w:tcPr>
            <w:tcW w:w="933" w:type="dxa"/>
            <w:shd w:val="clear" w:color="000000" w:fill="F0F6F2"/>
            <w:noWrap/>
            <w:vAlign w:val="center"/>
            <w:hideMark/>
          </w:tcPr>
          <w:p w14:paraId="44264369" w14:textId="48CD7C49" w:rsidR="0073657C" w:rsidRPr="008D6D7D" w:rsidRDefault="00CD0ECD"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5</w:t>
            </w:r>
            <w:r w:rsidR="000C445C" w:rsidRPr="008D6D7D">
              <w:rPr>
                <w:rFonts w:asciiTheme="minorHAnsi" w:eastAsia="Times New Roman" w:hAnsiTheme="minorHAnsi" w:cstheme="minorHAnsi"/>
                <w:color w:val="000000"/>
                <w:sz w:val="24"/>
                <w:szCs w:val="24"/>
              </w:rPr>
              <w:t>4</w:t>
            </w:r>
          </w:p>
        </w:tc>
        <w:tc>
          <w:tcPr>
            <w:tcW w:w="1984" w:type="dxa"/>
            <w:shd w:val="clear" w:color="000000" w:fill="F0F6F2"/>
            <w:vAlign w:val="center"/>
          </w:tcPr>
          <w:p w14:paraId="71E1B1F2" w14:textId="4EF3D7E9" w:rsidR="0073657C" w:rsidRPr="008D6D7D" w:rsidRDefault="00CD0ECD" w:rsidP="00A94266">
            <w:pPr>
              <w:widowControl/>
              <w:autoSpaceDE/>
              <w:autoSpaceDN/>
              <w:ind w:left="46"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.3</w:t>
            </w:r>
            <w:r w:rsidR="00DF15AB" w:rsidRPr="008D6D7D">
              <w:rPr>
                <w:rFonts w:asciiTheme="minorHAnsi" w:eastAsia="Times New Roman" w:hAnsiTheme="minorHAnsi" w:cstheme="minorHAnsi"/>
                <w:color w:val="000000"/>
                <w:sz w:val="24"/>
                <w:szCs w:val="24"/>
              </w:rPr>
              <w:t>5</w:t>
            </w:r>
            <w:r w:rsidRPr="008D6D7D">
              <w:rPr>
                <w:rFonts w:asciiTheme="minorHAnsi" w:eastAsia="Times New Roman" w:hAnsiTheme="minorHAnsi" w:cstheme="minorHAnsi"/>
                <w:color w:val="000000"/>
                <w:sz w:val="24"/>
                <w:szCs w:val="24"/>
              </w:rPr>
              <w:t>%</w:t>
            </w:r>
          </w:p>
        </w:tc>
      </w:tr>
      <w:tr w:rsidR="0073657C" w:rsidRPr="00677858" w14:paraId="2DF3C34A" w14:textId="77777777" w:rsidTr="00444CC1">
        <w:trPr>
          <w:trHeight w:val="319"/>
          <w:jc w:val="center"/>
        </w:trPr>
        <w:tc>
          <w:tcPr>
            <w:tcW w:w="4594" w:type="dxa"/>
            <w:shd w:val="clear" w:color="000000" w:fill="E4F0E8"/>
            <w:noWrap/>
            <w:vAlign w:val="center"/>
            <w:hideMark/>
          </w:tcPr>
          <w:p w14:paraId="63A6A2A4" w14:textId="7CABCFDB"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Native Hawaiian or Other Pacific Islander</w:t>
            </w:r>
          </w:p>
        </w:tc>
        <w:tc>
          <w:tcPr>
            <w:tcW w:w="933" w:type="dxa"/>
            <w:shd w:val="clear" w:color="000000" w:fill="E4F0E8"/>
            <w:noWrap/>
            <w:vAlign w:val="center"/>
            <w:hideMark/>
          </w:tcPr>
          <w:p w14:paraId="0ABA5D13" w14:textId="3586E47C" w:rsidR="0073657C" w:rsidRPr="008D6D7D" w:rsidRDefault="000C445C"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15</w:t>
            </w:r>
          </w:p>
        </w:tc>
        <w:tc>
          <w:tcPr>
            <w:tcW w:w="1984" w:type="dxa"/>
            <w:shd w:val="clear" w:color="000000" w:fill="E4F0E8"/>
            <w:vAlign w:val="center"/>
          </w:tcPr>
          <w:p w14:paraId="6086508B" w14:textId="0000BC15" w:rsidR="0073657C" w:rsidRPr="008D6D7D" w:rsidRDefault="00CD0ECD" w:rsidP="00A94266">
            <w:pPr>
              <w:widowControl/>
              <w:autoSpaceDE/>
              <w:autoSpaceDN/>
              <w:ind w:left="46"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.1</w:t>
            </w:r>
            <w:r w:rsidR="00DF48CA" w:rsidRPr="008D6D7D">
              <w:rPr>
                <w:rFonts w:asciiTheme="minorHAnsi" w:eastAsia="Times New Roman" w:hAnsiTheme="minorHAnsi" w:cstheme="minorHAnsi"/>
                <w:color w:val="000000"/>
                <w:sz w:val="24"/>
                <w:szCs w:val="24"/>
              </w:rPr>
              <w:t>0</w:t>
            </w:r>
            <w:r w:rsidRPr="008D6D7D">
              <w:rPr>
                <w:rFonts w:asciiTheme="minorHAnsi" w:eastAsia="Times New Roman" w:hAnsiTheme="minorHAnsi" w:cstheme="minorHAnsi"/>
                <w:color w:val="000000"/>
                <w:sz w:val="24"/>
                <w:szCs w:val="24"/>
              </w:rPr>
              <w:t>%</w:t>
            </w:r>
          </w:p>
        </w:tc>
      </w:tr>
      <w:tr w:rsidR="0073657C" w:rsidRPr="00677858" w14:paraId="11CCCC2F" w14:textId="77777777" w:rsidTr="00444CC1">
        <w:trPr>
          <w:trHeight w:val="319"/>
          <w:jc w:val="center"/>
        </w:trPr>
        <w:tc>
          <w:tcPr>
            <w:tcW w:w="4594" w:type="dxa"/>
            <w:shd w:val="clear" w:color="000000" w:fill="F0F6F2"/>
            <w:noWrap/>
            <w:vAlign w:val="center"/>
            <w:hideMark/>
          </w:tcPr>
          <w:p w14:paraId="7B97CBB1" w14:textId="2AE2485A" w:rsidR="0073657C" w:rsidRPr="008D6D7D" w:rsidRDefault="0073657C" w:rsidP="006D13FE">
            <w:pPr>
              <w:widowControl/>
              <w:autoSpaceDE/>
              <w:autoSpaceDN/>
              <w:ind w:right="180" w:hanging="15"/>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 xml:space="preserve">Not Completed </w:t>
            </w:r>
          </w:p>
        </w:tc>
        <w:tc>
          <w:tcPr>
            <w:tcW w:w="933" w:type="dxa"/>
            <w:shd w:val="clear" w:color="000000" w:fill="F0F6F2"/>
            <w:noWrap/>
            <w:vAlign w:val="center"/>
            <w:hideMark/>
          </w:tcPr>
          <w:p w14:paraId="096E2F07" w14:textId="13994FAC" w:rsidR="0073657C" w:rsidRPr="008D6D7D" w:rsidRDefault="000C445C" w:rsidP="00CD0ECD">
            <w:pPr>
              <w:widowControl/>
              <w:autoSpaceDE/>
              <w:autoSpaceDN/>
              <w:ind w:left="-104" w:right="-10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4</w:t>
            </w:r>
          </w:p>
        </w:tc>
        <w:tc>
          <w:tcPr>
            <w:tcW w:w="1984" w:type="dxa"/>
            <w:shd w:val="clear" w:color="000000" w:fill="F0F6F2"/>
            <w:vAlign w:val="center"/>
          </w:tcPr>
          <w:p w14:paraId="1BF61527" w14:textId="5A4A01B6" w:rsidR="0073657C" w:rsidRPr="008D6D7D" w:rsidRDefault="00CD0ECD" w:rsidP="00A94266">
            <w:pPr>
              <w:widowControl/>
              <w:autoSpaceDE/>
              <w:autoSpaceDN/>
              <w:ind w:right="345"/>
              <w:jc w:val="center"/>
              <w:rPr>
                <w:rFonts w:asciiTheme="minorHAnsi" w:eastAsia="Times New Roman" w:hAnsiTheme="minorHAnsi" w:cstheme="minorHAnsi"/>
                <w:color w:val="000000"/>
                <w:sz w:val="24"/>
                <w:szCs w:val="24"/>
              </w:rPr>
            </w:pPr>
            <w:r w:rsidRPr="008D6D7D">
              <w:rPr>
                <w:rFonts w:asciiTheme="minorHAnsi" w:eastAsia="Times New Roman" w:hAnsiTheme="minorHAnsi" w:cstheme="minorHAnsi"/>
                <w:color w:val="000000"/>
                <w:sz w:val="24"/>
                <w:szCs w:val="24"/>
              </w:rPr>
              <w:t>.0</w:t>
            </w:r>
            <w:r w:rsidR="00BC43C8" w:rsidRPr="008D6D7D">
              <w:rPr>
                <w:rFonts w:asciiTheme="minorHAnsi" w:eastAsia="Times New Roman" w:hAnsiTheme="minorHAnsi" w:cstheme="minorHAnsi"/>
                <w:color w:val="000000"/>
                <w:sz w:val="24"/>
                <w:szCs w:val="24"/>
              </w:rPr>
              <w:t>3</w:t>
            </w:r>
            <w:r w:rsidRPr="008D6D7D">
              <w:rPr>
                <w:rFonts w:asciiTheme="minorHAnsi" w:eastAsia="Times New Roman" w:hAnsiTheme="minorHAnsi" w:cstheme="minorHAnsi"/>
                <w:color w:val="000000"/>
                <w:sz w:val="24"/>
                <w:szCs w:val="24"/>
              </w:rPr>
              <w:t>%</w:t>
            </w:r>
          </w:p>
        </w:tc>
      </w:tr>
    </w:tbl>
    <w:p w14:paraId="3953D867" w14:textId="5FB0AC53" w:rsidR="00F51F08" w:rsidRDefault="00F51F08" w:rsidP="00F51F08">
      <w:pPr>
        <w:ind w:left="1620" w:right="990"/>
        <w:jc w:val="center"/>
        <w:rPr>
          <w:rFonts w:ascii="Britannic Bold" w:hAnsi="Britannic Bold"/>
          <w:iCs/>
          <w:color w:val="FF0000"/>
          <w:sz w:val="36"/>
          <w:szCs w:val="36"/>
          <w:u w:val="single"/>
        </w:rPr>
      </w:pPr>
    </w:p>
    <w:p w14:paraId="18759F9D" w14:textId="3154B7F0" w:rsidR="00260CD1" w:rsidRPr="00CD0ECD" w:rsidRDefault="00260CD1" w:rsidP="00F51F08">
      <w:pPr>
        <w:ind w:left="1620" w:right="990"/>
        <w:jc w:val="center"/>
        <w:rPr>
          <w:rFonts w:ascii="Britannic Bold" w:hAnsi="Britannic Bold"/>
          <w:iCs/>
          <w:color w:val="C00000"/>
          <w:sz w:val="36"/>
          <w:szCs w:val="36"/>
          <w:u w:val="single"/>
        </w:rPr>
      </w:pPr>
    </w:p>
    <w:p w14:paraId="03717E77" w14:textId="14F4356C" w:rsidR="00260CD1" w:rsidRDefault="000B4B16" w:rsidP="00F51F08">
      <w:pPr>
        <w:ind w:left="1620" w:right="990"/>
        <w:jc w:val="center"/>
        <w:rPr>
          <w:rFonts w:ascii="Britannic Bold" w:hAnsi="Britannic Bold"/>
          <w:iCs/>
          <w:noProof/>
          <w:color w:val="C00000"/>
          <w:sz w:val="36"/>
          <w:szCs w:val="36"/>
          <w:u w:val="single"/>
        </w:rPr>
      </w:pPr>
      <w:r>
        <w:rPr>
          <w:rFonts w:ascii="Britannic Bold" w:hAnsi="Britannic Bold"/>
          <w:iCs/>
          <w:noProof/>
          <w:color w:val="C00000"/>
          <w:sz w:val="36"/>
          <w:szCs w:val="36"/>
          <w:u w:val="single"/>
        </w:rPr>
        <w:drawing>
          <wp:inline distT="0" distB="0" distL="0" distR="0" wp14:anchorId="77B21DF0" wp14:editId="5C1C2340">
            <wp:extent cx="5486400" cy="3200400"/>
            <wp:effectExtent l="0" t="0" r="0" b="0"/>
            <wp:docPr id="96135465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372398E" w14:textId="77777777" w:rsidR="00F84986" w:rsidRDefault="00F84986" w:rsidP="00F51F08">
      <w:pPr>
        <w:ind w:left="1620" w:right="990"/>
        <w:jc w:val="center"/>
        <w:rPr>
          <w:rFonts w:ascii="Britannic Bold" w:hAnsi="Britannic Bold"/>
          <w:iCs/>
          <w:noProof/>
          <w:color w:val="C00000"/>
          <w:sz w:val="36"/>
          <w:szCs w:val="36"/>
          <w:u w:val="single"/>
        </w:rPr>
      </w:pPr>
    </w:p>
    <w:p w14:paraId="5E154E62" w14:textId="77777777" w:rsidR="00F84986" w:rsidRDefault="00F84986" w:rsidP="00F51F08">
      <w:pPr>
        <w:ind w:left="1620" w:right="990"/>
        <w:jc w:val="center"/>
        <w:rPr>
          <w:rFonts w:ascii="Britannic Bold" w:hAnsi="Britannic Bold"/>
          <w:iCs/>
          <w:noProof/>
          <w:color w:val="C00000"/>
          <w:sz w:val="36"/>
          <w:szCs w:val="36"/>
          <w:u w:val="single"/>
        </w:rPr>
      </w:pPr>
    </w:p>
    <w:p w14:paraId="576B50B6" w14:textId="77777777" w:rsidR="00F84986" w:rsidRDefault="00F84986" w:rsidP="00F51F08">
      <w:pPr>
        <w:ind w:left="1620" w:right="990"/>
        <w:jc w:val="center"/>
        <w:rPr>
          <w:rFonts w:ascii="Britannic Bold" w:hAnsi="Britannic Bold"/>
          <w:iCs/>
          <w:noProof/>
          <w:color w:val="C00000"/>
          <w:sz w:val="36"/>
          <w:szCs w:val="36"/>
          <w:u w:val="single"/>
        </w:rPr>
      </w:pPr>
    </w:p>
    <w:p w14:paraId="7BD5CE7B" w14:textId="77777777" w:rsidR="00F84986" w:rsidRDefault="00F84986" w:rsidP="00F51F08">
      <w:pPr>
        <w:ind w:left="1620" w:right="990"/>
        <w:jc w:val="center"/>
        <w:rPr>
          <w:rFonts w:ascii="Britannic Bold" w:hAnsi="Britannic Bold"/>
          <w:iCs/>
          <w:noProof/>
          <w:color w:val="C00000"/>
          <w:sz w:val="36"/>
          <w:szCs w:val="36"/>
          <w:u w:val="single"/>
        </w:rPr>
      </w:pPr>
    </w:p>
    <w:p w14:paraId="66108824" w14:textId="77777777" w:rsidR="00F84986" w:rsidRDefault="00F84986" w:rsidP="00F51F08">
      <w:pPr>
        <w:ind w:left="1620" w:right="990"/>
        <w:jc w:val="center"/>
        <w:rPr>
          <w:rFonts w:ascii="Britannic Bold" w:hAnsi="Britannic Bold"/>
          <w:iCs/>
          <w:noProof/>
          <w:color w:val="C00000"/>
          <w:sz w:val="36"/>
          <w:szCs w:val="36"/>
          <w:u w:val="single"/>
        </w:rPr>
      </w:pPr>
    </w:p>
    <w:p w14:paraId="77FF592A" w14:textId="77777777" w:rsidR="00F84986" w:rsidRDefault="00F84986" w:rsidP="00F51F08">
      <w:pPr>
        <w:ind w:left="1620" w:right="990"/>
        <w:jc w:val="center"/>
        <w:rPr>
          <w:rFonts w:ascii="Britannic Bold" w:hAnsi="Britannic Bold"/>
          <w:iCs/>
          <w:noProof/>
          <w:color w:val="C00000"/>
          <w:sz w:val="36"/>
          <w:szCs w:val="36"/>
          <w:u w:val="single"/>
        </w:rPr>
      </w:pPr>
    </w:p>
    <w:p w14:paraId="3BE89C47" w14:textId="0B556B31" w:rsidR="00AD0DA3" w:rsidRDefault="00CD3745" w:rsidP="00134EE4">
      <w:pPr>
        <w:pStyle w:val="BodyText"/>
        <w:ind w:left="630" w:right="270"/>
        <w:jc w:val="center"/>
        <w:rPr>
          <w:rFonts w:ascii="Britannic Bold" w:hAnsi="Britannic Bold"/>
          <w:b/>
          <w:bCs/>
          <w:noProof/>
          <w:sz w:val="44"/>
          <w:szCs w:val="44"/>
        </w:rPr>
      </w:pPr>
      <w:r>
        <w:rPr>
          <w:noProof/>
        </w:rPr>
        <mc:AlternateContent>
          <mc:Choice Requires="wpg">
            <w:drawing>
              <wp:anchor distT="0" distB="0" distL="0" distR="0" simplePos="0" relativeHeight="485745664" behindDoc="1" locked="0" layoutInCell="1" allowOverlap="1" wp14:anchorId="498EAF69" wp14:editId="13E6F43D">
                <wp:simplePos x="0" y="0"/>
                <wp:positionH relativeFrom="page">
                  <wp:posOffset>-161925</wp:posOffset>
                </wp:positionH>
                <wp:positionV relativeFrom="margin">
                  <wp:posOffset>9909175</wp:posOffset>
                </wp:positionV>
                <wp:extent cx="7765415" cy="9438005"/>
                <wp:effectExtent l="0" t="0" r="26035"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415" cy="9438005"/>
                          <a:chOff x="4762" y="4762"/>
                          <a:chExt cx="7766684" cy="9047988"/>
                        </a:xfrm>
                      </wpg:grpSpPr>
                      <wps:wsp>
                        <wps:cNvPr id="536" name="Graphic 536"/>
                        <wps:cNvSpPr/>
                        <wps:spPr>
                          <a:xfrm>
                            <a:off x="4762" y="4762"/>
                            <a:ext cx="7766684" cy="706120"/>
                          </a:xfrm>
                          <a:custGeom>
                            <a:avLst/>
                            <a:gdLst/>
                            <a:ahLst/>
                            <a:cxnLst/>
                            <a:rect l="l" t="t" r="r" b="b"/>
                            <a:pathLst>
                              <a:path w="7766684" h="706120">
                                <a:moveTo>
                                  <a:pt x="0" y="0"/>
                                </a:moveTo>
                                <a:lnTo>
                                  <a:pt x="7766684" y="0"/>
                                </a:lnTo>
                                <a:lnTo>
                                  <a:pt x="7766684" y="706120"/>
                                </a:lnTo>
                                <a:lnTo>
                                  <a:pt x="0" y="706120"/>
                                </a:lnTo>
                              </a:path>
                            </a:pathLst>
                          </a:custGeom>
                          <a:ln w="9525">
                            <a:solidFill>
                              <a:srgbClr val="000000"/>
                            </a:solidFill>
                            <a:prstDash val="solid"/>
                          </a:ln>
                        </wps:spPr>
                        <wps:bodyPr wrap="square" lIns="0" tIns="0" rIns="0" bIns="0" rtlCol="0">
                          <a:prstTxWarp prst="textNoShape">
                            <a:avLst/>
                          </a:prstTxWarp>
                          <a:noAutofit/>
                        </wps:bodyPr>
                      </wps:wsp>
                      <wps:wsp>
                        <wps:cNvPr id="538" name="Graphic 538"/>
                        <wps:cNvSpPr/>
                        <wps:spPr>
                          <a:xfrm>
                            <a:off x="443674" y="2267902"/>
                            <a:ext cx="3115310" cy="190500"/>
                          </a:xfrm>
                          <a:custGeom>
                            <a:avLst/>
                            <a:gdLst/>
                            <a:ahLst/>
                            <a:cxnLst/>
                            <a:rect l="l" t="t" r="r" b="b"/>
                            <a:pathLst>
                              <a:path w="3115310" h="190500">
                                <a:moveTo>
                                  <a:pt x="3115056" y="0"/>
                                </a:moveTo>
                                <a:lnTo>
                                  <a:pt x="0" y="0"/>
                                </a:lnTo>
                                <a:lnTo>
                                  <a:pt x="0" y="190500"/>
                                </a:lnTo>
                                <a:lnTo>
                                  <a:pt x="3115056" y="190500"/>
                                </a:lnTo>
                                <a:lnTo>
                                  <a:pt x="3115056"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443674" y="2458402"/>
                            <a:ext cx="3115310" cy="190500"/>
                          </a:xfrm>
                          <a:custGeom>
                            <a:avLst/>
                            <a:gdLst/>
                            <a:ahLst/>
                            <a:cxnLst/>
                            <a:rect l="l" t="t" r="r" b="b"/>
                            <a:pathLst>
                              <a:path w="3115310" h="190500">
                                <a:moveTo>
                                  <a:pt x="3115056" y="0"/>
                                </a:moveTo>
                                <a:lnTo>
                                  <a:pt x="0" y="0"/>
                                </a:lnTo>
                                <a:lnTo>
                                  <a:pt x="0" y="190500"/>
                                </a:lnTo>
                                <a:lnTo>
                                  <a:pt x="3115056" y="190500"/>
                                </a:lnTo>
                                <a:lnTo>
                                  <a:pt x="3115056"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443674" y="3171634"/>
                            <a:ext cx="3115310" cy="192405"/>
                          </a:xfrm>
                          <a:custGeom>
                            <a:avLst/>
                            <a:gdLst/>
                            <a:ahLst/>
                            <a:cxnLst/>
                            <a:rect l="l" t="t" r="r" b="b"/>
                            <a:pathLst>
                              <a:path w="3115310" h="192405">
                                <a:moveTo>
                                  <a:pt x="3115056" y="0"/>
                                </a:moveTo>
                                <a:lnTo>
                                  <a:pt x="0" y="0"/>
                                </a:lnTo>
                                <a:lnTo>
                                  <a:pt x="0" y="192024"/>
                                </a:lnTo>
                                <a:lnTo>
                                  <a:pt x="3115056" y="192024"/>
                                </a:lnTo>
                                <a:lnTo>
                                  <a:pt x="3115056"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443674" y="3363658"/>
                            <a:ext cx="3237230" cy="190500"/>
                          </a:xfrm>
                          <a:custGeom>
                            <a:avLst/>
                            <a:gdLst/>
                            <a:ahLst/>
                            <a:cxnLst/>
                            <a:rect l="l" t="t" r="r" b="b"/>
                            <a:pathLst>
                              <a:path w="3237230" h="190500">
                                <a:moveTo>
                                  <a:pt x="3236976" y="0"/>
                                </a:moveTo>
                                <a:lnTo>
                                  <a:pt x="0" y="0"/>
                                </a:lnTo>
                                <a:lnTo>
                                  <a:pt x="0" y="190500"/>
                                </a:lnTo>
                                <a:lnTo>
                                  <a:pt x="3236976" y="190500"/>
                                </a:lnTo>
                                <a:lnTo>
                                  <a:pt x="3236976" y="0"/>
                                </a:lnTo>
                                <a:close/>
                              </a:path>
                            </a:pathLst>
                          </a:custGeom>
                          <a:solidFill>
                            <a:srgbClr val="FFFFFF"/>
                          </a:solidFill>
                        </wps:spPr>
                        <wps:bodyPr wrap="square" lIns="0" tIns="0" rIns="0" bIns="0" rtlCol="0">
                          <a:prstTxWarp prst="textNoShape">
                            <a:avLst/>
                          </a:prstTxWarp>
                          <a:noAutofit/>
                        </wps:bodyPr>
                      </wps:wsp>
                      <wps:wsp>
                        <wps:cNvPr id="550" name="Graphic 550"/>
                        <wps:cNvSpPr/>
                        <wps:spPr>
                          <a:xfrm>
                            <a:off x="443674" y="3554158"/>
                            <a:ext cx="3237230" cy="140335"/>
                          </a:xfrm>
                          <a:custGeom>
                            <a:avLst/>
                            <a:gdLst/>
                            <a:ahLst/>
                            <a:cxnLst/>
                            <a:rect l="l" t="t" r="r" b="b"/>
                            <a:pathLst>
                              <a:path w="3237230" h="140335">
                                <a:moveTo>
                                  <a:pt x="3236976" y="0"/>
                                </a:moveTo>
                                <a:lnTo>
                                  <a:pt x="0" y="0"/>
                                </a:lnTo>
                                <a:lnTo>
                                  <a:pt x="0" y="140208"/>
                                </a:lnTo>
                                <a:lnTo>
                                  <a:pt x="3236976" y="140208"/>
                                </a:lnTo>
                                <a:lnTo>
                                  <a:pt x="3236976" y="0"/>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443674" y="3884866"/>
                            <a:ext cx="3237230" cy="192405"/>
                          </a:xfrm>
                          <a:custGeom>
                            <a:avLst/>
                            <a:gdLst/>
                            <a:ahLst/>
                            <a:cxnLst/>
                            <a:rect l="l" t="t" r="r" b="b"/>
                            <a:pathLst>
                              <a:path w="3237230" h="192405">
                                <a:moveTo>
                                  <a:pt x="3236976" y="0"/>
                                </a:moveTo>
                                <a:lnTo>
                                  <a:pt x="0" y="0"/>
                                </a:lnTo>
                                <a:lnTo>
                                  <a:pt x="0" y="192024"/>
                                </a:lnTo>
                                <a:lnTo>
                                  <a:pt x="3236976" y="192024"/>
                                </a:lnTo>
                                <a:lnTo>
                                  <a:pt x="3236976" y="0"/>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443674" y="4076890"/>
                            <a:ext cx="3237230" cy="140335"/>
                          </a:xfrm>
                          <a:custGeom>
                            <a:avLst/>
                            <a:gdLst/>
                            <a:ahLst/>
                            <a:cxnLst/>
                            <a:rect l="l" t="t" r="r" b="b"/>
                            <a:pathLst>
                              <a:path w="3237230" h="140335">
                                <a:moveTo>
                                  <a:pt x="3236976" y="0"/>
                                </a:moveTo>
                                <a:lnTo>
                                  <a:pt x="0" y="0"/>
                                </a:lnTo>
                                <a:lnTo>
                                  <a:pt x="0" y="140208"/>
                                </a:lnTo>
                                <a:lnTo>
                                  <a:pt x="3236976" y="140208"/>
                                </a:lnTo>
                                <a:lnTo>
                                  <a:pt x="3236976"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443674" y="5311330"/>
                            <a:ext cx="7089775" cy="158750"/>
                          </a:xfrm>
                          <a:custGeom>
                            <a:avLst/>
                            <a:gdLst/>
                            <a:ahLst/>
                            <a:cxnLst/>
                            <a:rect l="l" t="t" r="r" b="b"/>
                            <a:pathLst>
                              <a:path w="7089775" h="158750">
                                <a:moveTo>
                                  <a:pt x="7089648" y="0"/>
                                </a:moveTo>
                                <a:lnTo>
                                  <a:pt x="0" y="0"/>
                                </a:lnTo>
                                <a:lnTo>
                                  <a:pt x="0" y="158496"/>
                                </a:lnTo>
                                <a:lnTo>
                                  <a:pt x="7089648" y="158496"/>
                                </a:lnTo>
                                <a:lnTo>
                                  <a:pt x="7089648"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443674" y="6042850"/>
                            <a:ext cx="7089775" cy="140335"/>
                          </a:xfrm>
                          <a:custGeom>
                            <a:avLst/>
                            <a:gdLst/>
                            <a:ahLst/>
                            <a:cxnLst/>
                            <a:rect l="l" t="t" r="r" b="b"/>
                            <a:pathLst>
                              <a:path w="7089775" h="140335">
                                <a:moveTo>
                                  <a:pt x="7089648" y="0"/>
                                </a:moveTo>
                                <a:lnTo>
                                  <a:pt x="0" y="0"/>
                                </a:lnTo>
                                <a:lnTo>
                                  <a:pt x="0" y="140208"/>
                                </a:lnTo>
                                <a:lnTo>
                                  <a:pt x="7089648" y="140208"/>
                                </a:lnTo>
                                <a:lnTo>
                                  <a:pt x="7089648"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443674" y="6373558"/>
                            <a:ext cx="7086600" cy="190500"/>
                          </a:xfrm>
                          <a:custGeom>
                            <a:avLst/>
                            <a:gdLst/>
                            <a:ahLst/>
                            <a:cxnLst/>
                            <a:rect l="l" t="t" r="r" b="b"/>
                            <a:pathLst>
                              <a:path w="7086600" h="190500">
                                <a:moveTo>
                                  <a:pt x="7086600" y="0"/>
                                </a:moveTo>
                                <a:lnTo>
                                  <a:pt x="0" y="0"/>
                                </a:lnTo>
                                <a:lnTo>
                                  <a:pt x="0" y="190500"/>
                                </a:lnTo>
                                <a:lnTo>
                                  <a:pt x="7086600" y="190500"/>
                                </a:lnTo>
                                <a:lnTo>
                                  <a:pt x="7086600" y="0"/>
                                </a:lnTo>
                                <a:close/>
                              </a:path>
                            </a:pathLst>
                          </a:custGeom>
                          <a:solidFill>
                            <a:srgbClr val="FFFFFF"/>
                          </a:solidFill>
                        </wps:spPr>
                        <wps:bodyPr wrap="square" lIns="0" tIns="0" rIns="0" bIns="0" rtlCol="0">
                          <a:prstTxWarp prst="textNoShape">
                            <a:avLst/>
                          </a:prstTxWarp>
                          <a:noAutofit/>
                        </wps:bodyPr>
                      </wps:wsp>
                      <wps:wsp>
                        <wps:cNvPr id="576" name="Graphic 576"/>
                        <wps:cNvSpPr/>
                        <wps:spPr>
                          <a:xfrm>
                            <a:off x="443674" y="6756082"/>
                            <a:ext cx="7086600" cy="140335"/>
                          </a:xfrm>
                          <a:custGeom>
                            <a:avLst/>
                            <a:gdLst/>
                            <a:ahLst/>
                            <a:cxnLst/>
                            <a:rect l="l" t="t" r="r" b="b"/>
                            <a:pathLst>
                              <a:path w="7086600" h="140335">
                                <a:moveTo>
                                  <a:pt x="7086600" y="0"/>
                                </a:moveTo>
                                <a:lnTo>
                                  <a:pt x="0" y="0"/>
                                </a:lnTo>
                                <a:lnTo>
                                  <a:pt x="0" y="140207"/>
                                </a:lnTo>
                                <a:lnTo>
                                  <a:pt x="7086600" y="140207"/>
                                </a:lnTo>
                                <a:lnTo>
                                  <a:pt x="7086600" y="0"/>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443674" y="7277290"/>
                            <a:ext cx="7086600" cy="142240"/>
                          </a:xfrm>
                          <a:custGeom>
                            <a:avLst/>
                            <a:gdLst/>
                            <a:ahLst/>
                            <a:cxnLst/>
                            <a:rect l="l" t="t" r="r" b="b"/>
                            <a:pathLst>
                              <a:path w="7086600" h="142240">
                                <a:moveTo>
                                  <a:pt x="7086600" y="0"/>
                                </a:moveTo>
                                <a:lnTo>
                                  <a:pt x="0" y="0"/>
                                </a:lnTo>
                                <a:lnTo>
                                  <a:pt x="0" y="141732"/>
                                </a:lnTo>
                                <a:lnTo>
                                  <a:pt x="7086600" y="141732"/>
                                </a:lnTo>
                                <a:lnTo>
                                  <a:pt x="7086600" y="0"/>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443674" y="7800022"/>
                            <a:ext cx="7089775" cy="140335"/>
                          </a:xfrm>
                          <a:custGeom>
                            <a:avLst/>
                            <a:gdLst/>
                            <a:ahLst/>
                            <a:cxnLst/>
                            <a:rect l="l" t="t" r="r" b="b"/>
                            <a:pathLst>
                              <a:path w="7089775" h="140335">
                                <a:moveTo>
                                  <a:pt x="7089648" y="0"/>
                                </a:moveTo>
                                <a:lnTo>
                                  <a:pt x="0" y="0"/>
                                </a:lnTo>
                                <a:lnTo>
                                  <a:pt x="0" y="140208"/>
                                </a:lnTo>
                                <a:lnTo>
                                  <a:pt x="7089648" y="140208"/>
                                </a:lnTo>
                                <a:lnTo>
                                  <a:pt x="70896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94" cstate="print"/>
                          <a:stretch>
                            <a:fillRect/>
                          </a:stretch>
                        </pic:blipFill>
                        <pic:spPr>
                          <a:xfrm>
                            <a:off x="7329106" y="7891462"/>
                            <a:ext cx="399288" cy="353568"/>
                          </a:xfrm>
                          <a:prstGeom prst="rect">
                            <a:avLst/>
                          </a:prstGeom>
                        </pic:spPr>
                      </pic:pic>
                      <wps:wsp>
                        <wps:cNvPr id="593" name="Graphic 593"/>
                        <wps:cNvSpPr/>
                        <wps:spPr>
                          <a:xfrm>
                            <a:off x="443674" y="8862250"/>
                            <a:ext cx="7089775" cy="190500"/>
                          </a:xfrm>
                          <a:custGeom>
                            <a:avLst/>
                            <a:gdLst/>
                            <a:ahLst/>
                            <a:cxnLst/>
                            <a:rect l="l" t="t" r="r" b="b"/>
                            <a:pathLst>
                              <a:path w="7089775" h="190500">
                                <a:moveTo>
                                  <a:pt x="7089648" y="0"/>
                                </a:moveTo>
                                <a:lnTo>
                                  <a:pt x="0" y="0"/>
                                </a:lnTo>
                                <a:lnTo>
                                  <a:pt x="0" y="190499"/>
                                </a:lnTo>
                                <a:lnTo>
                                  <a:pt x="7089648" y="190499"/>
                                </a:lnTo>
                                <a:lnTo>
                                  <a:pt x="7089648"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E87DC" id="Group 522" o:spid="_x0000_s1026" style="position:absolute;margin-left:-12.75pt;margin-top:780.25pt;width:611.45pt;height:743.15pt;z-index:-17570816;mso-wrap-distance-left:0;mso-wrap-distance-right:0;mso-position-horizontal-relative:page;mso-position-vertical-relative:margin;mso-width-relative:margin;mso-height-relative:margin" coordorigin="47,47" coordsize="77666,90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">
                <v:shape id="Graphic 536" o:spid="_x0000_s1027" style="position:absolute;left:47;top:47;width:77667;height:7061;visibility:visible;mso-wrap-style:square;v-text-anchor:top" coordsize="7766684,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" path="m,l7766684,r,706120l,706120e" filled="f">
                  <v:path arrowok="t"/>
                </v:shape>
                <v:shape id="Graphic 538" o:spid="_x0000_s1028" style="position:absolute;left:4436;top:22679;width:31153;height:1905;visibility:visible;mso-wrap-style:square;v-text-anchor:top" coordsize="31153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" path="m3115056,l,,,190500r3115056,l3115056,xe" stroked="f">
                  <v:path arrowok="t"/>
                </v:shape>
                <v:shape id="Graphic 540" o:spid="_x0000_s1029" style="position:absolute;left:4436;top:24584;width:31153;height:1905;visibility:visible;mso-wrap-style:square;v-text-anchor:top" coordsize="31153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" path="m3115056,l,,,190500r3115056,l3115056,xe" stroked="f">
                  <v:path arrowok="t"/>
                </v:shape>
                <v:shape id="Graphic 546" o:spid="_x0000_s1030" style="position:absolute;left:4436;top:31716;width:31153;height:1924;visibility:visible;mso-wrap-style:square;v-text-anchor:top" coordsize="311531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" path="m3115056,l,,,192024r3115056,l3115056,xe" stroked="f">
                  <v:path arrowok="t"/>
                </v:shape>
                <v:shape id="Graphic 548" o:spid="_x0000_s1031" style="position:absolute;left:4436;top:33636;width:32373;height:1905;visibility:visible;mso-wrap-style:square;v-text-anchor:top" coordsize="32372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" path="m3236976,l,,,190500r3236976,l3236976,xe" stroked="f">
                  <v:path arrowok="t"/>
                </v:shape>
                <v:shape id="Graphic 550" o:spid="_x0000_s1032" style="position:absolute;left:4436;top:35541;width:32373;height:1403;visibility:visible;mso-wrap-style:square;v-text-anchor:top" coordsize="323723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" path="m3236976,l,,,140208r3236976,l3236976,xe" stroked="f">
                  <v:path arrowok="t"/>
                </v:shape>
                <v:shape id="Graphic 552" o:spid="_x0000_s1033" style="position:absolute;left:4436;top:38848;width:32373;height:1924;visibility:visible;mso-wrap-style:square;v-text-anchor:top" coordsize="323723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" path="m3236976,l,,,192024r3236976,l3236976,xe" stroked="f">
                  <v:path arrowok="t"/>
                </v:shape>
                <v:shape id="Graphic 554" o:spid="_x0000_s1034" style="position:absolute;left:4436;top:40768;width:32373;height:1404;visibility:visible;mso-wrap-style:square;v-text-anchor:top" coordsize="323723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" path="m3236976,l,,,140208r3236976,l3236976,xe" stroked="f">
                  <v:path arrowok="t"/>
                </v:shape>
                <v:shape id="Graphic 564" o:spid="_x0000_s1035" style="position:absolute;left:4436;top:53113;width:70898;height:1587;visibility:visible;mso-wrap-style:square;v-text-anchor:top" coordsize="70897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" path="m7089648,l,,,158496r7089648,l7089648,xe" stroked="f">
                  <v:path arrowok="t"/>
                </v:shape>
                <v:shape id="Graphic 570" o:spid="_x0000_s1036" style="position:absolute;left:4436;top:60428;width:70898;height:1403;visibility:visible;mso-wrap-style:square;v-text-anchor:top" coordsize="708977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" path="m7089648,l,,,140208r7089648,l7089648,xe" stroked="f">
                  <v:path arrowok="t"/>
                </v:shape>
                <v:shape id="Graphic 572" o:spid="_x0000_s1037" style="position:absolute;left:4436;top:63735;width:70866;height:1905;visibility:visible;mso-wrap-style:square;v-text-anchor:top" coordsize="70866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" path="m7086600,l,,,190500r7086600,l7086600,xe" stroked="f">
                  <v:path arrowok="t"/>
                </v:shape>
                <v:shape id="Graphic 576" o:spid="_x0000_s1038" style="position:absolute;left:4436;top:67560;width:70866;height:1404;visibility:visible;mso-wrap-style:square;v-text-anchor:top" coordsize="708660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" path="m7086600,l,,,140207r7086600,l7086600,xe" stroked="f">
                  <v:path arrowok="t"/>
                </v:shape>
                <v:shape id="Graphic 580" o:spid="_x0000_s1039" style="position:absolute;left:4436;top:72772;width:70866;height:1423;visibility:visible;mso-wrap-style:square;v-text-anchor:top" coordsize="70866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" path="m7086600,l,,,141732r7086600,l7086600,xe" stroked="f">
                  <v:path arrowok="t"/>
                </v:shape>
                <v:shape id="Graphic 584" o:spid="_x0000_s1040" style="position:absolute;left:4436;top:78000;width:70898;height:1403;visibility:visible;mso-wrap-style:square;v-text-anchor:top" coordsize="708977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" path="m7089648,l,,,140208r7089648,l7089648,xe" stroked="f">
                  <v:path arrowok="t"/>
                </v:shape>
                <v:shape id="Image 586" o:spid="_x0000_s1041" type="#_x0000_t75" style="position:absolute;left:73291;top:78914;width:399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">
                  <v:imagedata r:id="rId95" o:title=""/>
                </v:shape>
                <v:shape id="Graphic 593" o:spid="_x0000_s1042" style="position:absolute;left:4436;top:88622;width:70898;height:1905;visibility:visible;mso-wrap-style:square;v-text-anchor:top" coordsize="70897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" path="m7089648,l,,,190499r7089648,l7089648,xe" stroked="f">
                  <v:path arrowok="t"/>
                </v:shape>
                <w10:wrap anchorx="page" anchory="margin"/>
              </v:group>
            </w:pict>
          </mc:Fallback>
        </mc:AlternateContent>
      </w:r>
      <w:r w:rsidR="009A3AEE">
        <w:rPr>
          <w:rFonts w:ascii="Britannic Bold" w:hAnsi="Britannic Bold"/>
          <w:b/>
          <w:bCs/>
          <w:noProof/>
          <w:sz w:val="44"/>
          <w:szCs w:val="44"/>
        </w:rPr>
        <w:t>OVR</w:t>
      </w:r>
      <w:r w:rsidR="00134EE4" w:rsidRPr="00FF5627">
        <w:rPr>
          <w:rFonts w:ascii="Britannic Bold" w:hAnsi="Britannic Bold"/>
          <w:b/>
          <w:bCs/>
          <w:noProof/>
          <w:sz w:val="44"/>
          <w:szCs w:val="44"/>
        </w:rPr>
        <w:t>/</w:t>
      </w:r>
      <w:r w:rsidR="009A3AEE">
        <w:rPr>
          <w:rFonts w:ascii="Britannic Bold" w:hAnsi="Britannic Bold"/>
          <w:b/>
          <w:bCs/>
          <w:noProof/>
          <w:sz w:val="44"/>
          <w:szCs w:val="44"/>
        </w:rPr>
        <w:t>OVRB</w:t>
      </w:r>
      <w:r w:rsidR="00AD0DA3">
        <w:rPr>
          <w:rFonts w:ascii="Britannic Bold" w:hAnsi="Britannic Bold"/>
          <w:b/>
          <w:bCs/>
          <w:noProof/>
          <w:sz w:val="44"/>
          <w:szCs w:val="44"/>
        </w:rPr>
        <w:t xml:space="preserve"> </w:t>
      </w:r>
      <w:r w:rsidR="00134EE4" w:rsidRPr="00FF5627">
        <w:rPr>
          <w:rFonts w:ascii="Britannic Bold" w:hAnsi="Britannic Bold"/>
          <w:b/>
          <w:bCs/>
          <w:noProof/>
          <w:sz w:val="44"/>
          <w:szCs w:val="44"/>
        </w:rPr>
        <w:t>D</w:t>
      </w:r>
      <w:r w:rsidR="00AD0DA3" w:rsidRPr="00FF5627">
        <w:rPr>
          <w:rFonts w:ascii="Britannic Bold" w:hAnsi="Britannic Bold"/>
          <w:b/>
          <w:bCs/>
          <w:noProof/>
          <w:sz w:val="44"/>
          <w:szCs w:val="44"/>
        </w:rPr>
        <w:t>emographics</w:t>
      </w:r>
      <w:r w:rsidR="00134EE4" w:rsidRPr="00FF5627">
        <w:rPr>
          <w:rFonts w:ascii="Britannic Bold" w:hAnsi="Britannic Bold"/>
          <w:b/>
          <w:bCs/>
          <w:noProof/>
          <w:sz w:val="44"/>
          <w:szCs w:val="44"/>
        </w:rPr>
        <w:t xml:space="preserve"> </w:t>
      </w:r>
    </w:p>
    <w:p w14:paraId="0CDBFF75" w14:textId="69FEC3BB" w:rsidR="00134EE4" w:rsidRPr="00FF5627" w:rsidRDefault="00134EE4" w:rsidP="00134EE4">
      <w:pPr>
        <w:pStyle w:val="BodyText"/>
        <w:ind w:left="630" w:right="270"/>
        <w:jc w:val="center"/>
        <w:rPr>
          <w:rFonts w:ascii="Britannic Bold" w:hAnsi="Britannic Bold"/>
          <w:b/>
          <w:bCs/>
          <w:noProof/>
          <w:sz w:val="44"/>
          <w:szCs w:val="44"/>
        </w:rPr>
      </w:pPr>
      <w:r w:rsidRPr="00FF5627">
        <w:rPr>
          <w:rFonts w:ascii="Britannic Bold" w:hAnsi="Britannic Bold"/>
          <w:b/>
          <w:bCs/>
          <w:noProof/>
          <w:sz w:val="44"/>
          <w:szCs w:val="44"/>
        </w:rPr>
        <w:t>C</w:t>
      </w:r>
      <w:r w:rsidR="00AD0DA3" w:rsidRPr="00FF5627">
        <w:rPr>
          <w:rFonts w:ascii="Britannic Bold" w:hAnsi="Britannic Bold"/>
          <w:b/>
          <w:bCs/>
          <w:noProof/>
          <w:sz w:val="44"/>
          <w:szCs w:val="44"/>
        </w:rPr>
        <w:t xml:space="preserve">lients </w:t>
      </w:r>
      <w:r w:rsidR="00AD0DA3">
        <w:rPr>
          <w:rFonts w:ascii="Britannic Bold" w:hAnsi="Britannic Bold"/>
          <w:b/>
          <w:bCs/>
          <w:noProof/>
          <w:sz w:val="44"/>
          <w:szCs w:val="44"/>
        </w:rPr>
        <w:t>S</w:t>
      </w:r>
      <w:r w:rsidR="00AD0DA3" w:rsidRPr="00FF5627">
        <w:rPr>
          <w:rFonts w:ascii="Britannic Bold" w:hAnsi="Britannic Bold"/>
          <w:b/>
          <w:bCs/>
          <w:noProof/>
          <w:sz w:val="44"/>
          <w:szCs w:val="44"/>
        </w:rPr>
        <w:t>erved</w:t>
      </w:r>
      <w:r w:rsidRPr="00FF5627">
        <w:rPr>
          <w:rFonts w:ascii="Britannic Bold" w:hAnsi="Britannic Bold"/>
          <w:b/>
          <w:bCs/>
          <w:noProof/>
          <w:sz w:val="44"/>
          <w:szCs w:val="44"/>
        </w:rPr>
        <w:t xml:space="preserve"> </w:t>
      </w:r>
      <w:r w:rsidR="00AD0DA3">
        <w:rPr>
          <w:rFonts w:ascii="Britannic Bold" w:hAnsi="Britannic Bold"/>
          <w:b/>
          <w:bCs/>
          <w:noProof/>
          <w:sz w:val="44"/>
          <w:szCs w:val="44"/>
        </w:rPr>
        <w:t xml:space="preserve">in </w:t>
      </w:r>
      <w:r w:rsidR="007C0D6A">
        <w:rPr>
          <w:rFonts w:ascii="Britannic Bold" w:hAnsi="Britannic Bold"/>
          <w:b/>
          <w:bCs/>
          <w:noProof/>
          <w:sz w:val="44"/>
          <w:szCs w:val="44"/>
        </w:rPr>
        <w:t>2025</w:t>
      </w:r>
    </w:p>
    <w:p w14:paraId="12116D55" w14:textId="664EC99A" w:rsidR="00134EE4" w:rsidRPr="00FF5627" w:rsidRDefault="00AD0DA3" w:rsidP="00134EE4">
      <w:pPr>
        <w:pStyle w:val="BodyText"/>
        <w:ind w:left="630" w:right="270"/>
        <w:jc w:val="center"/>
        <w:rPr>
          <w:rFonts w:ascii="Britannic Bold" w:hAnsi="Britannic Bold"/>
          <w:b/>
          <w:bCs/>
          <w:sz w:val="44"/>
          <w:szCs w:val="44"/>
        </w:rPr>
      </w:pPr>
      <w:r w:rsidRPr="00FF5627">
        <w:rPr>
          <w:rFonts w:ascii="Britannic Bold" w:hAnsi="Britannic Bold"/>
          <w:b/>
          <w:bCs/>
          <w:sz w:val="44"/>
          <w:szCs w:val="44"/>
        </w:rPr>
        <w:t>Age Range</w:t>
      </w:r>
    </w:p>
    <w:p w14:paraId="1F715E36" w14:textId="1A612B60" w:rsidR="00013B11" w:rsidRDefault="00013B11" w:rsidP="00134EE4">
      <w:pPr>
        <w:pStyle w:val="BodyText"/>
        <w:spacing w:before="3"/>
        <w:ind w:left="630"/>
        <w:rPr>
          <w:rFonts w:ascii="Calibri Light"/>
          <w:i/>
          <w:sz w:val="21"/>
        </w:rPr>
      </w:pPr>
    </w:p>
    <w:p w14:paraId="6D5498DB" w14:textId="699B1F24" w:rsidR="00013B11" w:rsidRDefault="003D6A41" w:rsidP="00134EE4">
      <w:pPr>
        <w:pStyle w:val="BodyText"/>
        <w:spacing w:before="7"/>
        <w:ind w:left="630"/>
        <w:rPr>
          <w:rFonts w:ascii="Calibri Light"/>
          <w:i/>
        </w:rPr>
      </w:pPr>
      <w:r>
        <w:rPr>
          <w:rFonts w:ascii="Britannic Bold" w:hAnsi="Britannic Bold"/>
          <w:b/>
          <w:bCs/>
          <w:noProof/>
          <w:color w:val="000000" w:themeColor="text1"/>
          <w:sz w:val="44"/>
          <w:szCs w:val="44"/>
        </w:rPr>
        <mc:AlternateContent>
          <mc:Choice Requires="wps">
            <w:drawing>
              <wp:anchor distT="0" distB="0" distL="114300" distR="114300" simplePos="0" relativeHeight="487940608" behindDoc="0" locked="0" layoutInCell="1" allowOverlap="1" wp14:anchorId="7F069638" wp14:editId="2321B123">
                <wp:simplePos x="0" y="0"/>
                <wp:positionH relativeFrom="column">
                  <wp:posOffset>0</wp:posOffset>
                </wp:positionH>
                <wp:positionV relativeFrom="paragraph">
                  <wp:posOffset>-635</wp:posOffset>
                </wp:positionV>
                <wp:extent cx="8648700" cy="0"/>
                <wp:effectExtent l="0" t="0" r="0" b="0"/>
                <wp:wrapNone/>
                <wp:docPr id="430826096" name="Straight Connector 185"/>
                <wp:cNvGraphicFramePr/>
                <a:graphic xmlns:a="http://schemas.openxmlformats.org/drawingml/2006/main">
                  <a:graphicData uri="http://schemas.microsoft.com/office/word/2010/wordprocessingShape">
                    <wps:wsp>
                      <wps:cNvCnPr/>
                      <wps:spPr>
                        <a:xfrm>
                          <a:off x="0" y="0"/>
                          <a:ext cx="8648700" cy="0"/>
                        </a:xfrm>
                        <a:prstGeom prst="line">
                          <a:avLst/>
                        </a:prstGeom>
                        <a:noFill/>
                        <a:ln w="15875" cap="flat" cmpd="sng" algn="ctr">
                          <a:solidFill>
                            <a:srgbClr val="EEECE1">
                              <a:lumMod val="25000"/>
                            </a:srgbClr>
                          </a:solidFill>
                          <a:prstDash val="solid"/>
                        </a:ln>
                        <a:effectLst/>
                      </wps:spPr>
                      <wps:bodyPr/>
                    </wps:wsp>
                  </a:graphicData>
                </a:graphic>
              </wp:anchor>
            </w:drawing>
          </mc:Choice>
          <mc:Fallback>
            <w:pict>
              <v:line w14:anchorId="73EA5061" id="Straight Connector 185" o:spid="_x0000_s1026" style="position:absolute;z-index:487940608;visibility:visible;mso-wrap-style:square;mso-wrap-distance-left:9pt;mso-wrap-distance-top:0;mso-wrap-distance-right:9pt;mso-wrap-distance-bottom:0;mso-position-horizontal:absolute;mso-position-horizontal-relative:text;mso-position-vertical:absolute;mso-position-vertical-relative:text" from="0,-.05pt" to="68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" strokecolor="#4a452a" strokeweight="1.25pt"/>
            </w:pict>
          </mc:Fallback>
        </mc:AlternateContent>
      </w:r>
    </w:p>
    <w:p w14:paraId="42706983" w14:textId="77777777" w:rsidR="00CD0ECD" w:rsidRDefault="00CD0ECD" w:rsidP="003D6A41">
      <w:pPr>
        <w:pStyle w:val="BodyText"/>
        <w:rPr>
          <w:rFonts w:ascii="Calibri Light"/>
          <w:i/>
          <w:sz w:val="18"/>
        </w:rPr>
      </w:pPr>
      <w:bookmarkStart w:id="107" w:name="OVR_/_OVRB_"/>
      <w:bookmarkStart w:id="108" w:name="DEMOGRAPHICS_-_CLIENTS_SERVED_2022"/>
      <w:bookmarkStart w:id="109" w:name="%"/>
      <w:bookmarkStart w:id="110" w:name="#_CLIENTS"/>
      <w:bookmarkStart w:id="111" w:name="AGE_RANGE"/>
      <w:bookmarkEnd w:id="107"/>
      <w:bookmarkEnd w:id="108"/>
      <w:bookmarkEnd w:id="109"/>
      <w:bookmarkEnd w:id="110"/>
      <w:bookmarkEnd w:id="111"/>
    </w:p>
    <w:p w14:paraId="462A36AF" w14:textId="77777777" w:rsidR="00CD0ECD" w:rsidRDefault="00CD0ECD" w:rsidP="00134EE4">
      <w:pPr>
        <w:pStyle w:val="BodyText"/>
        <w:ind w:left="630"/>
        <w:rPr>
          <w:rFonts w:ascii="Calibri Light"/>
          <w:i/>
          <w:sz w:val="18"/>
        </w:rPr>
      </w:pPr>
    </w:p>
    <w:tbl>
      <w:tblPr>
        <w:tblW w:w="0" w:type="auto"/>
        <w:tblInd w:w="160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997"/>
        <w:gridCol w:w="2997"/>
        <w:gridCol w:w="2998"/>
      </w:tblGrid>
      <w:tr w:rsidR="00CD0ECD" w:rsidRPr="00677858" w14:paraId="1F040823" w14:textId="77777777" w:rsidTr="00444CC1">
        <w:trPr>
          <w:trHeight w:val="342"/>
        </w:trPr>
        <w:tc>
          <w:tcPr>
            <w:tcW w:w="2997" w:type="dxa"/>
            <w:shd w:val="clear" w:color="000000" w:fill="auto"/>
            <w:noWrap/>
            <w:vAlign w:val="center"/>
          </w:tcPr>
          <w:p w14:paraId="2D282130" w14:textId="730A10A8" w:rsidR="00CD0ECD" w:rsidRPr="003D6A41" w:rsidRDefault="006F40F6" w:rsidP="00842A63">
            <w:pPr>
              <w:widowControl/>
              <w:autoSpaceDE/>
              <w:autoSpaceDN/>
              <w:ind w:right="180" w:hanging="15"/>
              <w:rPr>
                <w:rFonts w:asciiTheme="minorHAnsi" w:eastAsia="Times New Roman" w:hAnsiTheme="minorHAnsi" w:cstheme="minorHAnsi"/>
                <w:b/>
                <w:bCs/>
                <w:color w:val="000000"/>
                <w:sz w:val="28"/>
                <w:szCs w:val="28"/>
              </w:rPr>
            </w:pPr>
            <w:r w:rsidRPr="003D6A41">
              <w:rPr>
                <w:rFonts w:asciiTheme="minorHAnsi" w:eastAsia="Times New Roman" w:hAnsiTheme="minorHAnsi" w:cstheme="minorHAnsi"/>
                <w:b/>
                <w:bCs/>
                <w:color w:val="000000"/>
                <w:sz w:val="28"/>
                <w:szCs w:val="28"/>
              </w:rPr>
              <w:t>Age Range</w:t>
            </w:r>
          </w:p>
        </w:tc>
        <w:tc>
          <w:tcPr>
            <w:tcW w:w="2997" w:type="dxa"/>
            <w:shd w:val="clear" w:color="000000" w:fill="auto"/>
            <w:noWrap/>
            <w:vAlign w:val="center"/>
          </w:tcPr>
          <w:p w14:paraId="778DF218" w14:textId="515ECF4E" w:rsidR="00CD0ECD" w:rsidRPr="003D6A41" w:rsidRDefault="006F40F6" w:rsidP="00842A63">
            <w:pPr>
              <w:widowControl/>
              <w:autoSpaceDE/>
              <w:autoSpaceDN/>
              <w:ind w:left="-104" w:right="-105"/>
              <w:jc w:val="center"/>
              <w:rPr>
                <w:rFonts w:asciiTheme="minorHAnsi" w:eastAsia="Times New Roman" w:hAnsiTheme="minorHAnsi" w:cstheme="minorHAnsi"/>
                <w:b/>
                <w:bCs/>
                <w:color w:val="000000"/>
                <w:sz w:val="28"/>
                <w:szCs w:val="28"/>
              </w:rPr>
            </w:pPr>
            <w:r w:rsidRPr="003D6A41">
              <w:rPr>
                <w:rFonts w:asciiTheme="minorHAnsi" w:eastAsia="Times New Roman" w:hAnsiTheme="minorHAnsi" w:cstheme="minorHAnsi"/>
                <w:b/>
                <w:bCs/>
                <w:color w:val="000000"/>
                <w:sz w:val="28"/>
                <w:szCs w:val="28"/>
              </w:rPr>
              <w:t>Clients</w:t>
            </w:r>
          </w:p>
        </w:tc>
        <w:tc>
          <w:tcPr>
            <w:tcW w:w="2998" w:type="dxa"/>
            <w:shd w:val="clear" w:color="000000" w:fill="auto"/>
          </w:tcPr>
          <w:p w14:paraId="1B8D83BF" w14:textId="6E2490BB" w:rsidR="00CD0ECD" w:rsidRPr="003D6A41" w:rsidRDefault="00CD0ECD" w:rsidP="00842A63">
            <w:pPr>
              <w:widowControl/>
              <w:autoSpaceDE/>
              <w:autoSpaceDN/>
              <w:ind w:right="345"/>
              <w:jc w:val="center"/>
              <w:rPr>
                <w:rFonts w:asciiTheme="minorHAnsi" w:eastAsia="Times New Roman" w:hAnsiTheme="minorHAnsi" w:cstheme="minorHAnsi"/>
                <w:b/>
                <w:bCs/>
                <w:color w:val="000000"/>
                <w:sz w:val="28"/>
                <w:szCs w:val="28"/>
              </w:rPr>
            </w:pPr>
            <w:r w:rsidRPr="003D6A41">
              <w:rPr>
                <w:rFonts w:asciiTheme="minorHAnsi" w:eastAsia="Times New Roman" w:hAnsiTheme="minorHAnsi" w:cstheme="minorHAnsi"/>
                <w:b/>
                <w:bCs/>
                <w:color w:val="000000"/>
                <w:sz w:val="28"/>
                <w:szCs w:val="28"/>
              </w:rPr>
              <w:t>% to Total</w:t>
            </w:r>
          </w:p>
        </w:tc>
      </w:tr>
      <w:tr w:rsidR="00CD0ECD" w:rsidRPr="00677858" w14:paraId="03550E34" w14:textId="77777777" w:rsidTr="00444CC1">
        <w:trPr>
          <w:trHeight w:val="342"/>
        </w:trPr>
        <w:tc>
          <w:tcPr>
            <w:tcW w:w="2997" w:type="dxa"/>
            <w:shd w:val="clear" w:color="000000" w:fill="E4F0E8"/>
            <w:noWrap/>
            <w:vAlign w:val="center"/>
            <w:hideMark/>
          </w:tcPr>
          <w:p w14:paraId="0EA835EF" w14:textId="29C03F51" w:rsidR="00CD0ECD" w:rsidRPr="006F40F6" w:rsidRDefault="00CD0ECD"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&lt;20</w:t>
            </w:r>
          </w:p>
        </w:tc>
        <w:tc>
          <w:tcPr>
            <w:tcW w:w="2997" w:type="dxa"/>
            <w:shd w:val="clear" w:color="000000" w:fill="E4F0E8"/>
            <w:noWrap/>
            <w:vAlign w:val="center"/>
            <w:hideMark/>
          </w:tcPr>
          <w:p w14:paraId="6629BB1C" w14:textId="37F5F0A2" w:rsidR="00CD0ECD" w:rsidRPr="006F40F6" w:rsidRDefault="003D6A41"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4</w:t>
            </w:r>
            <w:r w:rsidR="00DC58FB" w:rsidRPr="006F40F6">
              <w:rPr>
                <w:rFonts w:eastAsia="Times New Roman"/>
                <w:color w:val="000000"/>
                <w:sz w:val="24"/>
                <w:szCs w:val="24"/>
              </w:rPr>
              <w:t>752</w:t>
            </w:r>
          </w:p>
        </w:tc>
        <w:tc>
          <w:tcPr>
            <w:tcW w:w="2998" w:type="dxa"/>
            <w:shd w:val="clear" w:color="000000" w:fill="E4F0E8"/>
            <w:vAlign w:val="center"/>
          </w:tcPr>
          <w:p w14:paraId="69FBFE3B" w14:textId="0527A7DD" w:rsidR="00CD0ECD" w:rsidRPr="00677858" w:rsidRDefault="00523BB4" w:rsidP="00842A63">
            <w:pPr>
              <w:widowControl/>
              <w:autoSpaceDE/>
              <w:autoSpaceDN/>
              <w:ind w:right="345"/>
              <w:jc w:val="center"/>
              <w:rPr>
                <w:rFonts w:ascii="Aptos Narrow" w:eastAsia="Times New Roman" w:hAnsi="Aptos Narrow" w:cs="Times New Roman"/>
                <w:color w:val="000000"/>
              </w:rPr>
            </w:pPr>
            <w:r>
              <w:rPr>
                <w:rFonts w:ascii="Aptos Narrow" w:eastAsia="Times New Roman" w:hAnsi="Aptos Narrow" w:cs="Times New Roman"/>
                <w:color w:val="000000"/>
              </w:rPr>
              <w:t>31.46</w:t>
            </w:r>
            <w:r w:rsidR="003D6A41">
              <w:rPr>
                <w:rFonts w:ascii="Aptos Narrow" w:eastAsia="Times New Roman" w:hAnsi="Aptos Narrow" w:cs="Times New Roman"/>
                <w:color w:val="000000"/>
              </w:rPr>
              <w:t>%</w:t>
            </w:r>
          </w:p>
        </w:tc>
      </w:tr>
      <w:tr w:rsidR="00CD0ECD" w:rsidRPr="00677858" w14:paraId="13A3400F" w14:textId="77777777" w:rsidTr="00444CC1">
        <w:trPr>
          <w:trHeight w:val="342"/>
        </w:trPr>
        <w:tc>
          <w:tcPr>
            <w:tcW w:w="2997" w:type="dxa"/>
            <w:shd w:val="clear" w:color="000000" w:fill="F0F6F2"/>
            <w:noWrap/>
            <w:vAlign w:val="center"/>
            <w:hideMark/>
          </w:tcPr>
          <w:p w14:paraId="710EA286" w14:textId="28577B8F" w:rsidR="00CD0ECD" w:rsidRPr="006F40F6" w:rsidRDefault="00CD0ECD"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21 to 30</w:t>
            </w:r>
          </w:p>
        </w:tc>
        <w:tc>
          <w:tcPr>
            <w:tcW w:w="2997" w:type="dxa"/>
            <w:shd w:val="clear" w:color="000000" w:fill="F0F6F2"/>
            <w:noWrap/>
            <w:vAlign w:val="center"/>
            <w:hideMark/>
          </w:tcPr>
          <w:p w14:paraId="597DF361" w14:textId="65FFD332" w:rsidR="00CD0ECD" w:rsidRPr="006F40F6" w:rsidRDefault="003D6A41"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1</w:t>
            </w:r>
            <w:r w:rsidR="0087728D" w:rsidRPr="006F40F6">
              <w:rPr>
                <w:rFonts w:eastAsia="Times New Roman"/>
                <w:color w:val="000000"/>
                <w:sz w:val="24"/>
                <w:szCs w:val="24"/>
              </w:rPr>
              <w:t>537</w:t>
            </w:r>
          </w:p>
        </w:tc>
        <w:tc>
          <w:tcPr>
            <w:tcW w:w="2998" w:type="dxa"/>
            <w:shd w:val="clear" w:color="000000" w:fill="F0F6F2"/>
            <w:vAlign w:val="center"/>
          </w:tcPr>
          <w:p w14:paraId="4FEEB504" w14:textId="3B5ECECB"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10.</w:t>
            </w:r>
            <w:r w:rsidR="00851517">
              <w:rPr>
                <w:rFonts w:ascii="Aptos Narrow" w:eastAsia="Times New Roman" w:hAnsi="Aptos Narrow" w:cs="Times New Roman"/>
                <w:color w:val="000000"/>
              </w:rPr>
              <w:t>17</w:t>
            </w:r>
            <w:r>
              <w:rPr>
                <w:rFonts w:ascii="Aptos Narrow" w:eastAsia="Times New Roman" w:hAnsi="Aptos Narrow" w:cs="Times New Roman"/>
                <w:color w:val="000000"/>
              </w:rPr>
              <w:t>%</w:t>
            </w:r>
          </w:p>
        </w:tc>
      </w:tr>
      <w:tr w:rsidR="00CD0ECD" w:rsidRPr="00677858" w14:paraId="1A26019B" w14:textId="77777777" w:rsidTr="00444CC1">
        <w:trPr>
          <w:trHeight w:val="342"/>
        </w:trPr>
        <w:tc>
          <w:tcPr>
            <w:tcW w:w="2997" w:type="dxa"/>
            <w:shd w:val="clear" w:color="000000" w:fill="E4F0E8"/>
            <w:noWrap/>
            <w:vAlign w:val="center"/>
            <w:hideMark/>
          </w:tcPr>
          <w:p w14:paraId="78DD3E9C" w14:textId="10EBE964" w:rsidR="00CD0ECD" w:rsidRPr="006F40F6" w:rsidRDefault="00CD0ECD"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31 to 40</w:t>
            </w:r>
          </w:p>
        </w:tc>
        <w:tc>
          <w:tcPr>
            <w:tcW w:w="2997" w:type="dxa"/>
            <w:shd w:val="clear" w:color="000000" w:fill="E4F0E8"/>
            <w:noWrap/>
            <w:vAlign w:val="center"/>
            <w:hideMark/>
          </w:tcPr>
          <w:p w14:paraId="5AB7EB98" w14:textId="64938CF3" w:rsidR="00CD0ECD" w:rsidRPr="006F40F6" w:rsidRDefault="003D6A41"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1</w:t>
            </w:r>
            <w:r w:rsidR="0087728D" w:rsidRPr="006F40F6">
              <w:rPr>
                <w:rFonts w:eastAsia="Times New Roman"/>
                <w:color w:val="000000"/>
                <w:sz w:val="24"/>
                <w:szCs w:val="24"/>
              </w:rPr>
              <w:t>434</w:t>
            </w:r>
          </w:p>
        </w:tc>
        <w:tc>
          <w:tcPr>
            <w:tcW w:w="2998" w:type="dxa"/>
            <w:shd w:val="clear" w:color="000000" w:fill="E4F0E8"/>
            <w:vAlign w:val="center"/>
          </w:tcPr>
          <w:p w14:paraId="5CD6090C" w14:textId="0B9C1933"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w:t>
            </w:r>
            <w:r w:rsidR="00F45981">
              <w:rPr>
                <w:rFonts w:ascii="Aptos Narrow" w:eastAsia="Times New Roman" w:hAnsi="Aptos Narrow" w:cs="Times New Roman"/>
                <w:color w:val="000000"/>
              </w:rPr>
              <w:t>2.45</w:t>
            </w:r>
            <w:r>
              <w:rPr>
                <w:rFonts w:ascii="Aptos Narrow" w:eastAsia="Times New Roman" w:hAnsi="Aptos Narrow" w:cs="Times New Roman"/>
                <w:color w:val="000000"/>
              </w:rPr>
              <w:t>%</w:t>
            </w:r>
          </w:p>
        </w:tc>
      </w:tr>
      <w:tr w:rsidR="00CD0ECD" w:rsidRPr="00677858" w14:paraId="40A663AA" w14:textId="77777777" w:rsidTr="00444CC1">
        <w:trPr>
          <w:trHeight w:val="342"/>
        </w:trPr>
        <w:tc>
          <w:tcPr>
            <w:tcW w:w="2997" w:type="dxa"/>
            <w:shd w:val="clear" w:color="000000" w:fill="F0F6F2"/>
            <w:noWrap/>
            <w:vAlign w:val="center"/>
            <w:hideMark/>
          </w:tcPr>
          <w:p w14:paraId="3F184E88" w14:textId="66A93708" w:rsidR="00CD0ECD" w:rsidRPr="006F40F6" w:rsidRDefault="00CD0ECD"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41 to 50</w:t>
            </w:r>
          </w:p>
        </w:tc>
        <w:tc>
          <w:tcPr>
            <w:tcW w:w="2997" w:type="dxa"/>
            <w:shd w:val="clear" w:color="000000" w:fill="F0F6F2"/>
            <w:noWrap/>
            <w:vAlign w:val="center"/>
            <w:hideMark/>
          </w:tcPr>
          <w:p w14:paraId="22898C3A" w14:textId="07AE4136" w:rsidR="00CD0ECD" w:rsidRPr="006F40F6" w:rsidRDefault="003D6A41"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1</w:t>
            </w:r>
            <w:r w:rsidR="0087728D" w:rsidRPr="006F40F6">
              <w:rPr>
                <w:rFonts w:eastAsia="Times New Roman"/>
                <w:color w:val="000000"/>
                <w:sz w:val="24"/>
                <w:szCs w:val="24"/>
              </w:rPr>
              <w:t>880</w:t>
            </w:r>
          </w:p>
        </w:tc>
        <w:tc>
          <w:tcPr>
            <w:tcW w:w="2998" w:type="dxa"/>
            <w:shd w:val="clear" w:color="000000" w:fill="F0F6F2"/>
            <w:vAlign w:val="center"/>
          </w:tcPr>
          <w:p w14:paraId="11D5583A" w14:textId="6635019D"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13.33%</w:t>
            </w:r>
          </w:p>
        </w:tc>
      </w:tr>
      <w:tr w:rsidR="00CD0ECD" w:rsidRPr="00677858" w14:paraId="44921D0D" w14:textId="77777777" w:rsidTr="00444CC1">
        <w:trPr>
          <w:trHeight w:val="342"/>
        </w:trPr>
        <w:tc>
          <w:tcPr>
            <w:tcW w:w="2997" w:type="dxa"/>
            <w:shd w:val="clear" w:color="000000" w:fill="E4F0E8"/>
            <w:noWrap/>
            <w:vAlign w:val="center"/>
            <w:hideMark/>
          </w:tcPr>
          <w:p w14:paraId="4A4A4C3F" w14:textId="69683B06" w:rsidR="00CD0ECD" w:rsidRPr="006F40F6" w:rsidRDefault="00CD0ECD"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51 to 60</w:t>
            </w:r>
          </w:p>
        </w:tc>
        <w:tc>
          <w:tcPr>
            <w:tcW w:w="2997" w:type="dxa"/>
            <w:shd w:val="clear" w:color="000000" w:fill="E4F0E8"/>
            <w:noWrap/>
            <w:vAlign w:val="center"/>
            <w:hideMark/>
          </w:tcPr>
          <w:p w14:paraId="1F5BDE69" w14:textId="29D6150C" w:rsidR="00CD0ECD" w:rsidRPr="006F40F6" w:rsidRDefault="003D6A41"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25</w:t>
            </w:r>
            <w:r w:rsidR="0087728D" w:rsidRPr="006F40F6">
              <w:rPr>
                <w:rFonts w:eastAsia="Times New Roman"/>
                <w:color w:val="000000"/>
                <w:sz w:val="24"/>
                <w:szCs w:val="24"/>
              </w:rPr>
              <w:t>13</w:t>
            </w:r>
          </w:p>
        </w:tc>
        <w:tc>
          <w:tcPr>
            <w:tcW w:w="2998" w:type="dxa"/>
            <w:shd w:val="clear" w:color="000000" w:fill="E4F0E8"/>
            <w:vAlign w:val="center"/>
          </w:tcPr>
          <w:p w14:paraId="22702D99" w14:textId="047961BD"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w:t>
            </w:r>
            <w:r w:rsidR="00F45981">
              <w:rPr>
                <w:rFonts w:ascii="Aptos Narrow" w:eastAsia="Times New Roman" w:hAnsi="Aptos Narrow" w:cs="Times New Roman"/>
                <w:color w:val="000000"/>
              </w:rPr>
              <w:t>6.64</w:t>
            </w:r>
            <w:r>
              <w:rPr>
                <w:rFonts w:ascii="Aptos Narrow" w:eastAsia="Times New Roman" w:hAnsi="Aptos Narrow" w:cs="Times New Roman"/>
                <w:color w:val="000000"/>
              </w:rPr>
              <w:t>%</w:t>
            </w:r>
          </w:p>
        </w:tc>
      </w:tr>
      <w:tr w:rsidR="00CD0ECD" w:rsidRPr="00677858" w14:paraId="1FE65F58" w14:textId="77777777" w:rsidTr="00444CC1">
        <w:trPr>
          <w:trHeight w:val="342"/>
        </w:trPr>
        <w:tc>
          <w:tcPr>
            <w:tcW w:w="2997" w:type="dxa"/>
            <w:shd w:val="clear" w:color="000000" w:fill="F0F6F2"/>
            <w:noWrap/>
            <w:vAlign w:val="center"/>
            <w:hideMark/>
          </w:tcPr>
          <w:p w14:paraId="347146BA" w14:textId="3B329B03" w:rsidR="00CD0ECD" w:rsidRPr="006F40F6" w:rsidRDefault="00CD0ECD"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61 to 70</w:t>
            </w:r>
          </w:p>
        </w:tc>
        <w:tc>
          <w:tcPr>
            <w:tcW w:w="2997" w:type="dxa"/>
            <w:shd w:val="clear" w:color="000000" w:fill="F0F6F2"/>
            <w:noWrap/>
            <w:vAlign w:val="center"/>
            <w:hideMark/>
          </w:tcPr>
          <w:p w14:paraId="78B32096" w14:textId="7961C623" w:rsidR="00CD0ECD" w:rsidRPr="006F40F6" w:rsidRDefault="003D6A41"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20</w:t>
            </w:r>
            <w:r w:rsidR="0087728D" w:rsidRPr="006F40F6">
              <w:rPr>
                <w:rFonts w:eastAsia="Times New Roman"/>
                <w:color w:val="000000"/>
                <w:sz w:val="24"/>
                <w:szCs w:val="24"/>
              </w:rPr>
              <w:t>90</w:t>
            </w:r>
          </w:p>
        </w:tc>
        <w:tc>
          <w:tcPr>
            <w:tcW w:w="2998" w:type="dxa"/>
            <w:shd w:val="clear" w:color="000000" w:fill="F0F6F2"/>
            <w:vAlign w:val="center"/>
          </w:tcPr>
          <w:p w14:paraId="0AF62497" w14:textId="5EB1D322" w:rsidR="00CD0ECD" w:rsidRPr="00677858" w:rsidRDefault="003D6A4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13.</w:t>
            </w:r>
            <w:r w:rsidR="00F45981">
              <w:rPr>
                <w:rFonts w:ascii="Aptos Narrow" w:eastAsia="Times New Roman" w:hAnsi="Aptos Narrow" w:cs="Times New Roman"/>
                <w:color w:val="000000"/>
              </w:rPr>
              <w:t>8</w:t>
            </w:r>
            <w:r>
              <w:rPr>
                <w:rFonts w:ascii="Aptos Narrow" w:eastAsia="Times New Roman" w:hAnsi="Aptos Narrow" w:cs="Times New Roman"/>
                <w:color w:val="000000"/>
              </w:rPr>
              <w:t>4%</w:t>
            </w:r>
          </w:p>
        </w:tc>
      </w:tr>
      <w:tr w:rsidR="00CD0ECD" w:rsidRPr="00677858" w14:paraId="7124BACF" w14:textId="77777777" w:rsidTr="00444CC1">
        <w:trPr>
          <w:trHeight w:val="342"/>
        </w:trPr>
        <w:tc>
          <w:tcPr>
            <w:tcW w:w="2997" w:type="dxa"/>
            <w:shd w:val="clear" w:color="000000" w:fill="E4F0E8"/>
            <w:noWrap/>
            <w:vAlign w:val="center"/>
            <w:hideMark/>
          </w:tcPr>
          <w:p w14:paraId="63E46611" w14:textId="30EBD765" w:rsidR="00CD0ECD" w:rsidRPr="006F40F6" w:rsidRDefault="00CD0ECD"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71 to 80</w:t>
            </w:r>
          </w:p>
        </w:tc>
        <w:tc>
          <w:tcPr>
            <w:tcW w:w="2997" w:type="dxa"/>
            <w:shd w:val="clear" w:color="000000" w:fill="E4F0E8"/>
            <w:noWrap/>
            <w:vAlign w:val="center"/>
            <w:hideMark/>
          </w:tcPr>
          <w:p w14:paraId="4C2C95BB" w14:textId="03B944E1" w:rsidR="00CD0ECD" w:rsidRPr="006F40F6" w:rsidRDefault="0087728D"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786</w:t>
            </w:r>
          </w:p>
        </w:tc>
        <w:tc>
          <w:tcPr>
            <w:tcW w:w="2998" w:type="dxa"/>
            <w:shd w:val="clear" w:color="000000" w:fill="E4F0E8"/>
            <w:vAlign w:val="center"/>
          </w:tcPr>
          <w:p w14:paraId="657914ED" w14:textId="7D656D10" w:rsidR="00CD0ECD" w:rsidRPr="00677858" w:rsidRDefault="00F45981" w:rsidP="00842A63">
            <w:pPr>
              <w:widowControl/>
              <w:autoSpaceDE/>
              <w:autoSpaceDN/>
              <w:ind w:left="46" w:right="345"/>
              <w:jc w:val="center"/>
              <w:rPr>
                <w:rFonts w:ascii="Aptos Narrow" w:eastAsia="Times New Roman" w:hAnsi="Aptos Narrow" w:cs="Times New Roman"/>
                <w:color w:val="000000"/>
              </w:rPr>
            </w:pPr>
            <w:r>
              <w:rPr>
                <w:rFonts w:ascii="Aptos Narrow" w:eastAsia="Times New Roman" w:hAnsi="Aptos Narrow" w:cs="Times New Roman"/>
                <w:color w:val="000000"/>
              </w:rPr>
              <w:t>5.20</w:t>
            </w:r>
            <w:r w:rsidR="003D6A41">
              <w:rPr>
                <w:rFonts w:ascii="Aptos Narrow" w:eastAsia="Times New Roman" w:hAnsi="Aptos Narrow" w:cs="Times New Roman"/>
                <w:color w:val="000000"/>
              </w:rPr>
              <w:t>%</w:t>
            </w:r>
          </w:p>
        </w:tc>
      </w:tr>
      <w:tr w:rsidR="00CD0ECD" w:rsidRPr="00677858" w14:paraId="678835EC" w14:textId="77777777" w:rsidTr="00444CC1">
        <w:trPr>
          <w:trHeight w:val="342"/>
        </w:trPr>
        <w:tc>
          <w:tcPr>
            <w:tcW w:w="2997" w:type="dxa"/>
            <w:shd w:val="clear" w:color="000000" w:fill="F0F6F2"/>
            <w:noWrap/>
            <w:vAlign w:val="center"/>
            <w:hideMark/>
          </w:tcPr>
          <w:p w14:paraId="291F9AED" w14:textId="7730F96F" w:rsidR="00CD0ECD" w:rsidRPr="006F40F6" w:rsidRDefault="005355EB" w:rsidP="00842A63">
            <w:pPr>
              <w:widowControl/>
              <w:autoSpaceDE/>
              <w:autoSpaceDN/>
              <w:ind w:right="180" w:hanging="15"/>
              <w:rPr>
                <w:rFonts w:eastAsia="Times New Roman"/>
                <w:color w:val="000000"/>
                <w:sz w:val="24"/>
                <w:szCs w:val="24"/>
              </w:rPr>
            </w:pPr>
            <w:r w:rsidRPr="006F40F6">
              <w:rPr>
                <w:rFonts w:eastAsia="Times New Roman"/>
                <w:color w:val="000000"/>
                <w:sz w:val="24"/>
                <w:szCs w:val="24"/>
              </w:rPr>
              <w:t>8</w:t>
            </w:r>
            <w:r w:rsidR="00090CA2" w:rsidRPr="006F40F6">
              <w:rPr>
                <w:rFonts w:eastAsia="Times New Roman"/>
                <w:color w:val="000000"/>
                <w:sz w:val="24"/>
                <w:szCs w:val="24"/>
              </w:rPr>
              <w:t>1 and over</w:t>
            </w:r>
          </w:p>
        </w:tc>
        <w:tc>
          <w:tcPr>
            <w:tcW w:w="2997" w:type="dxa"/>
            <w:shd w:val="clear" w:color="000000" w:fill="F0F6F2"/>
            <w:noWrap/>
            <w:vAlign w:val="center"/>
            <w:hideMark/>
          </w:tcPr>
          <w:p w14:paraId="3C873629" w14:textId="51252D0C" w:rsidR="00CD0ECD" w:rsidRPr="006F40F6" w:rsidRDefault="003D6A41" w:rsidP="00842A63">
            <w:pPr>
              <w:widowControl/>
              <w:autoSpaceDE/>
              <w:autoSpaceDN/>
              <w:ind w:left="-104" w:right="-105"/>
              <w:jc w:val="center"/>
              <w:rPr>
                <w:rFonts w:eastAsia="Times New Roman"/>
                <w:color w:val="000000"/>
                <w:sz w:val="24"/>
                <w:szCs w:val="24"/>
              </w:rPr>
            </w:pPr>
            <w:r w:rsidRPr="006F40F6">
              <w:rPr>
                <w:rFonts w:eastAsia="Times New Roman"/>
                <w:color w:val="000000"/>
                <w:sz w:val="24"/>
                <w:szCs w:val="24"/>
              </w:rPr>
              <w:t>1</w:t>
            </w:r>
            <w:r w:rsidR="00090CA2" w:rsidRPr="006F40F6">
              <w:rPr>
                <w:rFonts w:eastAsia="Times New Roman"/>
                <w:color w:val="000000"/>
                <w:sz w:val="24"/>
                <w:szCs w:val="24"/>
              </w:rPr>
              <w:t>14</w:t>
            </w:r>
          </w:p>
        </w:tc>
        <w:tc>
          <w:tcPr>
            <w:tcW w:w="2998" w:type="dxa"/>
            <w:shd w:val="clear" w:color="000000" w:fill="F0F6F2"/>
            <w:vAlign w:val="center"/>
          </w:tcPr>
          <w:p w14:paraId="2A35A859" w14:textId="31387DF8" w:rsidR="00CD0ECD" w:rsidRPr="00677858" w:rsidRDefault="003D6A41" w:rsidP="00842A63">
            <w:pPr>
              <w:widowControl/>
              <w:autoSpaceDE/>
              <w:autoSpaceDN/>
              <w:ind w:right="345"/>
              <w:jc w:val="center"/>
              <w:rPr>
                <w:rFonts w:ascii="Aptos Narrow" w:eastAsia="Times New Roman" w:hAnsi="Aptos Narrow" w:cs="Times New Roman"/>
                <w:color w:val="000000"/>
              </w:rPr>
            </w:pPr>
            <w:r>
              <w:rPr>
                <w:rFonts w:ascii="Aptos Narrow" w:eastAsia="Times New Roman" w:hAnsi="Aptos Narrow" w:cs="Times New Roman"/>
                <w:color w:val="000000"/>
              </w:rPr>
              <w:t>.7</w:t>
            </w:r>
            <w:r w:rsidR="00F45981">
              <w:rPr>
                <w:rFonts w:ascii="Aptos Narrow" w:eastAsia="Times New Roman" w:hAnsi="Aptos Narrow" w:cs="Times New Roman"/>
                <w:color w:val="000000"/>
              </w:rPr>
              <w:t>5</w:t>
            </w:r>
            <w:r>
              <w:rPr>
                <w:rFonts w:ascii="Aptos Narrow" w:eastAsia="Times New Roman" w:hAnsi="Aptos Narrow" w:cs="Times New Roman"/>
                <w:color w:val="000000"/>
              </w:rPr>
              <w:t>%</w:t>
            </w:r>
          </w:p>
        </w:tc>
      </w:tr>
    </w:tbl>
    <w:p w14:paraId="530E5F8E" w14:textId="77777777" w:rsidR="00CD0ECD" w:rsidRDefault="00CD0ECD" w:rsidP="00134EE4">
      <w:pPr>
        <w:pStyle w:val="BodyText"/>
        <w:ind w:left="630"/>
        <w:rPr>
          <w:rFonts w:ascii="Calibri Light"/>
          <w:i/>
          <w:sz w:val="18"/>
        </w:rPr>
      </w:pPr>
    </w:p>
    <w:p w14:paraId="7F2DCC2E" w14:textId="77777777" w:rsidR="004841F3" w:rsidRDefault="004841F3" w:rsidP="003D6A41">
      <w:pPr>
        <w:pStyle w:val="BodyText"/>
        <w:ind w:left="630"/>
        <w:jc w:val="center"/>
        <w:rPr>
          <w:rFonts w:ascii="Britannic Bold" w:hAnsi="Britannic Bold" w:cstheme="minorHAnsi"/>
          <w:b/>
          <w:bCs/>
          <w:iCs/>
          <w:sz w:val="32"/>
          <w:szCs w:val="32"/>
          <w:u w:val="single"/>
        </w:rPr>
      </w:pPr>
    </w:p>
    <w:p w14:paraId="0AB1FFD1" w14:textId="6659F755" w:rsidR="00CD0ECD" w:rsidRPr="003D6A41" w:rsidRDefault="003D6A41" w:rsidP="003D6A41">
      <w:pPr>
        <w:pStyle w:val="BodyText"/>
        <w:ind w:left="630"/>
        <w:jc w:val="center"/>
        <w:rPr>
          <w:rFonts w:ascii="Britannic Bold" w:hAnsi="Britannic Bold" w:cstheme="minorHAnsi"/>
          <w:b/>
          <w:bCs/>
          <w:iCs/>
          <w:sz w:val="32"/>
          <w:szCs w:val="32"/>
          <w:u w:val="single"/>
        </w:rPr>
      </w:pPr>
      <w:r w:rsidRPr="003D6A41">
        <w:rPr>
          <w:rFonts w:ascii="Britannic Bold" w:hAnsi="Britannic Bold" w:cstheme="minorHAnsi"/>
          <w:b/>
          <w:bCs/>
          <w:iCs/>
          <w:sz w:val="32"/>
          <w:szCs w:val="32"/>
          <w:u w:val="single"/>
        </w:rPr>
        <w:t xml:space="preserve">VR/VRB (Combined) – </w:t>
      </w:r>
      <w:r w:rsidR="005C17BB" w:rsidRPr="003D6A41">
        <w:rPr>
          <w:rFonts w:ascii="Britannic Bold" w:hAnsi="Britannic Bold" w:cstheme="minorHAnsi"/>
          <w:b/>
          <w:bCs/>
          <w:iCs/>
          <w:sz w:val="32"/>
          <w:szCs w:val="32"/>
          <w:u w:val="single"/>
        </w:rPr>
        <w:t>Age Range</w:t>
      </w:r>
    </w:p>
    <w:p w14:paraId="2F0BF740" w14:textId="4C5ED276" w:rsidR="003D6A41" w:rsidRDefault="003D6A41" w:rsidP="003D6A41">
      <w:pPr>
        <w:pStyle w:val="BodyText"/>
        <w:ind w:left="180"/>
        <w:rPr>
          <w:rFonts w:ascii="Calibri Light"/>
          <w:i/>
          <w:sz w:val="18"/>
        </w:rPr>
      </w:pPr>
    </w:p>
    <w:bookmarkStart w:id="112" w:name="VR_/_VRB_(Combined)_–_AGE_RANGE"/>
    <w:bookmarkEnd w:id="112"/>
    <w:p w14:paraId="05D643C2" w14:textId="6EA73875" w:rsidR="00013B11" w:rsidRDefault="00444CC1" w:rsidP="00F75DC1">
      <w:pPr>
        <w:ind w:left="1080" w:right="900"/>
        <w:jc w:val="center"/>
        <w:rPr>
          <w:sz w:val="21"/>
        </w:rPr>
        <w:sectPr w:rsidR="00013B11" w:rsidSect="00D61C24">
          <w:pgSz w:w="12240" w:h="15840"/>
          <w:pgMar w:top="400" w:right="0" w:bottom="960" w:left="0" w:header="0" w:footer="685" w:gutter="0"/>
          <w:cols w:space="720"/>
        </w:sectPr>
      </w:pPr>
      <w:r>
        <w:rPr>
          <w:noProof/>
          <w:sz w:val="21"/>
        </w:rPr>
        <mc:AlternateContent>
          <mc:Choice Requires="cx2">
            <w:drawing>
              <wp:inline distT="0" distB="0" distL="0" distR="0" wp14:anchorId="202DDAB7" wp14:editId="69B0C695">
                <wp:extent cx="5486400" cy="3200400"/>
                <wp:effectExtent l="0" t="0" r="0" b="0"/>
                <wp:docPr id="622082461" name="Chart 19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6"/>
                  </a:graphicData>
                </a:graphic>
              </wp:inline>
            </w:drawing>
          </mc:Choice>
          <mc:Fallback>
            <w:drawing>
              <wp:inline distT="0" distB="0" distL="0" distR="0" wp14:anchorId="202DDAB7" wp14:editId="69B0C695">
                <wp:extent cx="5486400" cy="3200400"/>
                <wp:effectExtent l="0" t="0" r="0" b="0"/>
                <wp:docPr id="622082461" name="Chart 19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22082461" name="Chart 194"/>
                        <pic:cNvPicPr>
                          <a:picLocks noGrp="1" noRot="1" noChangeAspect="1" noMove="1" noResize="1" noEditPoints="1" noAdjustHandles="1" noChangeArrowheads="1" noChangeShapeType="1"/>
                        </pic:cNvPicPr>
                      </pic:nvPicPr>
                      <pic:blipFill>
                        <a:blip r:embed="rId97"/>
                        <a:stretch>
                          <a:fillRect/>
                        </a:stretch>
                      </pic:blipFill>
                      <pic:spPr>
                        <a:xfrm>
                          <a:off x="0" y="0"/>
                          <a:ext cx="5486400" cy="3200400"/>
                        </a:xfrm>
                        <a:prstGeom prst="rect">
                          <a:avLst/>
                        </a:prstGeom>
                      </pic:spPr>
                    </pic:pic>
                  </a:graphicData>
                </a:graphic>
              </wp:inline>
            </w:drawing>
          </mc:Fallback>
        </mc:AlternateContent>
      </w:r>
    </w:p>
    <w:p w14:paraId="3B0FACFA" w14:textId="27ADCD41" w:rsidR="00AA0475" w:rsidRDefault="00AA0475" w:rsidP="00D40F8A">
      <w:pPr>
        <w:ind w:left="990" w:right="198"/>
        <w:rPr>
          <w:rFonts w:asciiTheme="minorHAnsi" w:hAnsiTheme="minorHAnsi" w:cstheme="minorHAnsi"/>
          <w:b/>
          <w:bCs/>
          <w:i/>
          <w:iCs/>
        </w:rPr>
      </w:pPr>
      <w:bookmarkStart w:id="113" w:name="She_calls_her_Vocation_Counselor,_Malind"/>
      <w:bookmarkStart w:id="114" w:name="Dominique_Mayes_is_perhaps_the_most_dete"/>
      <w:bookmarkEnd w:id="113"/>
      <w:bookmarkEnd w:id="114"/>
      <w:r>
        <w:rPr>
          <w:noProof/>
        </w:rPr>
        <mc:AlternateContent>
          <mc:Choice Requires="wps">
            <w:drawing>
              <wp:anchor distT="0" distB="0" distL="114300" distR="114300" simplePos="0" relativeHeight="487919104" behindDoc="0" locked="0" layoutInCell="1" allowOverlap="1" wp14:anchorId="7194C7BC" wp14:editId="14F657FF">
                <wp:simplePos x="0" y="0"/>
                <wp:positionH relativeFrom="column">
                  <wp:posOffset>-104775</wp:posOffset>
                </wp:positionH>
                <wp:positionV relativeFrom="paragraph">
                  <wp:posOffset>9525</wp:posOffset>
                </wp:positionV>
                <wp:extent cx="8038465" cy="590550"/>
                <wp:effectExtent l="0" t="0" r="635" b="0"/>
                <wp:wrapNone/>
                <wp:docPr id="2130871678" name="Graphic 535"/>
                <wp:cNvGraphicFramePr/>
                <a:graphic xmlns:a="http://schemas.openxmlformats.org/drawingml/2006/main">
                  <a:graphicData uri="http://schemas.microsoft.com/office/word/2010/wordprocessingShape">
                    <wps:wsp>
                      <wps:cNvSpPr/>
                      <wps:spPr>
                        <a:xfrm>
                          <a:off x="0" y="0"/>
                          <a:ext cx="8038465" cy="590550"/>
                        </a:xfrm>
                        <a:custGeom>
                          <a:avLst/>
                          <a:gdLst/>
                          <a:ahLst/>
                          <a:cxnLst/>
                          <a:rect l="l" t="t" r="r" b="b"/>
                          <a:pathLst>
                            <a:path w="7766684" h="706120">
                              <a:moveTo>
                                <a:pt x="7766684" y="0"/>
                              </a:moveTo>
                              <a:lnTo>
                                <a:pt x="0" y="0"/>
                              </a:lnTo>
                              <a:lnTo>
                                <a:pt x="0" y="706120"/>
                              </a:lnTo>
                              <a:lnTo>
                                <a:pt x="7766684" y="706120"/>
                              </a:lnTo>
                              <a:lnTo>
                                <a:pt x="7766684" y="0"/>
                              </a:lnTo>
                              <a:close/>
                            </a:path>
                          </a:pathLst>
                        </a:custGeom>
                        <a:solidFill>
                          <a:srgbClr val="000000"/>
                        </a:solidFill>
                      </wps:spPr>
                      <wps:txbx>
                        <w:txbxContent>
                          <w:p w14:paraId="33A23D05" w14:textId="05E04B4C" w:rsidR="00AA0475" w:rsidRDefault="00E37F59" w:rsidP="00AA047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 </w:t>
                            </w:r>
                            <w:r w:rsidR="00AA0475">
                              <w:rPr>
                                <w:rFonts w:ascii="Cambria" w:hAnsi="Cambria"/>
                                <w:b/>
                                <w:color w:val="FFFFFF"/>
                                <w:sz w:val="52"/>
                              </w:rPr>
                              <w:t>Success</w:t>
                            </w:r>
                            <w:r w:rsidR="00AA0475">
                              <w:rPr>
                                <w:rFonts w:ascii="Cambria" w:hAnsi="Cambria"/>
                                <w:b/>
                                <w:color w:val="FFFFFF"/>
                                <w:spacing w:val="-4"/>
                                <w:sz w:val="52"/>
                              </w:rPr>
                              <w:t xml:space="preserve"> </w:t>
                            </w:r>
                            <w:r w:rsidR="00AA0475">
                              <w:rPr>
                                <w:rFonts w:ascii="Cambria" w:hAnsi="Cambria"/>
                                <w:b/>
                                <w:color w:val="FFFFFF"/>
                                <w:sz w:val="52"/>
                              </w:rPr>
                              <w:t>Stories</w:t>
                            </w:r>
                            <w:r w:rsidR="00AA0475">
                              <w:rPr>
                                <w:rFonts w:ascii="Cambria" w:hAnsi="Cambria"/>
                                <w:b/>
                                <w:color w:val="FFFFFF"/>
                                <w:spacing w:val="-4"/>
                                <w:sz w:val="52"/>
                              </w:rPr>
                              <w:t xml:space="preserve"> </w:t>
                            </w:r>
                            <w:r w:rsidR="00AA0475">
                              <w:rPr>
                                <w:rFonts w:ascii="Cambria" w:hAnsi="Cambria"/>
                                <w:b/>
                                <w:color w:val="FFFFFF"/>
                                <w:sz w:val="52"/>
                              </w:rPr>
                              <w:t>–</w:t>
                            </w:r>
                            <w:r w:rsidR="00AA0475">
                              <w:rPr>
                                <w:rFonts w:ascii="Cambria" w:hAnsi="Cambria"/>
                                <w:b/>
                                <w:color w:val="FFFFFF"/>
                                <w:spacing w:val="-6"/>
                                <w:sz w:val="52"/>
                              </w:rPr>
                              <w:t xml:space="preserve"> </w:t>
                            </w:r>
                            <w:r w:rsidR="00AA0475">
                              <w:rPr>
                                <w:rFonts w:ascii="Cambria" w:hAnsi="Cambria"/>
                                <w:b/>
                                <w:i/>
                                <w:color w:val="FFFFFF"/>
                                <w:sz w:val="52"/>
                              </w:rPr>
                              <w:t>Client</w:t>
                            </w:r>
                            <w:r w:rsidR="00AA0475">
                              <w:rPr>
                                <w:rFonts w:ascii="Cambria" w:hAnsi="Cambria"/>
                                <w:b/>
                                <w:i/>
                                <w:color w:val="FFFFFF"/>
                                <w:spacing w:val="-4"/>
                                <w:sz w:val="52"/>
                              </w:rPr>
                              <w:t xml:space="preserve"> </w:t>
                            </w:r>
                            <w:r w:rsidR="00AA0475">
                              <w:rPr>
                                <w:rFonts w:ascii="Cambria" w:hAnsi="Cambria"/>
                                <w:b/>
                                <w:i/>
                                <w:color w:val="FFFFFF"/>
                                <w:spacing w:val="-2"/>
                                <w:sz w:val="52"/>
                              </w:rPr>
                              <w:t>Spotlight</w:t>
                            </w:r>
                          </w:p>
                          <w:p w14:paraId="720BAAAD" w14:textId="77777777" w:rsidR="00AA0475" w:rsidRDefault="00AA0475" w:rsidP="00AA0475">
                            <w:pPr>
                              <w:jc w:val="center"/>
                            </w:pPr>
                          </w:p>
                        </w:txbxContent>
                      </wps:txbx>
                      <wps:bodyPr wrap="square" lIns="18288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C7BC" id="Graphic 535" o:spid="_x0000_s1065" style="position:absolute;left:0;text-align:left;margin-left:-8.25pt;margin-top:.75pt;width:632.95pt;height:46.5pt;z-index:4879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66684,706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" adj="-11796480,,5400" path="m7766684,l,,,706120r7766684,l7766684,xe" fillcolor="black" stroked="f">
                <v:stroke joinstyle="miter"/>
                <v:formulas/>
                <v:path arrowok="t" o:connecttype="custom" textboxrect="0,0,7766684,706120"/>
                <v:textbox inset="14.4pt,0,0,0">
                  <w:txbxContent>
                    <w:p w14:paraId="33A23D05" w14:textId="05E04B4C" w:rsidR="00AA0475" w:rsidRDefault="00E37F59" w:rsidP="00AA047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 </w:t>
                      </w:r>
                      <w:r w:rsidR="00AA0475">
                        <w:rPr>
                          <w:rFonts w:ascii="Cambria" w:hAnsi="Cambria"/>
                          <w:b/>
                          <w:color w:val="FFFFFF"/>
                          <w:sz w:val="52"/>
                        </w:rPr>
                        <w:t>Success</w:t>
                      </w:r>
                      <w:r w:rsidR="00AA0475">
                        <w:rPr>
                          <w:rFonts w:ascii="Cambria" w:hAnsi="Cambria"/>
                          <w:b/>
                          <w:color w:val="FFFFFF"/>
                          <w:spacing w:val="-4"/>
                          <w:sz w:val="52"/>
                        </w:rPr>
                        <w:t xml:space="preserve"> </w:t>
                      </w:r>
                      <w:r w:rsidR="00AA0475">
                        <w:rPr>
                          <w:rFonts w:ascii="Cambria" w:hAnsi="Cambria"/>
                          <w:b/>
                          <w:color w:val="FFFFFF"/>
                          <w:sz w:val="52"/>
                        </w:rPr>
                        <w:t>Stories</w:t>
                      </w:r>
                      <w:r w:rsidR="00AA0475">
                        <w:rPr>
                          <w:rFonts w:ascii="Cambria" w:hAnsi="Cambria"/>
                          <w:b/>
                          <w:color w:val="FFFFFF"/>
                          <w:spacing w:val="-4"/>
                          <w:sz w:val="52"/>
                        </w:rPr>
                        <w:t xml:space="preserve"> </w:t>
                      </w:r>
                      <w:r w:rsidR="00AA0475">
                        <w:rPr>
                          <w:rFonts w:ascii="Cambria" w:hAnsi="Cambria"/>
                          <w:b/>
                          <w:color w:val="FFFFFF"/>
                          <w:sz w:val="52"/>
                        </w:rPr>
                        <w:t>–</w:t>
                      </w:r>
                      <w:r w:rsidR="00AA0475">
                        <w:rPr>
                          <w:rFonts w:ascii="Cambria" w:hAnsi="Cambria"/>
                          <w:b/>
                          <w:color w:val="FFFFFF"/>
                          <w:spacing w:val="-6"/>
                          <w:sz w:val="52"/>
                        </w:rPr>
                        <w:t xml:space="preserve"> </w:t>
                      </w:r>
                      <w:r w:rsidR="00AA0475">
                        <w:rPr>
                          <w:rFonts w:ascii="Cambria" w:hAnsi="Cambria"/>
                          <w:b/>
                          <w:i/>
                          <w:color w:val="FFFFFF"/>
                          <w:sz w:val="52"/>
                        </w:rPr>
                        <w:t>Client</w:t>
                      </w:r>
                      <w:r w:rsidR="00AA0475">
                        <w:rPr>
                          <w:rFonts w:ascii="Cambria" w:hAnsi="Cambria"/>
                          <w:b/>
                          <w:i/>
                          <w:color w:val="FFFFFF"/>
                          <w:spacing w:val="-4"/>
                          <w:sz w:val="52"/>
                        </w:rPr>
                        <w:t xml:space="preserve"> </w:t>
                      </w:r>
                      <w:r w:rsidR="00AA0475">
                        <w:rPr>
                          <w:rFonts w:ascii="Cambria" w:hAnsi="Cambria"/>
                          <w:b/>
                          <w:i/>
                          <w:color w:val="FFFFFF"/>
                          <w:spacing w:val="-2"/>
                          <w:sz w:val="52"/>
                        </w:rPr>
                        <w:t>Spotlight</w:t>
                      </w:r>
                    </w:p>
                    <w:p w14:paraId="720BAAAD" w14:textId="77777777" w:rsidR="00AA0475" w:rsidRDefault="00AA0475" w:rsidP="00AA0475">
                      <w:pPr>
                        <w:jc w:val="center"/>
                      </w:pPr>
                    </w:p>
                  </w:txbxContent>
                </v:textbox>
              </v:shape>
            </w:pict>
          </mc:Fallback>
        </mc:AlternateContent>
      </w:r>
    </w:p>
    <w:p w14:paraId="38948CB5" w14:textId="46AA6256" w:rsidR="00AA0475" w:rsidRDefault="00AA0475" w:rsidP="00D40F8A">
      <w:pPr>
        <w:ind w:left="990" w:right="198"/>
        <w:rPr>
          <w:rFonts w:asciiTheme="minorHAnsi" w:hAnsiTheme="minorHAnsi" w:cstheme="minorHAnsi"/>
          <w:b/>
          <w:bCs/>
          <w:i/>
          <w:iCs/>
        </w:rPr>
      </w:pPr>
    </w:p>
    <w:p w14:paraId="71A310A6" w14:textId="6C8BABF7" w:rsidR="00AA0475" w:rsidRDefault="00AA0475" w:rsidP="00D40F8A">
      <w:pPr>
        <w:ind w:left="990" w:right="198"/>
        <w:rPr>
          <w:rFonts w:asciiTheme="minorHAnsi" w:hAnsiTheme="minorHAnsi" w:cstheme="minorHAnsi"/>
          <w:b/>
          <w:bCs/>
          <w:i/>
          <w:iCs/>
        </w:rPr>
      </w:pPr>
    </w:p>
    <w:p w14:paraId="225F03F6" w14:textId="045B0C0B" w:rsidR="00AA0475" w:rsidRDefault="00AA0475" w:rsidP="00D40F8A">
      <w:pPr>
        <w:ind w:left="990" w:right="198"/>
        <w:rPr>
          <w:rFonts w:asciiTheme="minorHAnsi" w:hAnsiTheme="minorHAnsi" w:cstheme="minorHAnsi"/>
          <w:b/>
          <w:bCs/>
          <w:i/>
          <w:iCs/>
        </w:rPr>
      </w:pPr>
    </w:p>
    <w:p w14:paraId="6ACB59B0" w14:textId="2C6806E5" w:rsidR="00164A7F" w:rsidRPr="003011FE" w:rsidRDefault="00886F19" w:rsidP="00887C6D">
      <w:pPr>
        <w:ind w:left="990" w:right="198"/>
        <w:rPr>
          <w:b/>
          <w:bCs/>
          <w:i/>
          <w:iCs/>
          <w:sz w:val="28"/>
          <w:szCs w:val="28"/>
          <w:u w:val="single"/>
        </w:rPr>
      </w:pPr>
      <w:r w:rsidRPr="003011FE">
        <w:rPr>
          <w:rFonts w:asciiTheme="minorHAnsi" w:hAnsiTheme="minorHAnsi" w:cstheme="minorHAnsi"/>
          <w:b/>
          <w:bCs/>
          <w:i/>
          <w:iCs/>
          <w:noProof/>
          <w:u w:val="single"/>
        </w:rPr>
        <w:drawing>
          <wp:anchor distT="0" distB="0" distL="114300" distR="114300" simplePos="0" relativeHeight="251630080" behindDoc="0" locked="0" layoutInCell="1" allowOverlap="1" wp14:anchorId="37304183" wp14:editId="00F5E083">
            <wp:simplePos x="0" y="0"/>
            <wp:positionH relativeFrom="column">
              <wp:posOffset>563245</wp:posOffset>
            </wp:positionH>
            <wp:positionV relativeFrom="paragraph">
              <wp:posOffset>81280</wp:posOffset>
            </wp:positionV>
            <wp:extent cx="2369820" cy="1579245"/>
            <wp:effectExtent l="95250" t="95250" r="87630" b="97155"/>
            <wp:wrapThrough wrapText="bothSides">
              <wp:wrapPolygon edited="0">
                <wp:start x="-868" y="-1303"/>
                <wp:lineTo x="-868" y="22668"/>
                <wp:lineTo x="22225" y="22668"/>
                <wp:lineTo x="22225" y="-1303"/>
                <wp:lineTo x="-868" y="-1303"/>
              </wp:wrapPolygon>
            </wp:wrapThrough>
            <wp:docPr id="76878177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81771" name="Picture 200"/>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369820" cy="15792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bookmarkStart w:id="115" w:name="_Hlk182467950"/>
      <w:r w:rsidR="00342D80" w:rsidRPr="003011FE">
        <w:rPr>
          <w:b/>
          <w:bCs/>
          <w:i/>
          <w:iCs/>
          <w:sz w:val="28"/>
          <w:szCs w:val="28"/>
          <w:highlight w:val="lightGray"/>
          <w:u w:val="single"/>
        </w:rPr>
        <w:t>Annie’s Warm Smile Lights Up Mississippi State</w:t>
      </w:r>
      <w:r w:rsidR="00F06AED" w:rsidRPr="003011FE">
        <w:rPr>
          <w:b/>
          <w:bCs/>
          <w:i/>
          <w:iCs/>
          <w:sz w:val="28"/>
          <w:szCs w:val="28"/>
          <w:highlight w:val="lightGray"/>
          <w:u w:val="single"/>
        </w:rPr>
        <w:t xml:space="preserve"> University</w:t>
      </w:r>
      <w:r w:rsidR="00342D80" w:rsidRPr="003011FE">
        <w:rPr>
          <w:b/>
          <w:bCs/>
          <w:i/>
          <w:iCs/>
          <w:sz w:val="28"/>
          <w:szCs w:val="28"/>
          <w:highlight w:val="lightGray"/>
          <w:u w:val="single"/>
        </w:rPr>
        <w:t xml:space="preserve"> </w:t>
      </w:r>
    </w:p>
    <w:p w14:paraId="3263991D" w14:textId="77777777" w:rsidR="00D9316C" w:rsidRPr="00D9316C" w:rsidRDefault="00D9316C" w:rsidP="00887C6D">
      <w:pPr>
        <w:ind w:left="720" w:right="-180"/>
        <w:jc w:val="both"/>
        <w:rPr>
          <w:sz w:val="20"/>
          <w:szCs w:val="20"/>
        </w:rPr>
      </w:pPr>
      <w:r w:rsidRPr="00D9316C">
        <w:rPr>
          <w:sz w:val="20"/>
          <w:szCs w:val="20"/>
        </w:rPr>
        <w:t>At Mississippi State University, the aroma of fresh food and the sounds of laughter fill the dining halls—but there’s something else that makes the space feel special: the kindness and joy that Annie Doss, known affectionately as “Ms. Annie,” brings to everyone she meets.</w:t>
      </w:r>
    </w:p>
    <w:p w14:paraId="31F5C80D" w14:textId="48EB68C7" w:rsidR="00D9316C" w:rsidRDefault="00D9316C" w:rsidP="007E1897">
      <w:pPr>
        <w:spacing w:before="240"/>
        <w:ind w:left="720" w:right="-180"/>
        <w:jc w:val="both"/>
        <w:rPr>
          <w:sz w:val="20"/>
          <w:szCs w:val="20"/>
        </w:rPr>
      </w:pPr>
      <w:r w:rsidRPr="00D9316C">
        <w:rPr>
          <w:sz w:val="20"/>
          <w:szCs w:val="20"/>
        </w:rPr>
        <w:t>For more than 17 years, Annie has worked as a hostess and cashier with Aramark at Mississippi State, a role she’s turned into much more than a job—it’s her ministry of encouragement. “The favorite part of my job is my students,” Annie said with a smile. “The students make me come to work every day because they’re so sweet. I just love my students and my faculty and people too. I try to help the students feel at home when they’re away from home.”</w:t>
      </w:r>
    </w:p>
    <w:p w14:paraId="3D085E62" w14:textId="70911C4E" w:rsidR="00D9316C" w:rsidRDefault="00D9316C" w:rsidP="007E1897">
      <w:pPr>
        <w:spacing w:before="240"/>
        <w:ind w:left="720" w:right="-180"/>
        <w:jc w:val="both"/>
        <w:rPr>
          <w:sz w:val="20"/>
          <w:szCs w:val="20"/>
        </w:rPr>
      </w:pPr>
      <w:r w:rsidRPr="00D9316C">
        <w:rPr>
          <w:sz w:val="20"/>
          <w:szCs w:val="20"/>
        </w:rPr>
        <w:t>Annie’s journey began with support from the Mississippi Department of Rehabilitation Services (</w:t>
      </w:r>
      <w:r w:rsidR="009A3AEE">
        <w:rPr>
          <w:sz w:val="20"/>
          <w:szCs w:val="20"/>
        </w:rPr>
        <w:t>MDRS</w:t>
      </w:r>
      <w:r w:rsidRPr="00D9316C">
        <w:rPr>
          <w:sz w:val="20"/>
          <w:szCs w:val="20"/>
        </w:rPr>
        <w:t>) and AbilityWorks, who provided training and helped her connect with meaningful employment. “I didn’t know how to start at first,” she said. “They helped me get the training I needed, showed me how to work, and gave me confidence that I could do it. I thank them very much for helping me find this job.”</w:t>
      </w:r>
    </w:p>
    <w:p w14:paraId="0519B045" w14:textId="042DB362" w:rsidR="00D9316C" w:rsidRDefault="00D9316C" w:rsidP="007E1897">
      <w:pPr>
        <w:spacing w:before="240"/>
        <w:ind w:left="720" w:right="-180"/>
        <w:jc w:val="both"/>
        <w:rPr>
          <w:sz w:val="20"/>
          <w:szCs w:val="20"/>
        </w:rPr>
      </w:pPr>
      <w:r w:rsidRPr="00D9316C">
        <w:rPr>
          <w:sz w:val="20"/>
          <w:szCs w:val="20"/>
        </w:rPr>
        <w:t xml:space="preserve">Her supervisor, Adrienne Morris, Human Services Manager for Aramark at Mississippi State, has seen firsthand the value of the long-standing partnership with </w:t>
      </w:r>
      <w:r w:rsidR="009A3AEE">
        <w:rPr>
          <w:sz w:val="20"/>
          <w:szCs w:val="20"/>
        </w:rPr>
        <w:t>MDRS</w:t>
      </w:r>
      <w:r w:rsidRPr="00D9316C">
        <w:rPr>
          <w:sz w:val="20"/>
          <w:szCs w:val="20"/>
        </w:rPr>
        <w:t xml:space="preserve"> and AbilityWorks. “We’ve been working together for many years,” Morris said. “Employees like Annie bring such joy and reliability to our team. She’s been recognized for her customer service, always greeting students and staff with a great smile and genuine care. She even won a trip to Arizona as part of an employee recognition program for her outstanding service.”</w:t>
      </w:r>
    </w:p>
    <w:p w14:paraId="458BF24D" w14:textId="2D0A278F" w:rsidR="00D9316C" w:rsidRDefault="00D9316C" w:rsidP="007E1897">
      <w:pPr>
        <w:spacing w:before="240"/>
        <w:ind w:left="720" w:right="-180"/>
        <w:jc w:val="both"/>
        <w:rPr>
          <w:sz w:val="20"/>
          <w:szCs w:val="20"/>
        </w:rPr>
      </w:pPr>
      <w:r w:rsidRPr="00D9316C">
        <w:rPr>
          <w:sz w:val="20"/>
          <w:szCs w:val="20"/>
        </w:rPr>
        <w:t xml:space="preserve">Morris explained that Aramark’s partnership with </w:t>
      </w:r>
      <w:r w:rsidR="009A3AEE">
        <w:rPr>
          <w:sz w:val="20"/>
          <w:szCs w:val="20"/>
        </w:rPr>
        <w:t>MDRS</w:t>
      </w:r>
      <w:r w:rsidRPr="00D9316C">
        <w:rPr>
          <w:sz w:val="20"/>
          <w:szCs w:val="20"/>
        </w:rPr>
        <w:t xml:space="preserve"> and AbilityWorks has strengthened both their workforce and their workplace culture. “The collaboration has been fabulous,” she said. “</w:t>
      </w:r>
      <w:r w:rsidR="009A3AEE">
        <w:rPr>
          <w:sz w:val="20"/>
          <w:szCs w:val="20"/>
        </w:rPr>
        <w:t>MDRS</w:t>
      </w:r>
      <w:r w:rsidRPr="00D9316C">
        <w:rPr>
          <w:sz w:val="20"/>
          <w:szCs w:val="20"/>
        </w:rPr>
        <w:t xml:space="preserve"> helps us connect with talented individuals, and we work together to ensure every employee has what they need to succeed. It’s about removing stigma and focusing on what people can do. Employees like Annie remind us daily that ability—not disability—is what truly matters.”</w:t>
      </w:r>
    </w:p>
    <w:p w14:paraId="24DB4665" w14:textId="77777777" w:rsidR="00D9316C" w:rsidRDefault="00D9316C" w:rsidP="007E1897">
      <w:pPr>
        <w:spacing w:before="240"/>
        <w:ind w:left="720" w:right="-180"/>
        <w:jc w:val="both"/>
        <w:rPr>
          <w:sz w:val="20"/>
          <w:szCs w:val="20"/>
        </w:rPr>
      </w:pPr>
      <w:r w:rsidRPr="00D9316C">
        <w:rPr>
          <w:sz w:val="20"/>
          <w:szCs w:val="20"/>
        </w:rPr>
        <w:t>For Annie, the job means much more than a paycheck—it’s a purpose. “I love my job. I love helping people, praying with them, and just showing love,” she said. “Sometimes they come to me for advice or just to talk. They even call me ‘Mom’ around here.”</w:t>
      </w:r>
    </w:p>
    <w:p w14:paraId="0B28630B" w14:textId="77777777" w:rsidR="00D9316C" w:rsidRDefault="00D9316C" w:rsidP="007E1897">
      <w:pPr>
        <w:spacing w:before="240"/>
        <w:ind w:left="720" w:right="-180"/>
        <w:jc w:val="both"/>
        <w:rPr>
          <w:sz w:val="20"/>
          <w:szCs w:val="20"/>
        </w:rPr>
      </w:pPr>
      <w:r w:rsidRPr="00D9316C">
        <w:rPr>
          <w:sz w:val="20"/>
          <w:szCs w:val="20"/>
        </w:rPr>
        <w:t>After nearly two decades of service, Annie says she’s as happy as ever. “I feel good about my job, and my coworkers treat me like family,” she said. “I’ve learned how to have peace and confidence. As long as the Lord keeps me going, I’ll keep working. I just love it here.”</w:t>
      </w:r>
    </w:p>
    <w:p w14:paraId="276C4203" w14:textId="4A954761" w:rsidR="00D9316C" w:rsidRDefault="00D9316C" w:rsidP="007E1897">
      <w:pPr>
        <w:spacing w:before="240"/>
        <w:ind w:left="720" w:right="-180"/>
        <w:jc w:val="both"/>
        <w:rPr>
          <w:sz w:val="20"/>
          <w:szCs w:val="20"/>
        </w:rPr>
      </w:pPr>
      <w:r w:rsidRPr="00D9316C">
        <w:rPr>
          <w:sz w:val="20"/>
          <w:szCs w:val="20"/>
        </w:rPr>
        <w:t xml:space="preserve">Morris encourages other businesses to follow Aramark’s example. “Get started,” she said. “Partner with </w:t>
      </w:r>
      <w:r w:rsidR="009A3AEE">
        <w:rPr>
          <w:sz w:val="20"/>
          <w:szCs w:val="20"/>
        </w:rPr>
        <w:t>MDRS</w:t>
      </w:r>
      <w:r w:rsidRPr="00D9316C">
        <w:rPr>
          <w:sz w:val="20"/>
          <w:szCs w:val="20"/>
        </w:rPr>
        <w:t xml:space="preserve"> or AbilityWorks. You’ll find loyal, dedicated employees who make your team better. It’s not about what someone can’t do—it’s about discovering what they can </w:t>
      </w:r>
      <w:r w:rsidR="00C64C74" w:rsidRPr="00D9316C">
        <w:rPr>
          <w:sz w:val="20"/>
          <w:szCs w:val="20"/>
        </w:rPr>
        <w:t>do and</w:t>
      </w:r>
      <w:r w:rsidRPr="00D9316C">
        <w:rPr>
          <w:sz w:val="20"/>
          <w:szCs w:val="20"/>
        </w:rPr>
        <w:t xml:space="preserve"> helping them shine.”</w:t>
      </w:r>
    </w:p>
    <w:p w14:paraId="505D0856" w14:textId="4B186627" w:rsidR="00F06AED" w:rsidRDefault="00D9316C" w:rsidP="007E1897">
      <w:pPr>
        <w:spacing w:before="240"/>
        <w:ind w:left="720" w:right="-180"/>
        <w:jc w:val="both"/>
        <w:rPr>
          <w:sz w:val="20"/>
          <w:szCs w:val="20"/>
        </w:rPr>
      </w:pPr>
      <w:r w:rsidRPr="00D9316C">
        <w:rPr>
          <w:sz w:val="20"/>
          <w:szCs w:val="20"/>
        </w:rPr>
        <w:t xml:space="preserve">At Mississippi State, Annie shines brightly every day. Her laughter, kindness, and unwavering spirit reflect what happens when opportunity meets compassion—proof that with support from </w:t>
      </w:r>
      <w:r w:rsidR="009A3AEE">
        <w:rPr>
          <w:sz w:val="20"/>
          <w:szCs w:val="20"/>
        </w:rPr>
        <w:t>MDRS</w:t>
      </w:r>
      <w:r w:rsidRPr="00D9316C">
        <w:rPr>
          <w:sz w:val="20"/>
          <w:szCs w:val="20"/>
        </w:rPr>
        <w:t>, everyone can find a place to belong, contribute, and thrive.</w:t>
      </w:r>
    </w:p>
    <w:p w14:paraId="67C61995" w14:textId="454F62BA" w:rsidR="00F53377" w:rsidRDefault="00F53377" w:rsidP="00D9316C">
      <w:pPr>
        <w:ind w:left="720" w:right="-180"/>
        <w:jc w:val="both"/>
        <w:rPr>
          <w:sz w:val="20"/>
          <w:szCs w:val="20"/>
        </w:rPr>
      </w:pPr>
    </w:p>
    <w:p w14:paraId="1BE9EE90" w14:textId="118B574F" w:rsidR="00CA7CA9" w:rsidRDefault="00AC41B2" w:rsidP="001770DE">
      <w:pPr>
        <w:ind w:left="720" w:right="-180"/>
        <w:jc w:val="both"/>
        <w:rPr>
          <w:sz w:val="20"/>
          <w:szCs w:val="20"/>
        </w:rPr>
      </w:pPr>
      <w:r w:rsidRPr="003011FE">
        <w:rPr>
          <w:noProof/>
          <w:sz w:val="20"/>
          <w:szCs w:val="20"/>
          <w:u w:val="single"/>
        </w:rPr>
        <w:drawing>
          <wp:anchor distT="0" distB="0" distL="114300" distR="114300" simplePos="0" relativeHeight="251731456" behindDoc="0" locked="0" layoutInCell="1" allowOverlap="1" wp14:anchorId="3C5654DD" wp14:editId="16B0FDFC">
            <wp:simplePos x="0" y="0"/>
            <wp:positionH relativeFrom="margin">
              <wp:posOffset>4853406</wp:posOffset>
            </wp:positionH>
            <wp:positionV relativeFrom="paragraph">
              <wp:posOffset>100965</wp:posOffset>
            </wp:positionV>
            <wp:extent cx="2317115" cy="1543050"/>
            <wp:effectExtent l="95250" t="95250" r="102235" b="95250"/>
            <wp:wrapThrough wrapText="bothSides">
              <wp:wrapPolygon edited="0">
                <wp:start x="-888" y="-1333"/>
                <wp:lineTo x="-888" y="22667"/>
                <wp:lineTo x="22375" y="22667"/>
                <wp:lineTo x="22375" y="-1333"/>
                <wp:lineTo x="-888" y="-1333"/>
              </wp:wrapPolygon>
            </wp:wrapThrough>
            <wp:docPr id="1450122203" name="Picture 197" descr="A person standing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2203" name="Picture 197" descr="A person standing in a store&#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17115" cy="1543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5733A" w:rsidRPr="003011FE">
        <w:rPr>
          <w:b/>
          <w:bCs/>
          <w:i/>
          <w:iCs/>
          <w:sz w:val="28"/>
          <w:szCs w:val="28"/>
          <w:highlight w:val="lightGray"/>
          <w:u w:val="single"/>
        </w:rPr>
        <w:t>Finding Purpose and Confidence at Wells Pharmacy</w:t>
      </w:r>
      <w:r w:rsidR="00F5733A" w:rsidRPr="00F5733A">
        <w:rPr>
          <w:b/>
          <w:bCs/>
          <w:i/>
          <w:iCs/>
          <w:sz w:val="28"/>
          <w:szCs w:val="28"/>
          <w:highlight w:val="lightGray"/>
        </w:rPr>
        <w:t xml:space="preserve"> </w:t>
      </w:r>
      <w:r w:rsidR="00DA2766">
        <w:rPr>
          <w:b/>
          <w:bCs/>
          <w:i/>
          <w:iCs/>
          <w:sz w:val="28"/>
          <w:szCs w:val="28"/>
        </w:rPr>
        <w:t xml:space="preserve">          </w:t>
      </w:r>
      <w:r w:rsidR="00CA7CA9" w:rsidRPr="00CA7CA9">
        <w:rPr>
          <w:sz w:val="20"/>
          <w:szCs w:val="20"/>
        </w:rPr>
        <w:t>For Braxton White, landing a job at Wells Pharmacy in Laurel wasn’t just about earning a paycheck—it was about discovering his confidence, building relationships, and finding a place where he truly belongs.</w:t>
      </w:r>
    </w:p>
    <w:p w14:paraId="49ED2473" w14:textId="77777777" w:rsidR="0068678E" w:rsidRDefault="0068678E" w:rsidP="001770DE">
      <w:pPr>
        <w:ind w:left="720" w:right="-180"/>
        <w:jc w:val="both"/>
        <w:rPr>
          <w:sz w:val="20"/>
          <w:szCs w:val="20"/>
        </w:rPr>
      </w:pPr>
    </w:p>
    <w:p w14:paraId="7871B8EA" w14:textId="4DDEBA30" w:rsidR="00CA7CA9" w:rsidRDefault="00CA7CA9" w:rsidP="0006035D">
      <w:pPr>
        <w:spacing w:after="240"/>
        <w:ind w:left="720" w:right="-180"/>
        <w:jc w:val="both"/>
        <w:rPr>
          <w:sz w:val="20"/>
          <w:szCs w:val="20"/>
        </w:rPr>
      </w:pPr>
      <w:r w:rsidRPr="00CA7CA9">
        <w:rPr>
          <w:sz w:val="20"/>
          <w:szCs w:val="20"/>
        </w:rPr>
        <w:t>Through the support of the Mississippi Department of Rehabilitation Services (</w:t>
      </w:r>
      <w:r w:rsidR="009A3AEE">
        <w:rPr>
          <w:sz w:val="20"/>
          <w:szCs w:val="20"/>
        </w:rPr>
        <w:t>MDRS</w:t>
      </w:r>
      <w:r w:rsidRPr="00CA7CA9">
        <w:rPr>
          <w:sz w:val="20"/>
          <w:szCs w:val="20"/>
        </w:rPr>
        <w:t>), Braxton began working at Wells Pharmacy as part of a program designed to help individuals with disabilities gain valuable job skills and experience.</w:t>
      </w:r>
    </w:p>
    <w:p w14:paraId="3DCFE876" w14:textId="43AF5B6B" w:rsidR="00CA7CA9" w:rsidRDefault="00CA7CA9" w:rsidP="0006035D">
      <w:pPr>
        <w:spacing w:after="240"/>
        <w:ind w:left="720" w:right="-180"/>
        <w:jc w:val="both"/>
        <w:rPr>
          <w:sz w:val="20"/>
          <w:szCs w:val="20"/>
        </w:rPr>
      </w:pPr>
      <w:r w:rsidRPr="00CA7CA9">
        <w:rPr>
          <w:sz w:val="20"/>
          <w:szCs w:val="20"/>
        </w:rPr>
        <w:t xml:space="preserve">“I’d be at home right now and not have a job if it weren’t for </w:t>
      </w:r>
      <w:r w:rsidR="009A3AEE">
        <w:rPr>
          <w:sz w:val="20"/>
          <w:szCs w:val="20"/>
        </w:rPr>
        <w:t>MDRS</w:t>
      </w:r>
      <w:r w:rsidRPr="00CA7CA9">
        <w:rPr>
          <w:sz w:val="20"/>
          <w:szCs w:val="20"/>
        </w:rPr>
        <w:t>,” Braxton said. “They helped me get started, and now I feel confident and proud of what I do.”</w:t>
      </w:r>
    </w:p>
    <w:p w14:paraId="2325C1FC" w14:textId="77777777" w:rsidR="00074B93" w:rsidRDefault="00074B93" w:rsidP="004A3B28">
      <w:pPr>
        <w:spacing w:after="240"/>
        <w:ind w:left="720" w:right="-180"/>
        <w:jc w:val="both"/>
        <w:rPr>
          <w:sz w:val="20"/>
          <w:szCs w:val="20"/>
        </w:rPr>
      </w:pPr>
    </w:p>
    <w:p w14:paraId="6C15CFA8" w14:textId="184ED3F3" w:rsidR="00CA7CA9" w:rsidRDefault="00CA7CA9" w:rsidP="004A3B28">
      <w:pPr>
        <w:spacing w:after="240"/>
        <w:ind w:left="720" w:right="-180"/>
        <w:jc w:val="both"/>
        <w:rPr>
          <w:sz w:val="20"/>
          <w:szCs w:val="20"/>
        </w:rPr>
      </w:pPr>
      <w:r w:rsidRPr="00CA7CA9">
        <w:rPr>
          <w:sz w:val="20"/>
          <w:szCs w:val="20"/>
        </w:rPr>
        <w:t>Braxton quickly became an important part of the team, greeting customers, helping with pharmacy tasks, and keeping operations running smoothly. His warm personality and positive attitude stood out right away.</w:t>
      </w:r>
    </w:p>
    <w:p w14:paraId="1BCC433D" w14:textId="77777777" w:rsidR="00CA7CA9" w:rsidRDefault="00CA7CA9" w:rsidP="004A3B28">
      <w:pPr>
        <w:spacing w:after="240"/>
        <w:ind w:left="720" w:right="-180"/>
        <w:jc w:val="both"/>
        <w:rPr>
          <w:sz w:val="20"/>
          <w:szCs w:val="20"/>
        </w:rPr>
      </w:pPr>
      <w:r w:rsidRPr="00CA7CA9">
        <w:rPr>
          <w:sz w:val="20"/>
          <w:szCs w:val="20"/>
        </w:rPr>
        <w:t>“The favorite part of my job is interacting with all the patients,” Braxton shared. “I’ve learned so many new skills, but mostly I’ve learned how to talk to people and feel more comfortable with myself. My coworkers are the best—they treat me like family.”</w:t>
      </w:r>
    </w:p>
    <w:p w14:paraId="063C4186" w14:textId="3C4F38F7" w:rsidR="00CA7CA9" w:rsidRDefault="00CA7CA9" w:rsidP="004A3B28">
      <w:pPr>
        <w:spacing w:after="240"/>
        <w:ind w:left="720" w:right="-180"/>
        <w:jc w:val="both"/>
        <w:rPr>
          <w:sz w:val="20"/>
          <w:szCs w:val="20"/>
        </w:rPr>
      </w:pPr>
      <w:r w:rsidRPr="00CA7CA9">
        <w:rPr>
          <w:sz w:val="20"/>
          <w:szCs w:val="20"/>
        </w:rPr>
        <w:t xml:space="preserve">Jonathan Wells, part-owner and pharmacy manager of Wells Pharmacy, said the partnership with </w:t>
      </w:r>
      <w:r w:rsidR="009A3AEE">
        <w:rPr>
          <w:sz w:val="20"/>
          <w:szCs w:val="20"/>
        </w:rPr>
        <w:t>MDRS</w:t>
      </w:r>
      <w:r w:rsidRPr="00CA7CA9">
        <w:rPr>
          <w:sz w:val="20"/>
          <w:szCs w:val="20"/>
        </w:rPr>
        <w:t xml:space="preserve"> has been a wonderful experience from the start.</w:t>
      </w:r>
    </w:p>
    <w:p w14:paraId="50AA544C" w14:textId="00234487" w:rsidR="00CA7CA9" w:rsidRDefault="00CA7CA9" w:rsidP="004A3B28">
      <w:pPr>
        <w:spacing w:after="240"/>
        <w:ind w:left="720" w:right="-180"/>
        <w:jc w:val="both"/>
        <w:rPr>
          <w:sz w:val="20"/>
          <w:szCs w:val="20"/>
        </w:rPr>
      </w:pPr>
      <w:r w:rsidRPr="00CA7CA9">
        <w:rPr>
          <w:sz w:val="20"/>
          <w:szCs w:val="20"/>
        </w:rPr>
        <w:t xml:space="preserve">“We first connected with </w:t>
      </w:r>
      <w:r w:rsidR="009A3AEE">
        <w:rPr>
          <w:sz w:val="20"/>
          <w:szCs w:val="20"/>
        </w:rPr>
        <w:t>MDRS</w:t>
      </w:r>
      <w:r w:rsidRPr="00CA7CA9">
        <w:rPr>
          <w:sz w:val="20"/>
          <w:szCs w:val="20"/>
        </w:rPr>
        <w:t xml:space="preserve"> through Jamie O’Quinn,” Wells said. “Someone came in, explained the program, and mentioned they had a candidate who wanted to work in a pharmacy. I thought, ‘Let’s give it a chance.’ And we’re really glad we did.”</w:t>
      </w:r>
    </w:p>
    <w:p w14:paraId="3170BE4D" w14:textId="77777777" w:rsidR="00CA7CA9" w:rsidRDefault="00CA7CA9" w:rsidP="004A3B28">
      <w:pPr>
        <w:spacing w:after="240"/>
        <w:ind w:left="720" w:right="-180"/>
        <w:jc w:val="both"/>
        <w:rPr>
          <w:sz w:val="20"/>
          <w:szCs w:val="20"/>
        </w:rPr>
      </w:pPr>
      <w:r w:rsidRPr="00CA7CA9">
        <w:rPr>
          <w:sz w:val="20"/>
          <w:szCs w:val="20"/>
        </w:rPr>
        <w:t>At first, Braxton began with a few specific tasks to help him learn the ropes. But it didn’t take long for Wells to recognize his potential.</w:t>
      </w:r>
    </w:p>
    <w:p w14:paraId="4D416FE1" w14:textId="77777777" w:rsidR="00CA7CA9" w:rsidRDefault="00CA7CA9" w:rsidP="004A3B28">
      <w:pPr>
        <w:spacing w:after="240"/>
        <w:ind w:left="720" w:right="-180"/>
        <w:jc w:val="both"/>
        <w:rPr>
          <w:sz w:val="20"/>
          <w:szCs w:val="20"/>
        </w:rPr>
      </w:pPr>
      <w:r w:rsidRPr="00CA7CA9">
        <w:rPr>
          <w:sz w:val="20"/>
          <w:szCs w:val="20"/>
        </w:rPr>
        <w:t>“We started him off in a limited role so he could get familiar with how the pharmacy works,” Wells explained. “But he picked things up quickly. He didn’t have any trouble at all, and before long, we were giving him more responsibility. Eventually, as his time with the program was ending, I asked if he wanted to stay on with us as an employee—and he said he was hoping I’d ask that.”</w:t>
      </w:r>
    </w:p>
    <w:p w14:paraId="626DF7C2" w14:textId="3A0A9D18" w:rsidR="00CA7CA9" w:rsidRDefault="00CA7CA9" w:rsidP="004A3B28">
      <w:pPr>
        <w:spacing w:after="240"/>
        <w:ind w:left="720" w:right="-180"/>
        <w:jc w:val="both"/>
        <w:rPr>
          <w:sz w:val="20"/>
          <w:szCs w:val="20"/>
        </w:rPr>
      </w:pPr>
      <w:r w:rsidRPr="00CA7CA9">
        <w:rPr>
          <w:sz w:val="20"/>
          <w:szCs w:val="20"/>
        </w:rPr>
        <w:t xml:space="preserve">Wells said the partnership with </w:t>
      </w:r>
      <w:r w:rsidR="009A3AEE">
        <w:rPr>
          <w:sz w:val="20"/>
          <w:szCs w:val="20"/>
        </w:rPr>
        <w:t>MDRS</w:t>
      </w:r>
      <w:r w:rsidRPr="00CA7CA9">
        <w:rPr>
          <w:sz w:val="20"/>
          <w:szCs w:val="20"/>
        </w:rPr>
        <w:t xml:space="preserve"> has been positive on every level.</w:t>
      </w:r>
    </w:p>
    <w:p w14:paraId="2FC6B255" w14:textId="6BEFB280" w:rsidR="00CA7CA9" w:rsidRDefault="00CA7CA9" w:rsidP="004A3B28">
      <w:pPr>
        <w:spacing w:after="240"/>
        <w:ind w:left="720" w:right="-180"/>
        <w:jc w:val="both"/>
        <w:rPr>
          <w:sz w:val="20"/>
          <w:szCs w:val="20"/>
        </w:rPr>
      </w:pPr>
      <w:r w:rsidRPr="00CA7CA9">
        <w:rPr>
          <w:sz w:val="20"/>
          <w:szCs w:val="20"/>
        </w:rPr>
        <w:t xml:space="preserve">“I’m just grateful,” he said. “Every interaction I’ve had with </w:t>
      </w:r>
      <w:r w:rsidR="009A3AEE">
        <w:rPr>
          <w:sz w:val="20"/>
          <w:szCs w:val="20"/>
        </w:rPr>
        <w:t>MDRS</w:t>
      </w:r>
      <w:r w:rsidRPr="00CA7CA9">
        <w:rPr>
          <w:sz w:val="20"/>
          <w:szCs w:val="20"/>
        </w:rPr>
        <w:t xml:space="preserve"> has been good. They’ve been patient, helpful, and easy to work with. And Braxton has been a blessing to our pharmacy.”</w:t>
      </w:r>
    </w:p>
    <w:p w14:paraId="74B42D15" w14:textId="77777777" w:rsidR="00CA7CA9" w:rsidRDefault="00CA7CA9" w:rsidP="004A3B28">
      <w:pPr>
        <w:spacing w:after="240"/>
        <w:ind w:left="720" w:right="-180"/>
        <w:jc w:val="both"/>
        <w:rPr>
          <w:sz w:val="20"/>
          <w:szCs w:val="20"/>
        </w:rPr>
      </w:pPr>
      <w:r w:rsidRPr="00CA7CA9">
        <w:rPr>
          <w:sz w:val="20"/>
          <w:szCs w:val="20"/>
        </w:rPr>
        <w:t>What stands out most to Wells isn’t just Braxton’s work ethic—it’s his kindness.</w:t>
      </w:r>
    </w:p>
    <w:p w14:paraId="3F328666" w14:textId="77777777" w:rsidR="00CA7CA9" w:rsidRDefault="00CA7CA9" w:rsidP="004A3B28">
      <w:pPr>
        <w:spacing w:after="240"/>
        <w:ind w:left="720" w:right="-180"/>
        <w:jc w:val="both"/>
        <w:rPr>
          <w:sz w:val="20"/>
          <w:szCs w:val="20"/>
        </w:rPr>
      </w:pPr>
      <w:r w:rsidRPr="00CA7CA9">
        <w:rPr>
          <w:sz w:val="20"/>
          <w:szCs w:val="20"/>
        </w:rPr>
        <w:t xml:space="preserve">“Every time he finishes helping a customer, he doesn’t just say, ‘Have a good day.’ He says, ‘Have a </w:t>
      </w:r>
      <w:r w:rsidRPr="00CA7CA9">
        <w:rPr>
          <w:i/>
          <w:iCs/>
          <w:sz w:val="20"/>
          <w:szCs w:val="20"/>
        </w:rPr>
        <w:t>great</w:t>
      </w:r>
      <w:r w:rsidRPr="00CA7CA9">
        <w:rPr>
          <w:sz w:val="20"/>
          <w:szCs w:val="20"/>
        </w:rPr>
        <w:t xml:space="preserve"> day.’ That’s just who he is,” Wells said. “He makes our customers smile.”</w:t>
      </w:r>
    </w:p>
    <w:p w14:paraId="105AD5FE" w14:textId="77777777" w:rsidR="00CA7CA9" w:rsidRDefault="00CA7CA9" w:rsidP="004A3B28">
      <w:pPr>
        <w:spacing w:after="240"/>
        <w:ind w:left="720" w:right="-180"/>
        <w:jc w:val="both"/>
        <w:rPr>
          <w:sz w:val="20"/>
          <w:szCs w:val="20"/>
        </w:rPr>
      </w:pPr>
      <w:r w:rsidRPr="00CA7CA9">
        <w:rPr>
          <w:sz w:val="20"/>
          <w:szCs w:val="20"/>
        </w:rPr>
        <w:t>For Braxton, this opportunity has changed everything.</w:t>
      </w:r>
    </w:p>
    <w:p w14:paraId="07D02A13" w14:textId="77777777" w:rsidR="00CA7CA9" w:rsidRDefault="00CA7CA9" w:rsidP="004A3B28">
      <w:pPr>
        <w:spacing w:after="240"/>
        <w:ind w:left="720" w:right="-180"/>
        <w:jc w:val="both"/>
        <w:rPr>
          <w:sz w:val="20"/>
          <w:szCs w:val="20"/>
        </w:rPr>
      </w:pPr>
      <w:r w:rsidRPr="00CA7CA9">
        <w:rPr>
          <w:sz w:val="20"/>
          <w:szCs w:val="20"/>
        </w:rPr>
        <w:t>“This is the best I’ve ever felt,” he said. “Working here has helped me grow, and now I feel like I can do anything. I want to work here a few more years, then go to college, and maybe come back as a pharmacist one day.”</w:t>
      </w:r>
    </w:p>
    <w:p w14:paraId="57EAC23D" w14:textId="3BBFF763" w:rsidR="00CA7CA9" w:rsidRDefault="00CA7CA9" w:rsidP="004A3B28">
      <w:pPr>
        <w:spacing w:after="240"/>
        <w:ind w:left="720" w:right="-180"/>
        <w:jc w:val="both"/>
        <w:rPr>
          <w:sz w:val="20"/>
          <w:szCs w:val="20"/>
        </w:rPr>
      </w:pPr>
      <w:r w:rsidRPr="00CA7CA9">
        <w:rPr>
          <w:sz w:val="20"/>
          <w:szCs w:val="20"/>
        </w:rPr>
        <w:t xml:space="preserve">Wells encourages other business owners to consider partnering with </w:t>
      </w:r>
      <w:r w:rsidR="009A3AEE">
        <w:rPr>
          <w:sz w:val="20"/>
          <w:szCs w:val="20"/>
        </w:rPr>
        <w:t>MDRS</w:t>
      </w:r>
      <w:r w:rsidRPr="00CA7CA9">
        <w:rPr>
          <w:sz w:val="20"/>
          <w:szCs w:val="20"/>
        </w:rPr>
        <w:t>.</w:t>
      </w:r>
    </w:p>
    <w:p w14:paraId="642A85DC" w14:textId="79CCEF16" w:rsidR="00CA7CA9" w:rsidRDefault="00CA7CA9" w:rsidP="004A3B28">
      <w:pPr>
        <w:spacing w:after="240"/>
        <w:ind w:left="720" w:right="-180"/>
        <w:jc w:val="both"/>
        <w:rPr>
          <w:sz w:val="20"/>
          <w:szCs w:val="20"/>
        </w:rPr>
      </w:pPr>
      <w:r w:rsidRPr="00CA7CA9">
        <w:rPr>
          <w:sz w:val="20"/>
          <w:szCs w:val="20"/>
        </w:rPr>
        <w:t xml:space="preserve">“Just give it a chance,” he said. “Ask questions, talk with </w:t>
      </w:r>
      <w:r w:rsidR="009A3AEE">
        <w:rPr>
          <w:sz w:val="20"/>
          <w:szCs w:val="20"/>
        </w:rPr>
        <w:t>MDRS</w:t>
      </w:r>
      <w:r w:rsidRPr="00CA7CA9">
        <w:rPr>
          <w:sz w:val="20"/>
          <w:szCs w:val="20"/>
        </w:rPr>
        <w:t>, and see how it goes. You might be surprised. We’ve been very fortunate—and very blessed.”</w:t>
      </w:r>
    </w:p>
    <w:p w14:paraId="4E5E31BF" w14:textId="191304D1" w:rsidR="00CA7CA9" w:rsidRDefault="00CA7CA9" w:rsidP="004A3B28">
      <w:pPr>
        <w:ind w:left="720" w:right="-180"/>
        <w:jc w:val="both"/>
        <w:rPr>
          <w:sz w:val="20"/>
          <w:szCs w:val="20"/>
        </w:rPr>
      </w:pPr>
      <w:r w:rsidRPr="00CA7CA9">
        <w:rPr>
          <w:sz w:val="20"/>
          <w:szCs w:val="20"/>
        </w:rPr>
        <w:t xml:space="preserve">For Braxton White, a simple opportunity turned into a life-changing experience. With support from </w:t>
      </w:r>
      <w:r w:rsidR="009A3AEE">
        <w:rPr>
          <w:sz w:val="20"/>
          <w:szCs w:val="20"/>
        </w:rPr>
        <w:t>MDRS</w:t>
      </w:r>
      <w:r w:rsidRPr="00CA7CA9">
        <w:rPr>
          <w:sz w:val="20"/>
          <w:szCs w:val="20"/>
        </w:rPr>
        <w:t xml:space="preserve"> and a workplace that believed in him, he found not just a job—but purpose, confidence, and a brighter future.</w:t>
      </w:r>
    </w:p>
    <w:p w14:paraId="4D096475" w14:textId="51C60CFF" w:rsidR="00234F84" w:rsidRDefault="00837E13" w:rsidP="004A3B28">
      <w:pPr>
        <w:ind w:left="720" w:right="-180"/>
        <w:jc w:val="both"/>
        <w:rPr>
          <w:sz w:val="20"/>
          <w:szCs w:val="20"/>
        </w:rPr>
      </w:pPr>
      <w:r w:rsidRPr="00FE1655">
        <w:rPr>
          <w:b/>
          <w:bCs/>
          <w:noProof/>
          <w:sz w:val="20"/>
          <w:szCs w:val="20"/>
          <w:highlight w:val="lightGray"/>
        </w:rPr>
        <w:drawing>
          <wp:anchor distT="0" distB="0" distL="114300" distR="114300" simplePos="0" relativeHeight="251633152" behindDoc="0" locked="0" layoutInCell="1" allowOverlap="1" wp14:anchorId="7333B239" wp14:editId="4993503D">
            <wp:simplePos x="0" y="0"/>
            <wp:positionH relativeFrom="column">
              <wp:posOffset>489585</wp:posOffset>
            </wp:positionH>
            <wp:positionV relativeFrom="paragraph">
              <wp:posOffset>102235</wp:posOffset>
            </wp:positionV>
            <wp:extent cx="2517140" cy="2006600"/>
            <wp:effectExtent l="76200" t="76200" r="130810" b="127000"/>
            <wp:wrapSquare wrapText="bothSides"/>
            <wp:docPr id="133516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60253" name="Picture 1"/>
                    <pic:cNvPicPr/>
                  </pic:nvPicPr>
                  <pic:blipFill>
                    <a:blip r:embed="rId100">
                      <a:extLst>
                        <a:ext uri="{28A0092B-C50C-407E-A947-70E740481C1C}">
                          <a14:useLocalDpi xmlns:a14="http://schemas.microsoft.com/office/drawing/2010/main" val="0"/>
                        </a:ext>
                      </a:extLst>
                    </a:blip>
                    <a:srcRect l="8206" r="8206"/>
                    <a:stretch>
                      <a:fillRect/>
                    </a:stretch>
                  </pic:blipFill>
                  <pic:spPr bwMode="auto">
                    <a:xfrm>
                      <a:off x="0" y="0"/>
                      <a:ext cx="2517140" cy="200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15"/>
    <w:p w14:paraId="4710EF13" w14:textId="04A6DA17" w:rsidR="00FC1136" w:rsidRPr="00FC1136" w:rsidRDefault="001D5917" w:rsidP="00ED10A0">
      <w:pPr>
        <w:ind w:left="810" w:right="-180"/>
        <w:rPr>
          <w:sz w:val="20"/>
          <w:szCs w:val="20"/>
        </w:rPr>
      </w:pPr>
      <w:r w:rsidRPr="003011FE">
        <w:rPr>
          <w:b/>
          <w:bCs/>
          <w:i/>
          <w:iCs/>
          <w:sz w:val="28"/>
          <w:szCs w:val="28"/>
          <w:highlight w:val="lightGray"/>
          <w:u w:val="single"/>
        </w:rPr>
        <w:t>Cynthia Finds Confidence and Purpose at DeSoto County Animal</w:t>
      </w:r>
      <w:r w:rsidR="00ED10A0">
        <w:rPr>
          <w:b/>
          <w:bCs/>
          <w:i/>
          <w:iCs/>
          <w:sz w:val="28"/>
          <w:szCs w:val="28"/>
          <w:highlight w:val="lightGray"/>
          <w:u w:val="single"/>
        </w:rPr>
        <w:t xml:space="preserve"> </w:t>
      </w:r>
      <w:r w:rsidRPr="003011FE">
        <w:rPr>
          <w:b/>
          <w:bCs/>
          <w:i/>
          <w:iCs/>
          <w:sz w:val="28"/>
          <w:szCs w:val="28"/>
          <w:highlight w:val="lightGray"/>
          <w:u w:val="single"/>
        </w:rPr>
        <w:t>Services</w:t>
      </w:r>
      <w:r w:rsidR="008103CF">
        <w:rPr>
          <w:sz w:val="28"/>
          <w:szCs w:val="28"/>
        </w:rPr>
        <w:t xml:space="preserve">                                  </w:t>
      </w:r>
      <w:r w:rsidR="00234F84">
        <w:rPr>
          <w:b/>
          <w:bCs/>
          <w:i/>
          <w:iCs/>
          <w:sz w:val="28"/>
          <w:szCs w:val="28"/>
        </w:rPr>
        <w:t xml:space="preserve">                                                 </w:t>
      </w:r>
      <w:r w:rsidR="00730EC5">
        <w:rPr>
          <w:b/>
          <w:bCs/>
          <w:i/>
          <w:iCs/>
          <w:sz w:val="28"/>
          <w:szCs w:val="28"/>
        </w:rPr>
        <w:t xml:space="preserve">            </w:t>
      </w:r>
      <w:r w:rsidR="00234F84">
        <w:rPr>
          <w:b/>
          <w:bCs/>
          <w:i/>
          <w:iCs/>
          <w:sz w:val="28"/>
          <w:szCs w:val="28"/>
        </w:rPr>
        <w:t xml:space="preserve"> </w:t>
      </w:r>
      <w:r w:rsidR="00FC1136" w:rsidRPr="00FC1136">
        <w:rPr>
          <w:sz w:val="20"/>
          <w:szCs w:val="20"/>
        </w:rPr>
        <w:t>For Cynthia Ranzinger, every day at DeSoto County Animal Services in Hernando begins with caring hands and a full heart. From feeding cats to cleaning litter boxes and keeping the shelter running smoothly, she takes pride in knowing her work makes a difference — both for the animals and for the people who visit.</w:t>
      </w:r>
    </w:p>
    <w:p w14:paraId="6FB08EBB" w14:textId="77777777" w:rsidR="00FC1136" w:rsidRPr="00FC1136" w:rsidRDefault="00FC1136" w:rsidP="004A3B28">
      <w:pPr>
        <w:spacing w:after="240"/>
        <w:ind w:left="810" w:right="-180"/>
        <w:jc w:val="both"/>
        <w:rPr>
          <w:sz w:val="20"/>
          <w:szCs w:val="20"/>
        </w:rPr>
      </w:pPr>
      <w:r w:rsidRPr="00FC1136">
        <w:rPr>
          <w:sz w:val="20"/>
          <w:szCs w:val="20"/>
        </w:rPr>
        <w:t>“Working here has been a great experience,” Cynthia said with a smile. “I’ve learned not to get stressed out so much. If you need help, just ask for help and do the job.”</w:t>
      </w:r>
    </w:p>
    <w:p w14:paraId="63608C2D" w14:textId="7A8C99D4" w:rsidR="00FC1136" w:rsidRPr="00FC1136" w:rsidRDefault="00FC1136" w:rsidP="004A3B28">
      <w:pPr>
        <w:spacing w:after="240"/>
        <w:ind w:left="810" w:right="-180"/>
        <w:jc w:val="both"/>
        <w:rPr>
          <w:sz w:val="20"/>
          <w:szCs w:val="20"/>
        </w:rPr>
      </w:pPr>
      <w:r w:rsidRPr="00FC1136">
        <w:rPr>
          <w:sz w:val="20"/>
          <w:szCs w:val="20"/>
        </w:rPr>
        <w:t>With support from the Mississippi Department of Rehabilitation Services (</w:t>
      </w:r>
      <w:r w:rsidR="009A3AEE">
        <w:rPr>
          <w:sz w:val="20"/>
          <w:szCs w:val="20"/>
        </w:rPr>
        <w:t>MDRS</w:t>
      </w:r>
      <w:r w:rsidRPr="00FC1136">
        <w:rPr>
          <w:sz w:val="20"/>
          <w:szCs w:val="20"/>
        </w:rPr>
        <w:t xml:space="preserve">), Cynthia found more than just a job — she found confidence, community, and a sense of independence. Through </w:t>
      </w:r>
      <w:r w:rsidR="009A3AEE">
        <w:rPr>
          <w:sz w:val="20"/>
          <w:szCs w:val="20"/>
        </w:rPr>
        <w:t>MDRS</w:t>
      </w:r>
      <w:r w:rsidRPr="00FC1136">
        <w:rPr>
          <w:sz w:val="20"/>
          <w:szCs w:val="20"/>
        </w:rPr>
        <w:t>’s employment programs, she was matched with a role that fits her skills, interests, and comfort level.</w:t>
      </w:r>
    </w:p>
    <w:p w14:paraId="65711BE8" w14:textId="77777777" w:rsidR="00F751A9" w:rsidRDefault="00F751A9" w:rsidP="001F4447">
      <w:pPr>
        <w:spacing w:after="240"/>
        <w:ind w:left="810" w:right="-180"/>
        <w:jc w:val="both"/>
        <w:rPr>
          <w:sz w:val="20"/>
          <w:szCs w:val="20"/>
        </w:rPr>
      </w:pPr>
    </w:p>
    <w:p w14:paraId="72F5C598" w14:textId="02788ACA" w:rsidR="007465E5" w:rsidRDefault="00FC1136" w:rsidP="001F4447">
      <w:pPr>
        <w:spacing w:after="240"/>
        <w:ind w:left="810" w:right="-180"/>
        <w:jc w:val="both"/>
        <w:rPr>
          <w:sz w:val="20"/>
          <w:szCs w:val="20"/>
        </w:rPr>
      </w:pPr>
      <w:r w:rsidRPr="00FC1136">
        <w:rPr>
          <w:sz w:val="20"/>
          <w:szCs w:val="20"/>
        </w:rPr>
        <w:t xml:space="preserve">“Cynthia is a hard worker,” said Monica Mock, Director of DeSoto County Animal Services. “She’s dependable, she takes initiative, </w:t>
      </w:r>
    </w:p>
    <w:p w14:paraId="3BC04B60" w14:textId="198CDE12" w:rsidR="00D0771E" w:rsidRDefault="00FC1136" w:rsidP="007465E5">
      <w:pPr>
        <w:ind w:left="810" w:right="-180"/>
        <w:jc w:val="both"/>
        <w:rPr>
          <w:sz w:val="20"/>
          <w:szCs w:val="20"/>
        </w:rPr>
      </w:pPr>
      <w:r w:rsidRPr="00FC1136">
        <w:rPr>
          <w:sz w:val="20"/>
          <w:szCs w:val="20"/>
        </w:rPr>
        <w:t>and she brings a positive attitude to everything she does. Her work ethic encourages others and adds real value to our team.”</w:t>
      </w:r>
    </w:p>
    <w:p w14:paraId="1C81A063" w14:textId="4D22666D" w:rsidR="00FC1136" w:rsidRPr="00FC1136" w:rsidRDefault="00FC1136" w:rsidP="001F4447">
      <w:pPr>
        <w:spacing w:after="240"/>
        <w:ind w:left="810" w:right="-180"/>
        <w:jc w:val="both"/>
        <w:rPr>
          <w:sz w:val="20"/>
          <w:szCs w:val="20"/>
        </w:rPr>
      </w:pPr>
      <w:r w:rsidRPr="00FC1136">
        <w:rPr>
          <w:sz w:val="20"/>
          <w:szCs w:val="20"/>
        </w:rPr>
        <w:t>Cynthia’s favorite part of her day is caring for the shelter’s cats — feeding them, cleaning their spaces, and giving them attention. She’s also started setting goals for herself, including finding a second job one day. “I think I’d like to work with plants,” she said. “Maybe something like a botanist.”</w:t>
      </w:r>
    </w:p>
    <w:p w14:paraId="33F2B8E0" w14:textId="2237E804" w:rsidR="00FC1136" w:rsidRPr="00FC1136" w:rsidRDefault="00FC1136" w:rsidP="001F4447">
      <w:pPr>
        <w:spacing w:after="240"/>
        <w:ind w:left="810" w:right="-180"/>
        <w:jc w:val="both"/>
        <w:rPr>
          <w:sz w:val="20"/>
          <w:szCs w:val="20"/>
        </w:rPr>
      </w:pPr>
      <w:r w:rsidRPr="00FC1136">
        <w:rPr>
          <w:sz w:val="20"/>
          <w:szCs w:val="20"/>
        </w:rPr>
        <w:t xml:space="preserve">Monica has witnessed firsthand how hiring through </w:t>
      </w:r>
      <w:r w:rsidR="009A3AEE">
        <w:rPr>
          <w:sz w:val="20"/>
          <w:szCs w:val="20"/>
        </w:rPr>
        <w:t>MDRS</w:t>
      </w:r>
      <w:r w:rsidRPr="00FC1136">
        <w:rPr>
          <w:sz w:val="20"/>
          <w:szCs w:val="20"/>
        </w:rPr>
        <w:t xml:space="preserve"> can strengthen a workplace. “Working with </w:t>
      </w:r>
      <w:r w:rsidR="009A3AEE">
        <w:rPr>
          <w:sz w:val="20"/>
          <w:szCs w:val="20"/>
        </w:rPr>
        <w:t>MDRS</w:t>
      </w:r>
      <w:r w:rsidRPr="00FC1136">
        <w:rPr>
          <w:sz w:val="20"/>
          <w:szCs w:val="20"/>
        </w:rPr>
        <w:t xml:space="preserve"> has been such a positive experience,” she said. “They help us match employees to the right roles and provide strategies to make sure everyone succeeds. Our whole staff has become more understanding and open-minded — and our customers notice that warmth when they come in.”</w:t>
      </w:r>
    </w:p>
    <w:p w14:paraId="01AB4B16" w14:textId="25C1F164" w:rsidR="00FC1136" w:rsidRPr="00FC1136" w:rsidRDefault="00FC1136" w:rsidP="001F4447">
      <w:pPr>
        <w:spacing w:after="240"/>
        <w:ind w:left="810" w:right="-180"/>
        <w:jc w:val="both"/>
        <w:rPr>
          <w:sz w:val="20"/>
          <w:szCs w:val="20"/>
        </w:rPr>
      </w:pPr>
      <w:r w:rsidRPr="00FC1136">
        <w:rPr>
          <w:sz w:val="20"/>
          <w:szCs w:val="20"/>
        </w:rPr>
        <w:t xml:space="preserve">Lee Caldwell, representing the DeSoto County Board of Supervisors, says Cynthia’s story is a reminder of what inclusion truly means. “It’s not about their disability — it’s about their ability,” she said. “Everyone has a gift, and </w:t>
      </w:r>
      <w:r w:rsidR="009A3AEE">
        <w:rPr>
          <w:sz w:val="20"/>
          <w:szCs w:val="20"/>
        </w:rPr>
        <w:t>MDRS</w:t>
      </w:r>
      <w:r w:rsidRPr="00FC1136">
        <w:rPr>
          <w:sz w:val="20"/>
          <w:szCs w:val="20"/>
        </w:rPr>
        <w:t xml:space="preserve"> helps uncover it. When businesses open their doors to these citizens, it benefits the entire community.”</w:t>
      </w:r>
    </w:p>
    <w:p w14:paraId="236C3913" w14:textId="37ABCB5D" w:rsidR="00FC1136" w:rsidRPr="00FC1136" w:rsidRDefault="00FC1136" w:rsidP="001F4447">
      <w:pPr>
        <w:spacing w:after="240"/>
        <w:ind w:left="810" w:right="-180"/>
        <w:jc w:val="both"/>
        <w:rPr>
          <w:sz w:val="20"/>
          <w:szCs w:val="20"/>
        </w:rPr>
      </w:pPr>
      <w:r w:rsidRPr="00FC1136">
        <w:rPr>
          <w:sz w:val="20"/>
          <w:szCs w:val="20"/>
        </w:rPr>
        <w:t xml:space="preserve">Cynthia’s journey shows what can happen when people are given the opportunity to shine. With encouragement from </w:t>
      </w:r>
      <w:r w:rsidR="009A3AEE">
        <w:rPr>
          <w:sz w:val="20"/>
          <w:szCs w:val="20"/>
        </w:rPr>
        <w:t>MDRS</w:t>
      </w:r>
      <w:r w:rsidRPr="00FC1136">
        <w:rPr>
          <w:sz w:val="20"/>
          <w:szCs w:val="20"/>
        </w:rPr>
        <w:t xml:space="preserve"> and support from her coworkers, she’s discovered new confidence, skills, and purpose.</w:t>
      </w:r>
    </w:p>
    <w:p w14:paraId="09D65C95" w14:textId="77777777" w:rsidR="00FC1136" w:rsidRPr="00FC1136" w:rsidRDefault="00FC1136" w:rsidP="001F4447">
      <w:pPr>
        <w:spacing w:after="240"/>
        <w:ind w:left="810" w:right="-180"/>
        <w:jc w:val="both"/>
        <w:rPr>
          <w:sz w:val="20"/>
          <w:szCs w:val="20"/>
        </w:rPr>
      </w:pPr>
      <w:r w:rsidRPr="00FC1136">
        <w:rPr>
          <w:sz w:val="20"/>
          <w:szCs w:val="20"/>
        </w:rPr>
        <w:t>“I love it here,” Cynthia said. “It feels good to help and to know I’m doing something important.”</w:t>
      </w:r>
    </w:p>
    <w:p w14:paraId="3226D5A5" w14:textId="7FAA7FF7" w:rsidR="00FC1136" w:rsidRDefault="00FC1136" w:rsidP="001F4447">
      <w:pPr>
        <w:spacing w:after="240"/>
        <w:ind w:left="810" w:right="-180"/>
        <w:jc w:val="both"/>
        <w:rPr>
          <w:sz w:val="20"/>
          <w:szCs w:val="20"/>
        </w:rPr>
      </w:pPr>
      <w:r w:rsidRPr="00FC1136">
        <w:rPr>
          <w:sz w:val="20"/>
          <w:szCs w:val="20"/>
        </w:rPr>
        <w:t>At DeSoto County Animal Services, inclusion isn’t just a mission — it’s a way of life. And for Cynthia, it’s opened the door to a brighter, more independent future.</w:t>
      </w:r>
    </w:p>
    <w:p w14:paraId="6A206A39" w14:textId="6E6E68AC" w:rsidR="00C04888" w:rsidRPr="003011FE" w:rsidRDefault="00C04888" w:rsidP="00C04888">
      <w:pPr>
        <w:ind w:left="810" w:right="198"/>
        <w:rPr>
          <w:rFonts w:asciiTheme="minorHAnsi" w:hAnsiTheme="minorHAnsi" w:cstheme="minorHAnsi"/>
          <w:b/>
          <w:bCs/>
          <w:i/>
          <w:iCs/>
          <w:sz w:val="28"/>
          <w:szCs w:val="28"/>
          <w:highlight w:val="lightGray"/>
          <w:u w:val="single"/>
        </w:rPr>
      </w:pPr>
      <w:r w:rsidRPr="003011FE">
        <w:rPr>
          <w:rFonts w:asciiTheme="minorHAnsi" w:hAnsiTheme="minorHAnsi" w:cstheme="minorHAnsi"/>
          <w:b/>
          <w:bCs/>
          <w:i/>
          <w:iCs/>
          <w:sz w:val="28"/>
          <w:szCs w:val="28"/>
          <w:highlight w:val="lightGray"/>
          <w:u w:val="single"/>
        </w:rPr>
        <w:t xml:space="preserve">Jennifer Holloway—Finding Confidence and a Fresh Start Through Goodwill and </w:t>
      </w:r>
      <w:r w:rsidR="009A3AEE">
        <w:rPr>
          <w:rFonts w:asciiTheme="minorHAnsi" w:hAnsiTheme="minorHAnsi" w:cstheme="minorHAnsi"/>
          <w:b/>
          <w:bCs/>
          <w:i/>
          <w:iCs/>
          <w:sz w:val="28"/>
          <w:szCs w:val="28"/>
          <w:highlight w:val="lightGray"/>
          <w:u w:val="single"/>
        </w:rPr>
        <w:t>MDRS</w:t>
      </w:r>
    </w:p>
    <w:p w14:paraId="741BB0C8" w14:textId="18BEECAE" w:rsidR="00CD4A74" w:rsidRDefault="00AC41B2" w:rsidP="001F4447">
      <w:pPr>
        <w:ind w:left="810" w:right="-180"/>
        <w:jc w:val="both"/>
      </w:pPr>
      <w:r w:rsidRPr="00CD4A74">
        <w:rPr>
          <w:noProof/>
        </w:rPr>
        <w:drawing>
          <wp:anchor distT="0" distB="0" distL="114300" distR="114300" simplePos="0" relativeHeight="251735552" behindDoc="0" locked="0" layoutInCell="1" allowOverlap="1" wp14:anchorId="7776890F" wp14:editId="364FEB69">
            <wp:simplePos x="0" y="0"/>
            <wp:positionH relativeFrom="margin">
              <wp:posOffset>4526887</wp:posOffset>
            </wp:positionH>
            <wp:positionV relativeFrom="paragraph">
              <wp:posOffset>186248</wp:posOffset>
            </wp:positionV>
            <wp:extent cx="2710815" cy="1806575"/>
            <wp:effectExtent l="76200" t="76200" r="127635" b="136525"/>
            <wp:wrapSquare wrapText="bothSides"/>
            <wp:docPr id="518703793" name="Picture 1" descr="A picture containing text, indoor, 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3793" name="Picture 1" descr="A picture containing text, indoor, sport&#10;&#10;AI-generated content may be incorrec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0815" cy="1806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D4A74" w:rsidRPr="00CD4A74">
        <w:t>When Jennifer Holloway walks into the Jacksonian Plaza Goodwill each morning, she carries with her more than experience—she carries gratitude, determination, and hope for the future.</w:t>
      </w:r>
    </w:p>
    <w:p w14:paraId="0C32D415" w14:textId="77777777" w:rsidR="00CD4A74" w:rsidRPr="00CD4A74" w:rsidRDefault="00CD4A74" w:rsidP="001F4447">
      <w:pPr>
        <w:ind w:left="810" w:right="-180"/>
        <w:jc w:val="both"/>
      </w:pPr>
    </w:p>
    <w:p w14:paraId="6559E2B6" w14:textId="77777777" w:rsidR="00CD4A74" w:rsidRDefault="00CD4A74" w:rsidP="001F4447">
      <w:pPr>
        <w:ind w:left="810" w:right="-180"/>
        <w:jc w:val="both"/>
      </w:pPr>
      <w:r w:rsidRPr="00CD4A74">
        <w:t>“I pretty much do whatever needs to be done,” Jennifer said with a smile. “I help organize the store, keep things color-coded and neat, and assist customers. My favorite part of the job is helping people and keeping the store looking its best.”</w:t>
      </w:r>
    </w:p>
    <w:p w14:paraId="2461B868" w14:textId="77777777" w:rsidR="00CD4A74" w:rsidRPr="00CD4A74" w:rsidRDefault="00CD4A74" w:rsidP="001F4447">
      <w:pPr>
        <w:ind w:left="810" w:right="-180"/>
        <w:jc w:val="both"/>
      </w:pPr>
    </w:p>
    <w:p w14:paraId="445B5C46" w14:textId="07A8D83E" w:rsidR="00CD4A74" w:rsidRDefault="00CD4A74" w:rsidP="001F4447">
      <w:pPr>
        <w:ind w:left="810" w:right="-180"/>
        <w:jc w:val="both"/>
      </w:pPr>
      <w:r w:rsidRPr="00CD4A74">
        <w:t>Jennifer came to Goodwill Industries of Mississippi through the support of the Mississippi Department of Rehabilitation Services (</w:t>
      </w:r>
      <w:r w:rsidR="009A3AEE">
        <w:t>MDRS</w:t>
      </w:r>
      <w:r w:rsidRPr="00CD4A74">
        <w:t xml:space="preserve">), which helps individuals with disabilities and barriers to employment find meaningful work. For Jennifer, this opportunity has been </w:t>
      </w:r>
      <w:r w:rsidR="00DC6DB1" w:rsidRPr="00CD4A74">
        <w:t>life changing</w:t>
      </w:r>
      <w:r w:rsidRPr="00CD4A74">
        <w:t>.</w:t>
      </w:r>
    </w:p>
    <w:p w14:paraId="2617E364" w14:textId="77777777" w:rsidR="00CD4A74" w:rsidRPr="00CD4A74" w:rsidRDefault="00CD4A74" w:rsidP="001F4447">
      <w:pPr>
        <w:ind w:left="810" w:right="-180"/>
        <w:jc w:val="both"/>
      </w:pPr>
    </w:p>
    <w:p w14:paraId="7FEFC271" w14:textId="77777777" w:rsidR="00CD4A74" w:rsidRDefault="00CD4A74" w:rsidP="001F4447">
      <w:pPr>
        <w:ind w:left="810" w:right="-180"/>
        <w:jc w:val="both"/>
      </w:pPr>
      <w:r w:rsidRPr="00CD4A74">
        <w:t>“This job has absolutely helped me feel more confident in who I am,” she shared. “When I got here, I had no self-worth. I had lost all of that from choices I had made. Goodwill gave me a second chance, and it’s given me back my confidence and my sense of purpose.”</w:t>
      </w:r>
    </w:p>
    <w:p w14:paraId="036A8C47" w14:textId="77777777" w:rsidR="00EA467F" w:rsidRDefault="00EA467F" w:rsidP="001F4447">
      <w:pPr>
        <w:ind w:left="810" w:right="-180"/>
        <w:jc w:val="both"/>
      </w:pPr>
    </w:p>
    <w:p w14:paraId="2C03612A" w14:textId="004C1FBF" w:rsidR="00CD4A74" w:rsidRDefault="00CD4A74" w:rsidP="001F4447">
      <w:pPr>
        <w:ind w:left="810" w:right="-180"/>
        <w:jc w:val="both"/>
      </w:pPr>
      <w:r w:rsidRPr="00CD4A74">
        <w:t>Jennifer’s story is one of resilience and redemption. After facing significant challenges in her past, she was open about her history from the beginning. “I was honest about everything,” she said. “And everyone—my coworkers, my supervisors, even the customers—has treated me with respect. There’s no judgment here, and that means the world to me.”</w:t>
      </w:r>
    </w:p>
    <w:p w14:paraId="32D67CC3" w14:textId="77777777" w:rsidR="00EA467F" w:rsidRPr="00CD4A74" w:rsidRDefault="00EA467F" w:rsidP="001F4447">
      <w:pPr>
        <w:ind w:left="810" w:right="-180"/>
        <w:jc w:val="both"/>
      </w:pPr>
    </w:p>
    <w:p w14:paraId="18B34254" w14:textId="0851D4FA" w:rsidR="00CD4A74" w:rsidRDefault="00CD4A74" w:rsidP="001F4447">
      <w:pPr>
        <w:ind w:left="810" w:right="-180"/>
        <w:jc w:val="both"/>
      </w:pPr>
      <w:r w:rsidRPr="00CD4A74">
        <w:t xml:space="preserve">Tara Barnes, Program Manager at Goodwill Industries of Mississippi, has witnessed Jennifer’s growth firsthand. “Jennifer represents exactly why our partnership with </w:t>
      </w:r>
      <w:r w:rsidR="009A3AEE">
        <w:t>MDRS</w:t>
      </w:r>
      <w:r w:rsidRPr="00CD4A74">
        <w:t xml:space="preserve"> matters,” Barnes said. “She came in with motivation, honesty, and the willingness to work hard. Through this collaboration, we’re able to match people with opportunities that not only help them succeed but also strengthen our workplaces.”</w:t>
      </w:r>
    </w:p>
    <w:p w14:paraId="7E7AED0D" w14:textId="77777777" w:rsidR="00EA467F" w:rsidRPr="00CD4A74" w:rsidRDefault="00EA467F" w:rsidP="001F4447">
      <w:pPr>
        <w:ind w:left="810" w:right="-180"/>
        <w:jc w:val="both"/>
      </w:pPr>
    </w:p>
    <w:p w14:paraId="06B9CFF9" w14:textId="0E959129" w:rsidR="00B62FF0" w:rsidRDefault="00CD4A74" w:rsidP="001F4447">
      <w:pPr>
        <w:ind w:left="810" w:right="-180"/>
        <w:jc w:val="both"/>
      </w:pPr>
      <w:r w:rsidRPr="00CD4A74">
        <w:t xml:space="preserve">Goodwill has worked alongside </w:t>
      </w:r>
      <w:r w:rsidR="009A3AEE">
        <w:t>MDRS</w:t>
      </w:r>
      <w:r w:rsidRPr="00CD4A74">
        <w:t xml:space="preserve"> since 1957, offering training, work assessments, and job placements that </w:t>
      </w:r>
    </w:p>
    <w:p w14:paraId="783683E7" w14:textId="77777777" w:rsidR="00F751A9" w:rsidRDefault="00F751A9" w:rsidP="001F4447">
      <w:pPr>
        <w:ind w:left="810" w:right="-180"/>
        <w:jc w:val="both"/>
      </w:pPr>
    </w:p>
    <w:p w14:paraId="71903774" w14:textId="53517D08" w:rsidR="00074B93" w:rsidRDefault="00CD4A74" w:rsidP="001F4447">
      <w:pPr>
        <w:ind w:left="810" w:right="-180"/>
        <w:jc w:val="both"/>
      </w:pPr>
      <w:r w:rsidRPr="00CD4A74">
        <w:t xml:space="preserve">promote inclusion and independence. Over the past few years alone, more than 60 individuals have been hired through </w:t>
      </w:r>
    </w:p>
    <w:p w14:paraId="1FB476B0" w14:textId="77777777" w:rsidR="00074B93" w:rsidRDefault="00074B93" w:rsidP="001F4447">
      <w:pPr>
        <w:ind w:left="810" w:right="-180"/>
        <w:jc w:val="both"/>
      </w:pPr>
    </w:p>
    <w:p w14:paraId="30046197" w14:textId="44AC43DE" w:rsidR="00CD4A74" w:rsidRDefault="00CD4A74" w:rsidP="001F4447">
      <w:pPr>
        <w:ind w:left="810" w:right="-180"/>
        <w:jc w:val="both"/>
      </w:pPr>
      <w:r w:rsidRPr="00CD4A74">
        <w:t>this partnership.</w:t>
      </w:r>
    </w:p>
    <w:p w14:paraId="52D96979" w14:textId="77777777" w:rsidR="00D0771E" w:rsidRDefault="00D0771E" w:rsidP="004A3B28">
      <w:pPr>
        <w:ind w:left="810" w:right="-180"/>
        <w:jc w:val="both"/>
      </w:pPr>
    </w:p>
    <w:p w14:paraId="3320A5DD" w14:textId="5B186B4E" w:rsidR="00CD4A74" w:rsidRDefault="00CD4A74" w:rsidP="004A3B28">
      <w:pPr>
        <w:ind w:left="810" w:right="-180"/>
        <w:jc w:val="both"/>
      </w:pPr>
      <w:r w:rsidRPr="00CD4A74">
        <w:t xml:space="preserve">“When it comes to accommodations, we work closely with </w:t>
      </w:r>
      <w:r w:rsidR="009A3AEE">
        <w:t>MDRS</w:t>
      </w:r>
      <w:r w:rsidRPr="00CD4A74">
        <w:t xml:space="preserve"> to make sure each employee has what they need to succeed,” Barnes explained. “Sometimes that means small adjustments</w:t>
      </w:r>
      <w:r w:rsidR="00087FBA">
        <w:t xml:space="preserve"> </w:t>
      </w:r>
      <w:r w:rsidRPr="00CD4A74">
        <w:t>like workspace flexibility or task modifications</w:t>
      </w:r>
      <w:r w:rsidR="00087FBA">
        <w:t xml:space="preserve"> </w:t>
      </w:r>
      <w:r w:rsidRPr="00CD4A74">
        <w:t>but it makes a big difference. The partnership helps us focus on people’s abilities, not their barriers.”</w:t>
      </w:r>
    </w:p>
    <w:p w14:paraId="0E2398EC" w14:textId="77777777" w:rsidR="0072254C" w:rsidRPr="00CD4A74" w:rsidRDefault="0072254C" w:rsidP="004A3B28">
      <w:pPr>
        <w:ind w:left="810" w:right="-180"/>
        <w:jc w:val="both"/>
      </w:pPr>
    </w:p>
    <w:p w14:paraId="0687D81F" w14:textId="77777777" w:rsidR="00CD4A74" w:rsidRDefault="00CD4A74" w:rsidP="004A3B28">
      <w:pPr>
        <w:ind w:left="810" w:right="-180"/>
        <w:jc w:val="both"/>
      </w:pPr>
      <w:r w:rsidRPr="00CD4A74">
        <w:t>Jennifer has set her sights on a brighter future. “My goal is to earn my high school diploma,” she said. “And maybe one day, I’d like to be a store manager.”</w:t>
      </w:r>
    </w:p>
    <w:p w14:paraId="1AFA6C43" w14:textId="77777777" w:rsidR="00464DE4" w:rsidRPr="00CD4A74" w:rsidRDefault="00464DE4" w:rsidP="004A3B28">
      <w:pPr>
        <w:ind w:left="810" w:right="-180"/>
        <w:jc w:val="both"/>
      </w:pPr>
    </w:p>
    <w:p w14:paraId="247ABFA8" w14:textId="7E736C76" w:rsidR="00CD4A74" w:rsidRDefault="00CD4A74" w:rsidP="004A3B28">
      <w:pPr>
        <w:ind w:left="810" w:right="-180"/>
        <w:jc w:val="both"/>
      </w:pPr>
      <w:r w:rsidRPr="00CD4A74">
        <w:t xml:space="preserve">For others facing barriers to employment, Jennifer offers heartfelt advice: “Be honest and open about your needs. There are so many opportunities out there through </w:t>
      </w:r>
      <w:r w:rsidR="009A3AEE">
        <w:t>MDRS</w:t>
      </w:r>
      <w:r w:rsidRPr="00CD4A74">
        <w:t xml:space="preserve"> and Goodwill</w:t>
      </w:r>
      <w:r w:rsidR="00B50FEE">
        <w:t xml:space="preserve">, </w:t>
      </w:r>
      <w:r w:rsidRPr="00CD4A74">
        <w:t>you just have to take that first step. You never know what you’re capable of until you try.”</w:t>
      </w:r>
    </w:p>
    <w:p w14:paraId="672FEECE" w14:textId="77777777" w:rsidR="0072254C" w:rsidRPr="00CD4A74" w:rsidRDefault="0072254C" w:rsidP="004A3B28">
      <w:pPr>
        <w:ind w:left="810" w:right="-180"/>
        <w:jc w:val="both"/>
      </w:pPr>
    </w:p>
    <w:p w14:paraId="141751D2" w14:textId="69070F43" w:rsidR="00CD4A74" w:rsidRDefault="00CD4A74" w:rsidP="004A3B28">
      <w:pPr>
        <w:ind w:left="810" w:right="-180"/>
        <w:jc w:val="both"/>
      </w:pPr>
      <w:r w:rsidRPr="00CD4A74">
        <w:t>Barnes agrees. “To any business owner who’s unsure about hiring someone with a disability</w:t>
      </w:r>
      <w:r w:rsidR="00B50FEE">
        <w:t xml:space="preserve">, </w:t>
      </w:r>
      <w:r w:rsidRPr="00CD4A74">
        <w:t>just do it,” she said. “It’s a life-changing experience for the employee and for your entire team. You’ll see loyalty, dedication, and heart like never before.”</w:t>
      </w:r>
    </w:p>
    <w:p w14:paraId="731798D7" w14:textId="77777777" w:rsidR="0072254C" w:rsidRPr="00CD4A74" w:rsidRDefault="0072254C" w:rsidP="004A3B28">
      <w:pPr>
        <w:ind w:left="810" w:right="-180"/>
        <w:jc w:val="both"/>
      </w:pPr>
    </w:p>
    <w:p w14:paraId="5DAAAB32" w14:textId="16CFE02F" w:rsidR="00CD4A74" w:rsidRPr="00CD4A74" w:rsidRDefault="00CD4A74" w:rsidP="004A3B28">
      <w:pPr>
        <w:ind w:left="810" w:right="-180"/>
        <w:jc w:val="both"/>
      </w:pPr>
      <w:r w:rsidRPr="00CD4A74">
        <w:t xml:space="preserve">As for Jennifer, she says she’s simply thankful for the chance to prove herself and grow. “Goodwill and </w:t>
      </w:r>
      <w:r w:rsidR="009A3AEE">
        <w:t>MDRS</w:t>
      </w:r>
      <w:r w:rsidRPr="00CD4A74">
        <w:t xml:space="preserve"> gave me a platform to flourish,” she said. “They loved me back to life. And I’m so grateful.”</w:t>
      </w:r>
    </w:p>
    <w:p w14:paraId="326BF8C7" w14:textId="7A5343D0" w:rsidR="00FE1655" w:rsidRDefault="00FE1655" w:rsidP="004A3B28">
      <w:pPr>
        <w:ind w:left="810" w:right="-180"/>
      </w:pPr>
    </w:p>
    <w:p w14:paraId="3A5FCB83" w14:textId="530041C5" w:rsidR="005973A8" w:rsidRPr="003B2295" w:rsidRDefault="001C6502" w:rsidP="004A3B28">
      <w:pPr>
        <w:ind w:left="810" w:right="-180"/>
        <w:rPr>
          <w:rFonts w:asciiTheme="minorHAnsi" w:hAnsiTheme="minorHAnsi" w:cstheme="minorHAnsi"/>
          <w:b/>
          <w:bCs/>
          <w:i/>
          <w:iCs/>
          <w:sz w:val="28"/>
          <w:szCs w:val="28"/>
          <w:highlight w:val="lightGray"/>
          <w:u w:val="single"/>
        </w:rPr>
      </w:pPr>
      <w:r w:rsidRPr="003B2295">
        <w:rPr>
          <w:rFonts w:asciiTheme="minorHAnsi" w:hAnsiTheme="minorHAnsi" w:cstheme="minorHAnsi"/>
          <w:b/>
          <w:bCs/>
          <w:i/>
          <w:iCs/>
          <w:sz w:val="28"/>
          <w:szCs w:val="28"/>
          <w:highlight w:val="lightGray"/>
          <w:u w:val="single"/>
        </w:rPr>
        <w:t>Growing Confidence at Williamson Nursery</w:t>
      </w:r>
    </w:p>
    <w:p w14:paraId="23CA1F4D" w14:textId="1908E2A4" w:rsidR="00AC3434" w:rsidRDefault="00582919" w:rsidP="004A3B28">
      <w:pPr>
        <w:ind w:left="810" w:right="-180"/>
        <w:jc w:val="both"/>
        <w:rPr>
          <w:rFonts w:asciiTheme="minorHAnsi" w:hAnsiTheme="minorHAnsi" w:cstheme="minorHAnsi"/>
          <w:sz w:val="20"/>
          <w:szCs w:val="20"/>
        </w:rPr>
      </w:pPr>
      <w:r w:rsidRPr="00582919">
        <w:rPr>
          <w:rFonts w:ascii="Aptos" w:eastAsia="Aptos" w:hAnsi="Aptos" w:cs="Arial"/>
          <w:noProof/>
          <w:kern w:val="2"/>
          <w14:ligatures w14:val="standardContextual"/>
        </w:rPr>
        <w:drawing>
          <wp:anchor distT="0" distB="0" distL="114300" distR="114300" simplePos="0" relativeHeight="488010240" behindDoc="0" locked="0" layoutInCell="1" allowOverlap="1" wp14:anchorId="37B831D3" wp14:editId="2F432AAF">
            <wp:simplePos x="0" y="0"/>
            <wp:positionH relativeFrom="column">
              <wp:posOffset>558800</wp:posOffset>
            </wp:positionH>
            <wp:positionV relativeFrom="paragraph">
              <wp:posOffset>85725</wp:posOffset>
            </wp:positionV>
            <wp:extent cx="2640330" cy="1759585"/>
            <wp:effectExtent l="76200" t="76200" r="140970" b="126365"/>
            <wp:wrapSquare wrapText="bothSides"/>
            <wp:docPr id="571942113" name="Picture 1" descr="A picture containing outdoor, ground, tree,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42113" name="Picture 1" descr="A picture containing outdoor, ground, tree, person&#10;&#10;AI-generated content may be incorrec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0330" cy="1759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C3434" w:rsidRPr="00AC3434">
        <w:rPr>
          <w:rFonts w:asciiTheme="minorHAnsi" w:hAnsiTheme="minorHAnsi" w:cstheme="minorHAnsi"/>
          <w:sz w:val="20"/>
          <w:szCs w:val="20"/>
        </w:rPr>
        <w:t>For Randy Quinn, working at Williamson Nursery in Summit has been more than just a job</w:t>
      </w:r>
      <w:r w:rsidR="00A50930">
        <w:rPr>
          <w:rFonts w:asciiTheme="minorHAnsi" w:hAnsiTheme="minorHAnsi" w:cstheme="minorHAnsi"/>
          <w:sz w:val="20"/>
          <w:szCs w:val="20"/>
        </w:rPr>
        <w:t xml:space="preserve">, </w:t>
      </w:r>
      <w:r w:rsidR="00AC3434" w:rsidRPr="00AC3434">
        <w:rPr>
          <w:rFonts w:asciiTheme="minorHAnsi" w:hAnsiTheme="minorHAnsi" w:cstheme="minorHAnsi"/>
          <w:sz w:val="20"/>
          <w:szCs w:val="20"/>
        </w:rPr>
        <w:t>it’s been an opportunity to learn, grow, and gain confidence through meaningful work.</w:t>
      </w:r>
    </w:p>
    <w:p w14:paraId="2473714B" w14:textId="77777777" w:rsidR="00AC3434" w:rsidRPr="00AC3434" w:rsidRDefault="00AC3434" w:rsidP="004A3B28">
      <w:pPr>
        <w:ind w:left="810" w:right="-180"/>
        <w:jc w:val="both"/>
        <w:rPr>
          <w:rFonts w:asciiTheme="minorHAnsi" w:hAnsiTheme="minorHAnsi" w:cstheme="minorHAnsi"/>
          <w:sz w:val="20"/>
          <w:szCs w:val="20"/>
        </w:rPr>
      </w:pPr>
    </w:p>
    <w:p w14:paraId="1C1F93C8" w14:textId="647FD1B5" w:rsidR="00AC3434" w:rsidRDefault="00AC3434" w:rsidP="004A3B28">
      <w:pPr>
        <w:ind w:left="810" w:right="-180"/>
        <w:jc w:val="both"/>
        <w:rPr>
          <w:rFonts w:asciiTheme="minorHAnsi" w:hAnsiTheme="minorHAnsi" w:cstheme="minorHAnsi"/>
          <w:sz w:val="20"/>
          <w:szCs w:val="20"/>
        </w:rPr>
      </w:pPr>
      <w:r w:rsidRPr="00AC3434">
        <w:rPr>
          <w:rFonts w:asciiTheme="minorHAnsi" w:hAnsiTheme="minorHAnsi" w:cstheme="minorHAnsi"/>
          <w:sz w:val="20"/>
          <w:szCs w:val="20"/>
        </w:rPr>
        <w:t>Randy came to the nursery through the support of the Mississippi Department of Rehabilitation Services (</w:t>
      </w:r>
      <w:r w:rsidR="009A3AEE">
        <w:rPr>
          <w:rFonts w:asciiTheme="minorHAnsi" w:hAnsiTheme="minorHAnsi" w:cstheme="minorHAnsi"/>
          <w:sz w:val="20"/>
          <w:szCs w:val="20"/>
        </w:rPr>
        <w:t>MDRS</w:t>
      </w:r>
      <w:r w:rsidRPr="00AC3434">
        <w:rPr>
          <w:rFonts w:asciiTheme="minorHAnsi" w:hAnsiTheme="minorHAnsi" w:cstheme="minorHAnsi"/>
          <w:sz w:val="20"/>
          <w:szCs w:val="20"/>
        </w:rPr>
        <w:t>), which connects individuals with disabilities to employers who value inclusion and opportunity.</w:t>
      </w:r>
    </w:p>
    <w:p w14:paraId="2CF2412F" w14:textId="77777777" w:rsidR="00AC3434" w:rsidRPr="00AC3434" w:rsidRDefault="00AC3434" w:rsidP="004A3B28">
      <w:pPr>
        <w:ind w:left="810" w:right="-180"/>
        <w:jc w:val="both"/>
        <w:rPr>
          <w:rFonts w:asciiTheme="minorHAnsi" w:hAnsiTheme="minorHAnsi" w:cstheme="minorHAnsi"/>
          <w:sz w:val="20"/>
          <w:szCs w:val="20"/>
        </w:rPr>
      </w:pPr>
    </w:p>
    <w:p w14:paraId="02752C16" w14:textId="77777777" w:rsidR="00AC3434" w:rsidRPr="001621E2" w:rsidRDefault="00AC3434" w:rsidP="004A3B28">
      <w:pPr>
        <w:ind w:left="810" w:right="-180"/>
        <w:jc w:val="both"/>
        <w:rPr>
          <w:rFonts w:asciiTheme="minorHAnsi" w:hAnsiTheme="minorHAnsi" w:cstheme="minorHAnsi"/>
          <w:i/>
          <w:iCs/>
          <w:sz w:val="20"/>
          <w:szCs w:val="20"/>
        </w:rPr>
      </w:pPr>
      <w:r w:rsidRPr="001621E2">
        <w:rPr>
          <w:rFonts w:asciiTheme="minorHAnsi" w:hAnsiTheme="minorHAnsi" w:cstheme="minorHAnsi"/>
          <w:i/>
          <w:iCs/>
          <w:sz w:val="20"/>
          <w:szCs w:val="20"/>
        </w:rPr>
        <w:t>“My favorite part of the job is potting plants,” Randy said with a smile. “I water plants, pot flowers, and work across the street in the landscape yard. I’ve learned a lot since I started working here because I didn’t know much about plants before. Now I really enjoy it.”</w:t>
      </w:r>
    </w:p>
    <w:p w14:paraId="07C74771" w14:textId="77777777" w:rsidR="00AC3434" w:rsidRPr="00AC3434" w:rsidRDefault="00AC3434" w:rsidP="004A3B28">
      <w:pPr>
        <w:ind w:left="810" w:right="-180"/>
        <w:rPr>
          <w:rFonts w:asciiTheme="minorHAnsi" w:hAnsiTheme="minorHAnsi" w:cstheme="minorHAnsi"/>
          <w:sz w:val="20"/>
          <w:szCs w:val="20"/>
        </w:rPr>
      </w:pPr>
    </w:p>
    <w:p w14:paraId="642905F5" w14:textId="7BA60DDA" w:rsidR="00AC3434" w:rsidRDefault="00AC3434" w:rsidP="004A3B28">
      <w:pPr>
        <w:ind w:left="810" w:right="-180"/>
        <w:jc w:val="both"/>
        <w:rPr>
          <w:rFonts w:asciiTheme="minorHAnsi" w:hAnsiTheme="minorHAnsi" w:cstheme="minorHAnsi"/>
          <w:sz w:val="20"/>
          <w:szCs w:val="20"/>
        </w:rPr>
      </w:pPr>
      <w:r w:rsidRPr="00AC3434">
        <w:rPr>
          <w:rFonts w:asciiTheme="minorHAnsi" w:hAnsiTheme="minorHAnsi" w:cstheme="minorHAnsi"/>
          <w:sz w:val="20"/>
          <w:szCs w:val="20"/>
        </w:rPr>
        <w:t>Randy’s days are filled with activity</w:t>
      </w:r>
      <w:r w:rsidR="00A50930">
        <w:rPr>
          <w:rFonts w:asciiTheme="minorHAnsi" w:hAnsiTheme="minorHAnsi" w:cstheme="minorHAnsi"/>
          <w:sz w:val="20"/>
          <w:szCs w:val="20"/>
        </w:rPr>
        <w:t xml:space="preserve"> such as </w:t>
      </w:r>
      <w:r w:rsidRPr="00AC3434">
        <w:rPr>
          <w:rFonts w:asciiTheme="minorHAnsi" w:hAnsiTheme="minorHAnsi" w:cstheme="minorHAnsi"/>
          <w:sz w:val="20"/>
          <w:szCs w:val="20"/>
        </w:rPr>
        <w:t>watering, planting, and helping keep the nursery’s lush grounds thriving. But beyond the daily tasks, the job has helped him discover new skills and build confidence in his abilities.</w:t>
      </w:r>
    </w:p>
    <w:p w14:paraId="1150C902" w14:textId="77777777" w:rsidR="00AC3434" w:rsidRPr="00AC3434" w:rsidRDefault="00AC3434" w:rsidP="004A3B28">
      <w:pPr>
        <w:ind w:left="810" w:right="-180"/>
        <w:jc w:val="both"/>
        <w:rPr>
          <w:rFonts w:asciiTheme="minorHAnsi" w:hAnsiTheme="minorHAnsi" w:cstheme="minorHAnsi"/>
          <w:sz w:val="20"/>
          <w:szCs w:val="20"/>
        </w:rPr>
      </w:pPr>
    </w:p>
    <w:p w14:paraId="14D66A2A" w14:textId="77777777" w:rsidR="00AC3434" w:rsidRPr="00343C50" w:rsidRDefault="00AC3434" w:rsidP="004A3B28">
      <w:pPr>
        <w:ind w:left="810" w:right="-180"/>
        <w:jc w:val="both"/>
        <w:rPr>
          <w:rFonts w:asciiTheme="minorHAnsi" w:hAnsiTheme="minorHAnsi" w:cstheme="minorHAnsi"/>
          <w:i/>
          <w:iCs/>
          <w:sz w:val="20"/>
          <w:szCs w:val="20"/>
        </w:rPr>
      </w:pPr>
      <w:r w:rsidRPr="00343C50">
        <w:rPr>
          <w:rFonts w:asciiTheme="minorHAnsi" w:hAnsiTheme="minorHAnsi" w:cstheme="minorHAnsi"/>
          <w:i/>
          <w:iCs/>
          <w:sz w:val="20"/>
          <w:szCs w:val="20"/>
        </w:rPr>
        <w:t xml:space="preserve">“Working here has made me feel more comfortable,” </w:t>
      </w:r>
      <w:r w:rsidRPr="00343C50">
        <w:rPr>
          <w:rFonts w:asciiTheme="minorHAnsi" w:hAnsiTheme="minorHAnsi" w:cstheme="minorHAnsi"/>
          <w:sz w:val="20"/>
          <w:szCs w:val="20"/>
        </w:rPr>
        <w:t>Randy shared.</w:t>
      </w:r>
      <w:r w:rsidRPr="00343C50">
        <w:rPr>
          <w:rFonts w:asciiTheme="minorHAnsi" w:hAnsiTheme="minorHAnsi" w:cstheme="minorHAnsi"/>
          <w:i/>
          <w:iCs/>
          <w:sz w:val="20"/>
          <w:szCs w:val="20"/>
        </w:rPr>
        <w:t xml:space="preserve"> “Everyone treats me good, and I’ve learned a lot about responsibility.”</w:t>
      </w:r>
    </w:p>
    <w:p w14:paraId="116F7B42" w14:textId="77777777" w:rsidR="00AC3434" w:rsidRPr="00AC3434" w:rsidRDefault="00AC3434" w:rsidP="004A3B28">
      <w:pPr>
        <w:ind w:left="810" w:right="-180"/>
        <w:jc w:val="both"/>
        <w:rPr>
          <w:rFonts w:asciiTheme="minorHAnsi" w:hAnsiTheme="minorHAnsi" w:cstheme="minorHAnsi"/>
          <w:sz w:val="20"/>
          <w:szCs w:val="20"/>
        </w:rPr>
      </w:pPr>
    </w:p>
    <w:p w14:paraId="00B395CB" w14:textId="1ECDE9CB" w:rsidR="00AC3434" w:rsidRDefault="00AC3434" w:rsidP="004A3B28">
      <w:pPr>
        <w:ind w:left="810" w:right="-180"/>
        <w:jc w:val="both"/>
        <w:rPr>
          <w:rFonts w:asciiTheme="minorHAnsi" w:hAnsiTheme="minorHAnsi" w:cstheme="minorHAnsi"/>
          <w:sz w:val="20"/>
          <w:szCs w:val="20"/>
        </w:rPr>
      </w:pPr>
      <w:r w:rsidRPr="00AC3434">
        <w:rPr>
          <w:rFonts w:asciiTheme="minorHAnsi" w:hAnsiTheme="minorHAnsi" w:cstheme="minorHAnsi"/>
          <w:sz w:val="20"/>
          <w:szCs w:val="20"/>
        </w:rPr>
        <w:t xml:space="preserve">For Stephen Porter, owner of Williamson Nursery, the experience of working with </w:t>
      </w:r>
      <w:r w:rsidR="009A3AEE">
        <w:rPr>
          <w:rFonts w:asciiTheme="minorHAnsi" w:hAnsiTheme="minorHAnsi" w:cstheme="minorHAnsi"/>
          <w:sz w:val="20"/>
          <w:szCs w:val="20"/>
        </w:rPr>
        <w:t>MDRS</w:t>
      </w:r>
      <w:r w:rsidRPr="00AC3434">
        <w:rPr>
          <w:rFonts w:asciiTheme="minorHAnsi" w:hAnsiTheme="minorHAnsi" w:cstheme="minorHAnsi"/>
          <w:sz w:val="20"/>
          <w:szCs w:val="20"/>
        </w:rPr>
        <w:t xml:space="preserve"> and employees like Randy has been both rewarding and eye-opening.</w:t>
      </w:r>
    </w:p>
    <w:p w14:paraId="102D80A7" w14:textId="77777777" w:rsidR="00AC3434" w:rsidRPr="00AC3434" w:rsidRDefault="00AC3434" w:rsidP="004A3B28">
      <w:pPr>
        <w:ind w:left="810" w:right="-180"/>
        <w:jc w:val="both"/>
        <w:rPr>
          <w:rFonts w:asciiTheme="minorHAnsi" w:hAnsiTheme="minorHAnsi" w:cstheme="minorHAnsi"/>
          <w:sz w:val="20"/>
          <w:szCs w:val="20"/>
        </w:rPr>
      </w:pPr>
    </w:p>
    <w:p w14:paraId="048639A2" w14:textId="70BEFA30" w:rsidR="00AC3434" w:rsidRPr="00343C50" w:rsidRDefault="00AC3434" w:rsidP="004A3B28">
      <w:pPr>
        <w:ind w:left="810" w:right="-180"/>
        <w:jc w:val="both"/>
        <w:rPr>
          <w:rFonts w:asciiTheme="minorHAnsi" w:hAnsiTheme="minorHAnsi" w:cstheme="minorHAnsi"/>
          <w:i/>
          <w:iCs/>
          <w:sz w:val="20"/>
          <w:szCs w:val="20"/>
        </w:rPr>
      </w:pPr>
      <w:r w:rsidRPr="00343C50">
        <w:rPr>
          <w:rFonts w:asciiTheme="minorHAnsi" w:hAnsiTheme="minorHAnsi" w:cstheme="minorHAnsi"/>
          <w:i/>
          <w:iCs/>
          <w:sz w:val="20"/>
          <w:szCs w:val="20"/>
        </w:rPr>
        <w:t xml:space="preserve">“We’ve been in business about ten years now,” </w:t>
      </w:r>
      <w:r w:rsidRPr="00343C50">
        <w:rPr>
          <w:rFonts w:asciiTheme="minorHAnsi" w:hAnsiTheme="minorHAnsi" w:cstheme="minorHAnsi"/>
          <w:sz w:val="20"/>
          <w:szCs w:val="20"/>
        </w:rPr>
        <w:t xml:space="preserve">Porter said. </w:t>
      </w:r>
      <w:r w:rsidRPr="00343C50">
        <w:rPr>
          <w:rFonts w:asciiTheme="minorHAnsi" w:hAnsiTheme="minorHAnsi" w:cstheme="minorHAnsi"/>
          <w:i/>
          <w:iCs/>
          <w:sz w:val="20"/>
          <w:szCs w:val="20"/>
        </w:rPr>
        <w:t>“We’re a retail nursery, and we grow some wholesale too</w:t>
      </w:r>
      <w:r w:rsidR="00DC510E">
        <w:rPr>
          <w:rFonts w:asciiTheme="minorHAnsi" w:hAnsiTheme="minorHAnsi" w:cstheme="minorHAnsi"/>
          <w:i/>
          <w:iCs/>
          <w:sz w:val="20"/>
          <w:szCs w:val="20"/>
        </w:rPr>
        <w:t xml:space="preserve">, </w:t>
      </w:r>
      <w:r w:rsidRPr="00343C50">
        <w:rPr>
          <w:rFonts w:asciiTheme="minorHAnsi" w:hAnsiTheme="minorHAnsi" w:cstheme="minorHAnsi"/>
          <w:i/>
          <w:iCs/>
          <w:sz w:val="20"/>
          <w:szCs w:val="20"/>
        </w:rPr>
        <w:t xml:space="preserve">we even make our own dirt. When </w:t>
      </w:r>
      <w:r w:rsidR="009A3AEE">
        <w:rPr>
          <w:rFonts w:asciiTheme="minorHAnsi" w:hAnsiTheme="minorHAnsi" w:cstheme="minorHAnsi"/>
          <w:i/>
          <w:iCs/>
          <w:sz w:val="20"/>
          <w:szCs w:val="20"/>
        </w:rPr>
        <w:t>MDRS</w:t>
      </w:r>
      <w:r w:rsidRPr="00343C50">
        <w:rPr>
          <w:rFonts w:asciiTheme="minorHAnsi" w:hAnsiTheme="minorHAnsi" w:cstheme="minorHAnsi"/>
          <w:i/>
          <w:iCs/>
          <w:sz w:val="20"/>
          <w:szCs w:val="20"/>
        </w:rPr>
        <w:t xml:space="preserve"> first reached out to us, I didn’t know much about the program, but I was open to giving it a chance. And I’m really glad I did.”</w:t>
      </w:r>
    </w:p>
    <w:p w14:paraId="5CBEED8F" w14:textId="77777777" w:rsidR="00AC3434" w:rsidRPr="00AC3434" w:rsidRDefault="00AC3434" w:rsidP="004A3B28">
      <w:pPr>
        <w:ind w:left="810" w:right="-180"/>
        <w:jc w:val="both"/>
        <w:rPr>
          <w:rFonts w:asciiTheme="minorHAnsi" w:hAnsiTheme="minorHAnsi" w:cstheme="minorHAnsi"/>
          <w:sz w:val="20"/>
          <w:szCs w:val="20"/>
        </w:rPr>
      </w:pPr>
    </w:p>
    <w:p w14:paraId="2C5DA7C3" w14:textId="34BAC2FF" w:rsidR="00AC3434" w:rsidRDefault="00AC3434" w:rsidP="004A3B28">
      <w:pPr>
        <w:ind w:left="810" w:right="-180"/>
        <w:jc w:val="both"/>
        <w:rPr>
          <w:rFonts w:asciiTheme="minorHAnsi" w:hAnsiTheme="minorHAnsi" w:cstheme="minorHAnsi"/>
          <w:sz w:val="20"/>
          <w:szCs w:val="20"/>
        </w:rPr>
      </w:pPr>
      <w:r w:rsidRPr="00AC3434">
        <w:rPr>
          <w:rFonts w:asciiTheme="minorHAnsi" w:hAnsiTheme="minorHAnsi" w:cstheme="minorHAnsi"/>
          <w:sz w:val="20"/>
          <w:szCs w:val="20"/>
        </w:rPr>
        <w:t>From the start, Porter was impressed with Randy’s attitude and work ethic.</w:t>
      </w:r>
      <w:r w:rsidR="00AF1CF2">
        <w:rPr>
          <w:rFonts w:asciiTheme="minorHAnsi" w:hAnsiTheme="minorHAnsi" w:cstheme="minorHAnsi"/>
          <w:sz w:val="20"/>
          <w:szCs w:val="20"/>
        </w:rPr>
        <w:t xml:space="preserve"> </w:t>
      </w:r>
    </w:p>
    <w:p w14:paraId="202D58B0" w14:textId="77777777" w:rsidR="005E61A6" w:rsidRPr="00AC3434" w:rsidRDefault="005E61A6" w:rsidP="004A3B28">
      <w:pPr>
        <w:ind w:left="810" w:right="-180"/>
        <w:jc w:val="both"/>
        <w:rPr>
          <w:rFonts w:asciiTheme="minorHAnsi" w:hAnsiTheme="minorHAnsi" w:cstheme="minorHAnsi"/>
          <w:sz w:val="20"/>
          <w:szCs w:val="20"/>
        </w:rPr>
      </w:pPr>
    </w:p>
    <w:p w14:paraId="1FF9B3C0" w14:textId="77777777" w:rsidR="00AC3434" w:rsidRPr="00852CBA" w:rsidRDefault="00AC3434" w:rsidP="004A3B28">
      <w:pPr>
        <w:ind w:left="810" w:right="-180"/>
        <w:jc w:val="both"/>
        <w:rPr>
          <w:rFonts w:asciiTheme="minorHAnsi" w:hAnsiTheme="minorHAnsi" w:cstheme="minorHAnsi"/>
          <w:i/>
          <w:iCs/>
          <w:sz w:val="20"/>
          <w:szCs w:val="20"/>
        </w:rPr>
      </w:pPr>
      <w:r w:rsidRPr="00852CBA">
        <w:rPr>
          <w:rFonts w:asciiTheme="minorHAnsi" w:hAnsiTheme="minorHAnsi" w:cstheme="minorHAnsi"/>
          <w:i/>
          <w:iCs/>
          <w:sz w:val="20"/>
          <w:szCs w:val="20"/>
        </w:rPr>
        <w:t xml:space="preserve">“Randy made it very easy on me,” </w:t>
      </w:r>
      <w:r w:rsidRPr="00852CBA">
        <w:rPr>
          <w:rFonts w:asciiTheme="minorHAnsi" w:hAnsiTheme="minorHAnsi" w:cstheme="minorHAnsi"/>
          <w:sz w:val="20"/>
          <w:szCs w:val="20"/>
        </w:rPr>
        <w:t xml:space="preserve">he explained. </w:t>
      </w:r>
      <w:r w:rsidRPr="00852CBA">
        <w:rPr>
          <w:rFonts w:asciiTheme="minorHAnsi" w:hAnsiTheme="minorHAnsi" w:cstheme="minorHAnsi"/>
          <w:i/>
          <w:iCs/>
          <w:sz w:val="20"/>
          <w:szCs w:val="20"/>
        </w:rPr>
        <w:t>“He’s quiet, but he listens, he learns, and he wants to do a good job. He’s been super nice, willing to grow, and really makes progress every week.”</w:t>
      </w:r>
    </w:p>
    <w:p w14:paraId="2CD1FABD" w14:textId="77777777" w:rsidR="005E61A6" w:rsidRPr="00AC3434" w:rsidRDefault="005E61A6" w:rsidP="004A3B28">
      <w:pPr>
        <w:ind w:left="810" w:right="-180"/>
        <w:jc w:val="both"/>
        <w:rPr>
          <w:rFonts w:asciiTheme="minorHAnsi" w:hAnsiTheme="minorHAnsi" w:cstheme="minorHAnsi"/>
          <w:sz w:val="20"/>
          <w:szCs w:val="20"/>
        </w:rPr>
      </w:pPr>
    </w:p>
    <w:p w14:paraId="2878936A" w14:textId="6F8E78E1" w:rsidR="007C44B3" w:rsidRDefault="00AC3434" w:rsidP="004A3B28">
      <w:pPr>
        <w:ind w:left="810" w:right="-180"/>
        <w:jc w:val="both"/>
        <w:rPr>
          <w:rFonts w:asciiTheme="minorHAnsi" w:hAnsiTheme="minorHAnsi" w:cstheme="minorHAnsi"/>
          <w:sz w:val="20"/>
          <w:szCs w:val="20"/>
        </w:rPr>
      </w:pPr>
      <w:r w:rsidRPr="00AC3434">
        <w:rPr>
          <w:rFonts w:asciiTheme="minorHAnsi" w:hAnsiTheme="minorHAnsi" w:cstheme="minorHAnsi"/>
          <w:sz w:val="20"/>
          <w:szCs w:val="20"/>
        </w:rPr>
        <w:t>One special moment that stands out for Porter is when Randy planted a tree in the nursery’s garden</w:t>
      </w:r>
      <w:r w:rsidR="00DC510E">
        <w:rPr>
          <w:rFonts w:asciiTheme="minorHAnsi" w:hAnsiTheme="minorHAnsi" w:cstheme="minorHAnsi"/>
          <w:sz w:val="20"/>
          <w:szCs w:val="20"/>
        </w:rPr>
        <w:t xml:space="preserve">, </w:t>
      </w:r>
      <w:r w:rsidRPr="00AC3434">
        <w:rPr>
          <w:rFonts w:asciiTheme="minorHAnsi" w:hAnsiTheme="minorHAnsi" w:cstheme="minorHAnsi"/>
          <w:sz w:val="20"/>
          <w:szCs w:val="20"/>
        </w:rPr>
        <w:t xml:space="preserve">a tradition for every new </w:t>
      </w:r>
    </w:p>
    <w:p w14:paraId="6F775A4F" w14:textId="77777777" w:rsidR="007C44B3" w:rsidRDefault="007C44B3" w:rsidP="004A3B28">
      <w:pPr>
        <w:ind w:left="810" w:right="-180"/>
        <w:jc w:val="both"/>
        <w:rPr>
          <w:rFonts w:asciiTheme="minorHAnsi" w:hAnsiTheme="minorHAnsi" w:cstheme="minorHAnsi"/>
          <w:sz w:val="20"/>
          <w:szCs w:val="20"/>
        </w:rPr>
      </w:pPr>
    </w:p>
    <w:p w14:paraId="6C02303F" w14:textId="77777777" w:rsidR="00F751A9" w:rsidRDefault="00F751A9" w:rsidP="004A3B28">
      <w:pPr>
        <w:ind w:left="810" w:right="-180"/>
        <w:jc w:val="both"/>
        <w:rPr>
          <w:rFonts w:asciiTheme="minorHAnsi" w:hAnsiTheme="minorHAnsi" w:cstheme="minorHAnsi"/>
          <w:sz w:val="20"/>
          <w:szCs w:val="20"/>
        </w:rPr>
      </w:pPr>
    </w:p>
    <w:p w14:paraId="49718103" w14:textId="5E6F399D" w:rsidR="00AC3434" w:rsidRDefault="00AC3434" w:rsidP="004A3B28">
      <w:pPr>
        <w:ind w:left="810" w:right="-180"/>
        <w:jc w:val="both"/>
        <w:rPr>
          <w:rFonts w:asciiTheme="minorHAnsi" w:hAnsiTheme="minorHAnsi" w:cstheme="minorHAnsi"/>
          <w:sz w:val="20"/>
          <w:szCs w:val="20"/>
        </w:rPr>
      </w:pPr>
      <w:r w:rsidRPr="00AC3434">
        <w:rPr>
          <w:rFonts w:asciiTheme="minorHAnsi" w:hAnsiTheme="minorHAnsi" w:cstheme="minorHAnsi"/>
          <w:sz w:val="20"/>
          <w:szCs w:val="20"/>
        </w:rPr>
        <w:t>employee.</w:t>
      </w:r>
    </w:p>
    <w:p w14:paraId="2E1AFAA7" w14:textId="77777777" w:rsidR="00074B93" w:rsidRDefault="00074B93" w:rsidP="004A3B28">
      <w:pPr>
        <w:ind w:left="810" w:right="-180"/>
        <w:jc w:val="both"/>
        <w:rPr>
          <w:rFonts w:asciiTheme="minorHAnsi" w:hAnsiTheme="minorHAnsi" w:cstheme="minorHAnsi"/>
          <w:i/>
          <w:iCs/>
          <w:sz w:val="20"/>
          <w:szCs w:val="20"/>
        </w:rPr>
      </w:pPr>
    </w:p>
    <w:p w14:paraId="78B4BC1F" w14:textId="77777777" w:rsidR="007465E5" w:rsidRDefault="00AC3434" w:rsidP="004A3B28">
      <w:pPr>
        <w:ind w:left="810" w:right="-180"/>
        <w:jc w:val="both"/>
        <w:rPr>
          <w:rFonts w:asciiTheme="minorHAnsi" w:hAnsiTheme="minorHAnsi" w:cstheme="minorHAnsi"/>
          <w:i/>
          <w:iCs/>
          <w:sz w:val="20"/>
          <w:szCs w:val="20"/>
        </w:rPr>
      </w:pPr>
      <w:r w:rsidRPr="00852CBA">
        <w:rPr>
          <w:rFonts w:asciiTheme="minorHAnsi" w:hAnsiTheme="minorHAnsi" w:cstheme="minorHAnsi"/>
          <w:i/>
          <w:iCs/>
          <w:sz w:val="20"/>
          <w:szCs w:val="20"/>
        </w:rPr>
        <w:t xml:space="preserve">“We plant something in the garden for each employee and name it after them,” </w:t>
      </w:r>
      <w:r w:rsidRPr="00852CBA">
        <w:rPr>
          <w:rFonts w:asciiTheme="minorHAnsi" w:hAnsiTheme="minorHAnsi" w:cstheme="minorHAnsi"/>
          <w:sz w:val="20"/>
          <w:szCs w:val="20"/>
        </w:rPr>
        <w:t>Porter said.</w:t>
      </w:r>
      <w:r w:rsidRPr="00852CBA">
        <w:rPr>
          <w:rFonts w:asciiTheme="minorHAnsi" w:hAnsiTheme="minorHAnsi" w:cstheme="minorHAnsi"/>
          <w:i/>
          <w:iCs/>
          <w:sz w:val="20"/>
          <w:szCs w:val="20"/>
        </w:rPr>
        <w:t xml:space="preserve"> “Randy planted his tree, and I told him it </w:t>
      </w:r>
    </w:p>
    <w:p w14:paraId="6E111CBF" w14:textId="77777777" w:rsidR="00E7475D" w:rsidRDefault="00E7475D" w:rsidP="004A3B28">
      <w:pPr>
        <w:ind w:left="810" w:right="-180"/>
        <w:jc w:val="both"/>
        <w:rPr>
          <w:rFonts w:asciiTheme="minorHAnsi" w:hAnsiTheme="minorHAnsi" w:cstheme="minorHAnsi"/>
          <w:i/>
          <w:iCs/>
          <w:sz w:val="20"/>
          <w:szCs w:val="20"/>
        </w:rPr>
      </w:pPr>
    </w:p>
    <w:p w14:paraId="77DB01C4" w14:textId="385D4AF3" w:rsidR="00D0771E" w:rsidRDefault="00AC3434" w:rsidP="004A3B28">
      <w:pPr>
        <w:ind w:left="810" w:right="-180"/>
        <w:jc w:val="both"/>
        <w:rPr>
          <w:rFonts w:asciiTheme="minorHAnsi" w:hAnsiTheme="minorHAnsi" w:cstheme="minorHAnsi"/>
          <w:i/>
          <w:iCs/>
          <w:sz w:val="20"/>
          <w:szCs w:val="20"/>
        </w:rPr>
      </w:pPr>
      <w:r w:rsidRPr="00852CBA">
        <w:rPr>
          <w:rFonts w:asciiTheme="minorHAnsi" w:hAnsiTheme="minorHAnsi" w:cstheme="minorHAnsi"/>
          <w:i/>
          <w:iCs/>
          <w:sz w:val="20"/>
          <w:szCs w:val="20"/>
        </w:rPr>
        <w:t xml:space="preserve">was his job to take care of it. A week later, he came up to me and said, ‘Hey, my tree’s doing good.’ That moment showed me he was </w:t>
      </w:r>
    </w:p>
    <w:p w14:paraId="4BCA84DB" w14:textId="77777777" w:rsidR="00D0771E" w:rsidRDefault="00D0771E" w:rsidP="004A3B28">
      <w:pPr>
        <w:ind w:left="810" w:right="-180"/>
        <w:jc w:val="both"/>
        <w:rPr>
          <w:rFonts w:asciiTheme="minorHAnsi" w:hAnsiTheme="minorHAnsi" w:cstheme="minorHAnsi"/>
          <w:i/>
          <w:iCs/>
          <w:sz w:val="20"/>
          <w:szCs w:val="20"/>
        </w:rPr>
      </w:pPr>
    </w:p>
    <w:p w14:paraId="226F3163" w14:textId="27DFB25E" w:rsidR="00AC3434" w:rsidRPr="00852CBA" w:rsidRDefault="00AC3434" w:rsidP="004A3B28">
      <w:pPr>
        <w:ind w:left="810" w:right="-180"/>
        <w:jc w:val="both"/>
        <w:rPr>
          <w:rFonts w:asciiTheme="minorHAnsi" w:hAnsiTheme="minorHAnsi" w:cstheme="minorHAnsi"/>
          <w:i/>
          <w:iCs/>
          <w:sz w:val="20"/>
          <w:szCs w:val="20"/>
        </w:rPr>
      </w:pPr>
      <w:r w:rsidRPr="00852CBA">
        <w:rPr>
          <w:rFonts w:asciiTheme="minorHAnsi" w:hAnsiTheme="minorHAnsi" w:cstheme="minorHAnsi"/>
          <w:i/>
          <w:iCs/>
          <w:sz w:val="20"/>
          <w:szCs w:val="20"/>
        </w:rPr>
        <w:t>really connected to what we were doing</w:t>
      </w:r>
      <w:r w:rsidR="002847E9">
        <w:rPr>
          <w:rFonts w:asciiTheme="minorHAnsi" w:hAnsiTheme="minorHAnsi" w:cstheme="minorHAnsi"/>
          <w:i/>
          <w:iCs/>
          <w:sz w:val="20"/>
          <w:szCs w:val="20"/>
        </w:rPr>
        <w:t xml:space="preserve">, </w:t>
      </w:r>
      <w:r w:rsidRPr="00852CBA">
        <w:rPr>
          <w:rFonts w:asciiTheme="minorHAnsi" w:hAnsiTheme="minorHAnsi" w:cstheme="minorHAnsi"/>
          <w:i/>
          <w:iCs/>
          <w:sz w:val="20"/>
          <w:szCs w:val="20"/>
        </w:rPr>
        <w:t>it meant something to him.”</w:t>
      </w:r>
    </w:p>
    <w:p w14:paraId="7643C374" w14:textId="77777777" w:rsidR="005E61A6" w:rsidRPr="00AC3434" w:rsidRDefault="005E61A6" w:rsidP="004A3B28">
      <w:pPr>
        <w:ind w:left="810" w:right="-180"/>
        <w:jc w:val="both"/>
        <w:rPr>
          <w:rFonts w:asciiTheme="minorHAnsi" w:hAnsiTheme="minorHAnsi" w:cstheme="minorHAnsi"/>
          <w:sz w:val="20"/>
          <w:szCs w:val="20"/>
        </w:rPr>
      </w:pPr>
    </w:p>
    <w:p w14:paraId="1EC6644E" w14:textId="7B25DDAB" w:rsidR="00AC3434" w:rsidRDefault="00AC3434" w:rsidP="004A3B28">
      <w:pPr>
        <w:ind w:left="810" w:right="-180"/>
        <w:jc w:val="both"/>
        <w:rPr>
          <w:rFonts w:asciiTheme="minorHAnsi" w:hAnsiTheme="minorHAnsi" w:cstheme="minorHAnsi"/>
          <w:sz w:val="20"/>
          <w:szCs w:val="20"/>
        </w:rPr>
      </w:pPr>
      <w:r w:rsidRPr="00AC3434">
        <w:rPr>
          <w:rFonts w:asciiTheme="minorHAnsi" w:hAnsiTheme="minorHAnsi" w:cstheme="minorHAnsi"/>
          <w:sz w:val="20"/>
          <w:szCs w:val="20"/>
        </w:rPr>
        <w:t xml:space="preserve">For Porter, working with </w:t>
      </w:r>
      <w:r w:rsidR="009A3AEE">
        <w:rPr>
          <w:rFonts w:asciiTheme="minorHAnsi" w:hAnsiTheme="minorHAnsi" w:cstheme="minorHAnsi"/>
          <w:sz w:val="20"/>
          <w:szCs w:val="20"/>
        </w:rPr>
        <w:t>MDRS</w:t>
      </w:r>
      <w:r w:rsidRPr="00AC3434">
        <w:rPr>
          <w:rFonts w:asciiTheme="minorHAnsi" w:hAnsiTheme="minorHAnsi" w:cstheme="minorHAnsi"/>
          <w:sz w:val="20"/>
          <w:szCs w:val="20"/>
        </w:rPr>
        <w:t xml:space="preserve"> has been an easy, rewarding process that benefits both his business and his employees.</w:t>
      </w:r>
    </w:p>
    <w:p w14:paraId="47391728" w14:textId="77777777" w:rsidR="00FD5DF9" w:rsidRPr="00AC3434" w:rsidRDefault="00FD5DF9" w:rsidP="004A3B28">
      <w:pPr>
        <w:ind w:left="810" w:right="-180"/>
        <w:jc w:val="both"/>
        <w:rPr>
          <w:rFonts w:asciiTheme="minorHAnsi" w:hAnsiTheme="minorHAnsi" w:cstheme="minorHAnsi"/>
          <w:sz w:val="20"/>
          <w:szCs w:val="20"/>
        </w:rPr>
      </w:pPr>
    </w:p>
    <w:p w14:paraId="3C02C6CC" w14:textId="3CBEFBB9" w:rsidR="00AC3434" w:rsidRPr="00DC692B" w:rsidRDefault="00AC3434" w:rsidP="00BD6A19">
      <w:pPr>
        <w:ind w:left="810"/>
        <w:jc w:val="both"/>
        <w:rPr>
          <w:rFonts w:asciiTheme="minorHAnsi" w:hAnsiTheme="minorHAnsi" w:cstheme="minorHAnsi"/>
          <w:i/>
          <w:iCs/>
          <w:sz w:val="20"/>
          <w:szCs w:val="20"/>
        </w:rPr>
      </w:pPr>
      <w:r w:rsidRPr="00DC692B">
        <w:rPr>
          <w:rFonts w:asciiTheme="minorHAnsi" w:hAnsiTheme="minorHAnsi" w:cstheme="minorHAnsi"/>
          <w:i/>
          <w:iCs/>
          <w:sz w:val="20"/>
          <w:szCs w:val="20"/>
        </w:rPr>
        <w:t xml:space="preserve">“The process has been very easy,” </w:t>
      </w:r>
      <w:r w:rsidRPr="00DC692B">
        <w:rPr>
          <w:rFonts w:asciiTheme="minorHAnsi" w:hAnsiTheme="minorHAnsi" w:cstheme="minorHAnsi"/>
          <w:sz w:val="20"/>
          <w:szCs w:val="20"/>
        </w:rPr>
        <w:t>he said.</w:t>
      </w:r>
      <w:r w:rsidRPr="00DC692B">
        <w:rPr>
          <w:rFonts w:asciiTheme="minorHAnsi" w:hAnsiTheme="minorHAnsi" w:cstheme="minorHAnsi"/>
          <w:i/>
          <w:iCs/>
          <w:sz w:val="20"/>
          <w:szCs w:val="20"/>
        </w:rPr>
        <w:t xml:space="preserve"> “There’s some paperwork, but it’s no different than what I’d do with any employee. The weekly progress check-ins actually help me stay engaged and make sure we’re supporting Randy the right way. </w:t>
      </w:r>
      <w:r w:rsidR="009A3AEE">
        <w:rPr>
          <w:rFonts w:asciiTheme="minorHAnsi" w:hAnsiTheme="minorHAnsi" w:cstheme="minorHAnsi"/>
          <w:i/>
          <w:iCs/>
          <w:sz w:val="20"/>
          <w:szCs w:val="20"/>
        </w:rPr>
        <w:t>MDRS</w:t>
      </w:r>
      <w:r w:rsidRPr="00DC692B">
        <w:rPr>
          <w:rFonts w:asciiTheme="minorHAnsi" w:hAnsiTheme="minorHAnsi" w:cstheme="minorHAnsi"/>
          <w:i/>
          <w:iCs/>
          <w:sz w:val="20"/>
          <w:szCs w:val="20"/>
        </w:rPr>
        <w:t xml:space="preserve"> has been great to work with</w:t>
      </w:r>
      <w:r w:rsidR="002847E9">
        <w:rPr>
          <w:rFonts w:asciiTheme="minorHAnsi" w:hAnsiTheme="minorHAnsi" w:cstheme="minorHAnsi"/>
          <w:i/>
          <w:iCs/>
          <w:sz w:val="20"/>
          <w:szCs w:val="20"/>
        </w:rPr>
        <w:t xml:space="preserve">, </w:t>
      </w:r>
      <w:r w:rsidRPr="00DC692B">
        <w:rPr>
          <w:rFonts w:asciiTheme="minorHAnsi" w:hAnsiTheme="minorHAnsi" w:cstheme="minorHAnsi"/>
          <w:i/>
          <w:iCs/>
          <w:sz w:val="20"/>
          <w:szCs w:val="20"/>
        </w:rPr>
        <w:t>helpful, patient, and always available.”</w:t>
      </w:r>
    </w:p>
    <w:p w14:paraId="769E0305" w14:textId="77777777" w:rsidR="00FD5DF9" w:rsidRPr="00AC3434" w:rsidRDefault="00FD5DF9" w:rsidP="00BD6A19">
      <w:pPr>
        <w:ind w:left="810"/>
        <w:jc w:val="both"/>
        <w:rPr>
          <w:rFonts w:asciiTheme="minorHAnsi" w:hAnsiTheme="minorHAnsi" w:cstheme="minorHAnsi"/>
          <w:sz w:val="20"/>
          <w:szCs w:val="20"/>
        </w:rPr>
      </w:pPr>
    </w:p>
    <w:p w14:paraId="51915E5E" w14:textId="74EB9783" w:rsidR="00AC3434" w:rsidRDefault="00AC3434" w:rsidP="00BD6A19">
      <w:pPr>
        <w:ind w:left="810"/>
        <w:jc w:val="both"/>
        <w:rPr>
          <w:rFonts w:asciiTheme="minorHAnsi" w:hAnsiTheme="minorHAnsi" w:cstheme="minorHAnsi"/>
          <w:sz w:val="20"/>
          <w:szCs w:val="20"/>
        </w:rPr>
      </w:pPr>
      <w:r w:rsidRPr="00AC3434">
        <w:rPr>
          <w:rFonts w:asciiTheme="minorHAnsi" w:hAnsiTheme="minorHAnsi" w:cstheme="minorHAnsi"/>
          <w:sz w:val="20"/>
          <w:szCs w:val="20"/>
        </w:rPr>
        <w:t xml:space="preserve">When asked what he’d tell other small business owners about partnering with </w:t>
      </w:r>
      <w:r w:rsidR="009A3AEE">
        <w:rPr>
          <w:rFonts w:asciiTheme="minorHAnsi" w:hAnsiTheme="minorHAnsi" w:cstheme="minorHAnsi"/>
          <w:sz w:val="20"/>
          <w:szCs w:val="20"/>
        </w:rPr>
        <w:t>MDRS</w:t>
      </w:r>
      <w:r w:rsidRPr="00AC3434">
        <w:rPr>
          <w:rFonts w:asciiTheme="minorHAnsi" w:hAnsiTheme="minorHAnsi" w:cstheme="minorHAnsi"/>
          <w:sz w:val="20"/>
          <w:szCs w:val="20"/>
        </w:rPr>
        <w:t>, Porter didn’t hesitate.</w:t>
      </w:r>
    </w:p>
    <w:p w14:paraId="7DDCCEB4" w14:textId="77777777" w:rsidR="00FD5DF9" w:rsidRPr="00AC3434" w:rsidRDefault="00FD5DF9" w:rsidP="00BD6A19">
      <w:pPr>
        <w:ind w:left="810"/>
        <w:jc w:val="both"/>
        <w:rPr>
          <w:rFonts w:asciiTheme="minorHAnsi" w:hAnsiTheme="minorHAnsi" w:cstheme="minorHAnsi"/>
          <w:sz w:val="20"/>
          <w:szCs w:val="20"/>
        </w:rPr>
      </w:pPr>
    </w:p>
    <w:p w14:paraId="50DE2951" w14:textId="72099BA0" w:rsidR="00AC3434" w:rsidRPr="00DC692B" w:rsidRDefault="00AC3434" w:rsidP="00BD6A19">
      <w:pPr>
        <w:ind w:left="810"/>
        <w:jc w:val="both"/>
        <w:rPr>
          <w:rFonts w:asciiTheme="minorHAnsi" w:hAnsiTheme="minorHAnsi" w:cstheme="minorHAnsi"/>
          <w:i/>
          <w:iCs/>
          <w:sz w:val="20"/>
          <w:szCs w:val="20"/>
        </w:rPr>
      </w:pPr>
      <w:r w:rsidRPr="00DC692B">
        <w:rPr>
          <w:rFonts w:asciiTheme="minorHAnsi" w:hAnsiTheme="minorHAnsi" w:cstheme="minorHAnsi"/>
          <w:i/>
          <w:iCs/>
          <w:sz w:val="20"/>
          <w:szCs w:val="20"/>
        </w:rPr>
        <w:t>“We all need a chance,”</w:t>
      </w:r>
      <w:r w:rsidRPr="00DC692B">
        <w:rPr>
          <w:rFonts w:asciiTheme="minorHAnsi" w:hAnsiTheme="minorHAnsi" w:cstheme="minorHAnsi"/>
          <w:sz w:val="20"/>
          <w:szCs w:val="20"/>
        </w:rPr>
        <w:t xml:space="preserve"> he said. </w:t>
      </w:r>
      <w:r w:rsidRPr="00DC692B">
        <w:rPr>
          <w:rFonts w:asciiTheme="minorHAnsi" w:hAnsiTheme="minorHAnsi" w:cstheme="minorHAnsi"/>
          <w:i/>
          <w:iCs/>
          <w:sz w:val="20"/>
          <w:szCs w:val="20"/>
        </w:rPr>
        <w:t>“Just because someone has a disability doesn’t mean they should be written off. Be willing to take the time to give them an opportunity. You’ll learn a lot</w:t>
      </w:r>
      <w:r w:rsidR="00A05748">
        <w:rPr>
          <w:rFonts w:asciiTheme="minorHAnsi" w:hAnsiTheme="minorHAnsi" w:cstheme="minorHAnsi"/>
          <w:i/>
          <w:iCs/>
          <w:sz w:val="20"/>
          <w:szCs w:val="20"/>
        </w:rPr>
        <w:t xml:space="preserve">, </w:t>
      </w:r>
      <w:r w:rsidRPr="00DC692B">
        <w:rPr>
          <w:rFonts w:asciiTheme="minorHAnsi" w:hAnsiTheme="minorHAnsi" w:cstheme="minorHAnsi"/>
          <w:i/>
          <w:iCs/>
          <w:sz w:val="20"/>
          <w:szCs w:val="20"/>
        </w:rPr>
        <w:t>not just about them, but about yourself and your team.”</w:t>
      </w:r>
    </w:p>
    <w:p w14:paraId="6D5E0B35" w14:textId="77777777" w:rsidR="00FD5DF9" w:rsidRPr="00AC3434" w:rsidRDefault="00FD5DF9" w:rsidP="00BD6A19">
      <w:pPr>
        <w:ind w:left="810"/>
        <w:jc w:val="both"/>
        <w:rPr>
          <w:rFonts w:asciiTheme="minorHAnsi" w:hAnsiTheme="minorHAnsi" w:cstheme="minorHAnsi"/>
          <w:sz w:val="20"/>
          <w:szCs w:val="20"/>
        </w:rPr>
      </w:pPr>
    </w:p>
    <w:p w14:paraId="75E3FB37" w14:textId="77777777" w:rsidR="00AC3434" w:rsidRDefault="00AC3434" w:rsidP="00BD6A19">
      <w:pPr>
        <w:ind w:left="810"/>
        <w:jc w:val="both"/>
        <w:rPr>
          <w:rFonts w:asciiTheme="minorHAnsi" w:hAnsiTheme="minorHAnsi" w:cstheme="minorHAnsi"/>
          <w:sz w:val="20"/>
          <w:szCs w:val="20"/>
        </w:rPr>
      </w:pPr>
      <w:r w:rsidRPr="00AC3434">
        <w:rPr>
          <w:rFonts w:asciiTheme="minorHAnsi" w:hAnsiTheme="minorHAnsi" w:cstheme="minorHAnsi"/>
          <w:sz w:val="20"/>
          <w:szCs w:val="20"/>
        </w:rPr>
        <w:t>For Randy Quinn, that opportunity has meant independence, growth, and pride in a job well done.</w:t>
      </w:r>
    </w:p>
    <w:p w14:paraId="4C12903B" w14:textId="77777777" w:rsidR="00516658" w:rsidRPr="00DC692B" w:rsidRDefault="00516658" w:rsidP="00BD6A19">
      <w:pPr>
        <w:ind w:left="810"/>
        <w:jc w:val="both"/>
        <w:rPr>
          <w:rFonts w:asciiTheme="minorHAnsi" w:hAnsiTheme="minorHAnsi" w:cstheme="minorHAnsi"/>
          <w:i/>
          <w:iCs/>
          <w:sz w:val="20"/>
          <w:szCs w:val="20"/>
        </w:rPr>
      </w:pPr>
    </w:p>
    <w:p w14:paraId="4629514F" w14:textId="63CC2DFE" w:rsidR="00AC3434" w:rsidRPr="00DC692B" w:rsidRDefault="00AC3434" w:rsidP="00BD6A19">
      <w:pPr>
        <w:ind w:left="810"/>
        <w:jc w:val="both"/>
        <w:rPr>
          <w:rFonts w:asciiTheme="minorHAnsi" w:hAnsiTheme="minorHAnsi" w:cstheme="minorHAnsi"/>
          <w:i/>
          <w:iCs/>
          <w:sz w:val="20"/>
          <w:szCs w:val="20"/>
        </w:rPr>
      </w:pPr>
      <w:r w:rsidRPr="00DC692B">
        <w:rPr>
          <w:rFonts w:asciiTheme="minorHAnsi" w:hAnsiTheme="minorHAnsi" w:cstheme="minorHAnsi"/>
          <w:i/>
          <w:iCs/>
          <w:sz w:val="20"/>
          <w:szCs w:val="20"/>
        </w:rPr>
        <w:t>“I would recommend this program to anyone</w:t>
      </w:r>
      <w:r w:rsidR="00F20FB9">
        <w:rPr>
          <w:rFonts w:asciiTheme="minorHAnsi" w:hAnsiTheme="minorHAnsi" w:cstheme="minorHAnsi"/>
          <w:i/>
          <w:iCs/>
          <w:sz w:val="20"/>
          <w:szCs w:val="20"/>
        </w:rPr>
        <w:t>.</w:t>
      </w:r>
      <w:r w:rsidRPr="00DC692B">
        <w:rPr>
          <w:rFonts w:asciiTheme="minorHAnsi" w:hAnsiTheme="minorHAnsi" w:cstheme="minorHAnsi"/>
          <w:i/>
          <w:iCs/>
          <w:sz w:val="20"/>
          <w:szCs w:val="20"/>
        </w:rPr>
        <w:t>”</w:t>
      </w:r>
      <w:r w:rsidRPr="00DC692B">
        <w:rPr>
          <w:rFonts w:asciiTheme="minorHAnsi" w:hAnsiTheme="minorHAnsi" w:cstheme="minorHAnsi"/>
          <w:sz w:val="20"/>
          <w:szCs w:val="20"/>
        </w:rPr>
        <w:t xml:space="preserve"> Randy said.</w:t>
      </w:r>
      <w:r w:rsidRPr="00DC692B">
        <w:rPr>
          <w:rFonts w:asciiTheme="minorHAnsi" w:hAnsiTheme="minorHAnsi" w:cstheme="minorHAnsi"/>
          <w:i/>
          <w:iCs/>
          <w:sz w:val="20"/>
          <w:szCs w:val="20"/>
        </w:rPr>
        <w:t xml:space="preserve"> “It’s a really good opportunity.”</w:t>
      </w:r>
    </w:p>
    <w:p w14:paraId="0935E234" w14:textId="77777777" w:rsidR="00516658" w:rsidRPr="00AC3434" w:rsidRDefault="00516658" w:rsidP="00BD6A19">
      <w:pPr>
        <w:ind w:left="810"/>
        <w:jc w:val="both"/>
        <w:rPr>
          <w:rFonts w:asciiTheme="minorHAnsi" w:hAnsiTheme="minorHAnsi" w:cstheme="minorHAnsi"/>
          <w:sz w:val="20"/>
          <w:szCs w:val="20"/>
        </w:rPr>
      </w:pPr>
    </w:p>
    <w:p w14:paraId="3B3D7A64" w14:textId="4A2BA3DC" w:rsidR="001C6502" w:rsidRPr="00AC3434" w:rsidRDefault="00AC3434" w:rsidP="00BD6A19">
      <w:pPr>
        <w:ind w:left="810"/>
        <w:jc w:val="both"/>
        <w:rPr>
          <w:rFonts w:asciiTheme="minorHAnsi" w:hAnsiTheme="minorHAnsi" w:cstheme="minorHAnsi"/>
          <w:sz w:val="20"/>
          <w:szCs w:val="20"/>
          <w:highlight w:val="lightGray"/>
        </w:rPr>
      </w:pPr>
      <w:r w:rsidRPr="00AC3434">
        <w:rPr>
          <w:rFonts w:asciiTheme="minorHAnsi" w:hAnsiTheme="minorHAnsi" w:cstheme="minorHAnsi"/>
          <w:sz w:val="20"/>
          <w:szCs w:val="20"/>
        </w:rPr>
        <w:t>At Williamson Nursery, the plants aren’t the only things growing</w:t>
      </w:r>
      <w:r w:rsidR="00A05748">
        <w:rPr>
          <w:rFonts w:asciiTheme="minorHAnsi" w:hAnsiTheme="minorHAnsi" w:cstheme="minorHAnsi"/>
          <w:sz w:val="20"/>
          <w:szCs w:val="20"/>
        </w:rPr>
        <w:t xml:space="preserve"> </w:t>
      </w:r>
      <w:r w:rsidRPr="00AC3434">
        <w:rPr>
          <w:rFonts w:asciiTheme="minorHAnsi" w:hAnsiTheme="minorHAnsi" w:cstheme="minorHAnsi"/>
          <w:sz w:val="20"/>
          <w:szCs w:val="20"/>
        </w:rPr>
        <w:t>so are the people who work there.</w:t>
      </w:r>
    </w:p>
    <w:p w14:paraId="5DBA79F8" w14:textId="77777777" w:rsidR="00AA0475" w:rsidRPr="007C44B3" w:rsidRDefault="00AA0475" w:rsidP="00FE1655">
      <w:pPr>
        <w:ind w:left="810" w:right="198"/>
        <w:rPr>
          <w:rFonts w:asciiTheme="minorHAnsi" w:hAnsiTheme="minorHAnsi" w:cstheme="minorHAnsi"/>
          <w:b/>
          <w:bCs/>
          <w:i/>
          <w:iCs/>
          <w:sz w:val="20"/>
          <w:szCs w:val="20"/>
        </w:rPr>
      </w:pPr>
    </w:p>
    <w:p w14:paraId="2CEF2EB0" w14:textId="4290A30D" w:rsidR="009B0EE1" w:rsidRPr="009B0EE1" w:rsidRDefault="009B0EE1" w:rsidP="009B0EE1">
      <w:pPr>
        <w:ind w:left="810" w:right="198"/>
        <w:rPr>
          <w:rFonts w:asciiTheme="minorHAnsi" w:hAnsiTheme="minorHAnsi" w:cstheme="minorHAnsi"/>
          <w:b/>
          <w:bCs/>
          <w:i/>
          <w:iCs/>
          <w:sz w:val="28"/>
          <w:szCs w:val="28"/>
          <w:highlight w:val="lightGray"/>
        </w:rPr>
      </w:pPr>
      <w:r w:rsidRPr="009B0EE1">
        <w:rPr>
          <w:rFonts w:asciiTheme="minorHAnsi" w:hAnsiTheme="minorHAnsi" w:cstheme="minorHAnsi"/>
          <w:b/>
          <w:bCs/>
          <w:i/>
          <w:iCs/>
          <w:sz w:val="28"/>
          <w:szCs w:val="28"/>
          <w:highlight w:val="lightGray"/>
        </w:rPr>
        <w:t>Finding Purpose and Belonging: Spencer and Tyler Thrive at Tellini’s in Tupelo</w:t>
      </w:r>
    </w:p>
    <w:p w14:paraId="137D6A08" w14:textId="2FD6A6B9" w:rsidR="00D756A8" w:rsidRPr="00D756A8"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With support from the Mississippi Department of Rehabilitation Services (</w:t>
      </w:r>
      <w:r w:rsidR="009A3AEE">
        <w:rPr>
          <w:rFonts w:asciiTheme="minorHAnsi" w:hAnsiTheme="minorHAnsi" w:cstheme="minorHAnsi"/>
          <w:sz w:val="20"/>
          <w:szCs w:val="20"/>
        </w:rPr>
        <w:t>MDRS</w:t>
      </w:r>
      <w:r w:rsidRPr="00D756A8">
        <w:rPr>
          <w:rFonts w:asciiTheme="minorHAnsi" w:hAnsiTheme="minorHAnsi" w:cstheme="minorHAnsi"/>
          <w:sz w:val="20"/>
          <w:szCs w:val="20"/>
        </w:rPr>
        <w:t>), Spencer Kirkpatrick and Tyler Thompson have found more than jobs at Tellini’s in Tupelo—they’ve found belonging, confidence, and a chance to shine. Through their hard work and joyful spirits, these two employees have become an essential part of the restaurant’s success story, showing how inclusive employment benefits everyone</w:t>
      </w:r>
      <w:r w:rsidR="00A05748">
        <w:rPr>
          <w:rFonts w:asciiTheme="minorHAnsi" w:hAnsiTheme="minorHAnsi" w:cstheme="minorHAnsi"/>
          <w:sz w:val="20"/>
          <w:szCs w:val="20"/>
        </w:rPr>
        <w:t xml:space="preserve"> from </w:t>
      </w:r>
      <w:r w:rsidRPr="00D756A8">
        <w:rPr>
          <w:rFonts w:asciiTheme="minorHAnsi" w:hAnsiTheme="minorHAnsi" w:cstheme="minorHAnsi"/>
          <w:sz w:val="20"/>
          <w:szCs w:val="20"/>
        </w:rPr>
        <w:t xml:space="preserve">employees, businesses, and the community alike. </w:t>
      </w:r>
    </w:p>
    <w:p w14:paraId="0C4998AD" w14:textId="14CA26FD" w:rsidR="00267D95" w:rsidRDefault="00267D95" w:rsidP="00D756A8">
      <w:pPr>
        <w:ind w:left="810"/>
        <w:jc w:val="both"/>
        <w:rPr>
          <w:rFonts w:asciiTheme="minorHAnsi" w:hAnsiTheme="minorHAnsi" w:cstheme="minorHAnsi"/>
          <w:sz w:val="20"/>
          <w:szCs w:val="20"/>
        </w:rPr>
      </w:pPr>
    </w:p>
    <w:p w14:paraId="422BFB63" w14:textId="59685773" w:rsidR="00ED1E1E"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 xml:space="preserve">Sarah Floyd, the restaurant’s marketing manager, shared that </w:t>
      </w:r>
      <w:r w:rsidR="009A3AEE">
        <w:rPr>
          <w:rFonts w:asciiTheme="minorHAnsi" w:hAnsiTheme="minorHAnsi" w:cstheme="minorHAnsi"/>
          <w:sz w:val="20"/>
          <w:szCs w:val="20"/>
        </w:rPr>
        <w:t>MDRS</w:t>
      </w:r>
      <w:r w:rsidRPr="00D756A8">
        <w:rPr>
          <w:rFonts w:asciiTheme="minorHAnsi" w:hAnsiTheme="minorHAnsi" w:cstheme="minorHAnsi"/>
          <w:sz w:val="20"/>
          <w:szCs w:val="20"/>
        </w:rPr>
        <w:t xml:space="preserve"> has been an incredible partner in helping Tellini’s create a supportive environment for employees with unique needs. “</w:t>
      </w:r>
      <w:r w:rsidR="009A3AEE">
        <w:rPr>
          <w:rFonts w:asciiTheme="minorHAnsi" w:hAnsiTheme="minorHAnsi" w:cstheme="minorHAnsi"/>
          <w:sz w:val="20"/>
          <w:szCs w:val="20"/>
        </w:rPr>
        <w:t>MDRS</w:t>
      </w:r>
      <w:r w:rsidRPr="00D756A8">
        <w:rPr>
          <w:rFonts w:asciiTheme="minorHAnsi" w:hAnsiTheme="minorHAnsi" w:cstheme="minorHAnsi"/>
          <w:sz w:val="20"/>
          <w:szCs w:val="20"/>
        </w:rPr>
        <w:t xml:space="preserve"> adapts with us,” she explained. “If we need tools, strategies, or even different approaches for training, they are right there to help. They make it easier for us as a business to ensure our employees have the tools they need to succeed.”</w:t>
      </w:r>
    </w:p>
    <w:p w14:paraId="4EF34F08" w14:textId="77777777" w:rsidR="000850F8" w:rsidRDefault="000850F8" w:rsidP="00D756A8">
      <w:pPr>
        <w:ind w:left="810"/>
        <w:jc w:val="both"/>
        <w:rPr>
          <w:rFonts w:asciiTheme="minorHAnsi" w:hAnsiTheme="minorHAnsi" w:cstheme="minorHAnsi"/>
          <w:sz w:val="20"/>
          <w:szCs w:val="20"/>
        </w:rPr>
      </w:pPr>
    </w:p>
    <w:p w14:paraId="11025461" w14:textId="4B1156A9" w:rsidR="00D4421D" w:rsidRDefault="00D756A8" w:rsidP="007138AF">
      <w:pPr>
        <w:ind w:left="810"/>
        <w:jc w:val="both"/>
        <w:rPr>
          <w:rFonts w:asciiTheme="minorHAnsi" w:hAnsiTheme="minorHAnsi" w:cstheme="minorHAnsi"/>
          <w:sz w:val="20"/>
          <w:szCs w:val="20"/>
        </w:rPr>
      </w:pPr>
      <w:r w:rsidRPr="00D756A8">
        <w:rPr>
          <w:rFonts w:asciiTheme="minorHAnsi" w:hAnsiTheme="minorHAnsi" w:cstheme="minorHAnsi"/>
          <w:sz w:val="20"/>
          <w:szCs w:val="20"/>
        </w:rPr>
        <w:t xml:space="preserve">Sarah shared how Spencer and Tyler </w:t>
      </w:r>
      <w:r w:rsidR="00C21A46" w:rsidRPr="00D756A8">
        <w:rPr>
          <w:rFonts w:asciiTheme="minorHAnsi" w:hAnsiTheme="minorHAnsi" w:cstheme="minorHAnsi"/>
          <w:sz w:val="20"/>
          <w:szCs w:val="20"/>
        </w:rPr>
        <w:t>differ but</w:t>
      </w:r>
      <w:r w:rsidRPr="00D756A8">
        <w:rPr>
          <w:rFonts w:asciiTheme="minorHAnsi" w:hAnsiTheme="minorHAnsi" w:cstheme="minorHAnsi"/>
          <w:sz w:val="20"/>
          <w:szCs w:val="20"/>
        </w:rPr>
        <w:t xml:space="preserve"> equally bring both hard work and joy to the restaurant.</w:t>
      </w:r>
    </w:p>
    <w:p w14:paraId="5D36B819" w14:textId="1D1883A7" w:rsidR="004D0D88" w:rsidRDefault="004D0D88" w:rsidP="007138AF">
      <w:pPr>
        <w:ind w:left="810"/>
        <w:jc w:val="both"/>
        <w:rPr>
          <w:rFonts w:asciiTheme="minorHAnsi" w:hAnsiTheme="minorHAnsi" w:cstheme="minorHAnsi"/>
          <w:sz w:val="20"/>
          <w:szCs w:val="20"/>
        </w:rPr>
      </w:pPr>
    </w:p>
    <w:p w14:paraId="464914DF" w14:textId="507F5A96" w:rsidR="00ED7296" w:rsidRDefault="0081018E" w:rsidP="007138AF">
      <w:pPr>
        <w:ind w:left="810"/>
        <w:jc w:val="both"/>
        <w:rPr>
          <w:rFonts w:asciiTheme="minorHAnsi" w:hAnsiTheme="minorHAnsi" w:cstheme="minorHAnsi"/>
          <w:sz w:val="20"/>
          <w:szCs w:val="20"/>
        </w:rPr>
      </w:pPr>
      <w:r>
        <w:rPr>
          <w:noProof/>
          <w:sz w:val="20"/>
          <w:szCs w:val="20"/>
        </w:rPr>
        <w:drawing>
          <wp:anchor distT="0" distB="0" distL="114300" distR="114300" simplePos="0" relativeHeight="251593216" behindDoc="0" locked="0" layoutInCell="1" allowOverlap="1" wp14:anchorId="0B89B173" wp14:editId="56FDF8F6">
            <wp:simplePos x="0" y="0"/>
            <wp:positionH relativeFrom="column">
              <wp:posOffset>543560</wp:posOffset>
            </wp:positionH>
            <wp:positionV relativeFrom="paragraph">
              <wp:posOffset>12700</wp:posOffset>
            </wp:positionV>
            <wp:extent cx="2264410" cy="1510030"/>
            <wp:effectExtent l="76200" t="76200" r="135890" b="128270"/>
            <wp:wrapSquare wrapText="bothSides"/>
            <wp:docPr id="123028943" name="Picture 196"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943" name="Picture 196" descr="A person sitting at a table&#10;&#10;AI-generated content may be incorrec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64410" cy="1510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536BB31" w14:textId="77777777" w:rsidR="0081018E" w:rsidRDefault="0081018E" w:rsidP="007138AF">
      <w:pPr>
        <w:ind w:left="810"/>
        <w:jc w:val="both"/>
        <w:rPr>
          <w:rFonts w:asciiTheme="minorHAnsi" w:hAnsiTheme="minorHAnsi" w:cstheme="minorHAnsi"/>
          <w:sz w:val="20"/>
          <w:szCs w:val="20"/>
        </w:rPr>
      </w:pPr>
    </w:p>
    <w:p w14:paraId="5E3A4301" w14:textId="0062F5CF" w:rsidR="007C6E5F" w:rsidRPr="00E8165B" w:rsidRDefault="00D756A8" w:rsidP="00DF0687">
      <w:pPr>
        <w:pStyle w:val="ListParagraph"/>
        <w:numPr>
          <w:ilvl w:val="0"/>
          <w:numId w:val="16"/>
        </w:numPr>
        <w:rPr>
          <w:rFonts w:asciiTheme="minorHAnsi" w:hAnsiTheme="minorHAnsi" w:cstheme="minorHAnsi"/>
          <w:sz w:val="20"/>
          <w:szCs w:val="20"/>
        </w:rPr>
      </w:pPr>
      <w:r w:rsidRPr="00E8165B">
        <w:rPr>
          <w:rFonts w:asciiTheme="minorHAnsi" w:hAnsiTheme="minorHAnsi" w:cstheme="minorHAnsi"/>
          <w:sz w:val="20"/>
          <w:szCs w:val="20"/>
        </w:rPr>
        <w:t>Spencer works in the dining area, greeting customers, folding napkins, clearing tables, and even helping deliver food. Known for his cheerful personality, Spencer says his favorite part of the job is simple:</w:t>
      </w:r>
      <w:r w:rsidRPr="003E4C7F">
        <w:rPr>
          <w:rFonts w:asciiTheme="minorHAnsi" w:hAnsiTheme="minorHAnsi" w:cstheme="minorHAnsi"/>
          <w:i/>
          <w:iCs/>
          <w:sz w:val="20"/>
          <w:szCs w:val="20"/>
        </w:rPr>
        <w:t xml:space="preserve"> “Happy, happy, happy.”</w:t>
      </w:r>
      <w:r w:rsidRPr="00E8165B">
        <w:rPr>
          <w:rFonts w:asciiTheme="minorHAnsi" w:hAnsiTheme="minorHAnsi" w:cstheme="minorHAnsi"/>
          <w:sz w:val="20"/>
          <w:szCs w:val="20"/>
        </w:rPr>
        <w:t xml:space="preserve"> Customers often come in just to see him, and children especially love interacting with him.</w:t>
      </w:r>
    </w:p>
    <w:p w14:paraId="0AD7E8CB" w14:textId="77777777" w:rsidR="005179E1" w:rsidRPr="003E4C7F" w:rsidRDefault="005179E1" w:rsidP="005179E1">
      <w:pPr>
        <w:pStyle w:val="ListParagraph"/>
        <w:ind w:left="2970" w:right="990" w:firstLine="0"/>
        <w:rPr>
          <w:rFonts w:asciiTheme="minorHAnsi" w:hAnsiTheme="minorHAnsi" w:cstheme="minorHAnsi"/>
          <w:i/>
          <w:iCs/>
          <w:sz w:val="20"/>
          <w:szCs w:val="20"/>
        </w:rPr>
      </w:pPr>
    </w:p>
    <w:p w14:paraId="71A3DB81" w14:textId="77777777" w:rsidR="007D568C" w:rsidRPr="00510342" w:rsidRDefault="007D568C" w:rsidP="007D568C">
      <w:pPr>
        <w:pStyle w:val="ListParagraph"/>
        <w:ind w:left="2250" w:right="990" w:firstLine="0"/>
        <w:rPr>
          <w:rFonts w:asciiTheme="minorHAnsi" w:hAnsiTheme="minorHAnsi" w:cstheme="minorHAnsi"/>
          <w:sz w:val="20"/>
          <w:szCs w:val="20"/>
        </w:rPr>
      </w:pPr>
    </w:p>
    <w:p w14:paraId="5CB8DC04" w14:textId="3E796716" w:rsidR="00481907" w:rsidRDefault="00E13F35" w:rsidP="00481907">
      <w:pPr>
        <w:ind w:right="990"/>
        <w:rPr>
          <w:rFonts w:asciiTheme="minorHAnsi" w:hAnsiTheme="minorHAnsi" w:cstheme="minorHAnsi"/>
          <w:i/>
          <w:iCs/>
        </w:rPr>
      </w:pPr>
      <w:r w:rsidRPr="0081018E">
        <w:rPr>
          <w:rFonts w:asciiTheme="minorHAnsi" w:hAnsiTheme="minorHAnsi" w:cstheme="minorHAnsi"/>
          <w:noProof/>
          <w:sz w:val="20"/>
          <w:szCs w:val="20"/>
        </w:rPr>
        <w:drawing>
          <wp:anchor distT="0" distB="0" distL="114300" distR="114300" simplePos="0" relativeHeight="488012288" behindDoc="0" locked="0" layoutInCell="1" allowOverlap="1" wp14:anchorId="7CC8866F" wp14:editId="3EC936D8">
            <wp:simplePos x="0" y="0"/>
            <wp:positionH relativeFrom="margin">
              <wp:posOffset>4815536</wp:posOffset>
            </wp:positionH>
            <wp:positionV relativeFrom="paragraph">
              <wp:posOffset>82135</wp:posOffset>
            </wp:positionV>
            <wp:extent cx="2278380" cy="1554480"/>
            <wp:effectExtent l="76200" t="76200" r="130810" b="130810"/>
            <wp:wrapSquare wrapText="bothSides"/>
            <wp:docPr id="153121471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78380" cy="1554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495785" w14:textId="6E7AD527" w:rsidR="00E2615C" w:rsidRDefault="00E2615C" w:rsidP="00481907">
      <w:pPr>
        <w:ind w:right="990"/>
        <w:rPr>
          <w:rFonts w:asciiTheme="minorHAnsi" w:hAnsiTheme="minorHAnsi" w:cstheme="minorHAnsi"/>
          <w:i/>
          <w:iCs/>
        </w:rPr>
      </w:pPr>
    </w:p>
    <w:p w14:paraId="211FF229" w14:textId="77777777" w:rsidR="00E13F35" w:rsidRPr="00E13F35" w:rsidRDefault="00E13F35" w:rsidP="00E13F35">
      <w:pPr>
        <w:ind w:left="1530" w:right="990"/>
        <w:jc w:val="both"/>
        <w:rPr>
          <w:rFonts w:asciiTheme="minorHAnsi" w:hAnsiTheme="minorHAnsi" w:cstheme="minorHAnsi"/>
          <w:i/>
          <w:iCs/>
        </w:rPr>
      </w:pPr>
    </w:p>
    <w:p w14:paraId="54A944FD" w14:textId="0EA31316" w:rsidR="0081018E" w:rsidRPr="0081018E" w:rsidRDefault="0081018E" w:rsidP="00DF0687">
      <w:pPr>
        <w:numPr>
          <w:ilvl w:val="0"/>
          <w:numId w:val="15"/>
        </w:numPr>
        <w:ind w:right="990"/>
        <w:jc w:val="both"/>
        <w:rPr>
          <w:rFonts w:asciiTheme="minorHAnsi" w:hAnsiTheme="minorHAnsi" w:cstheme="minorHAnsi"/>
          <w:i/>
          <w:iCs/>
        </w:rPr>
      </w:pPr>
      <w:r w:rsidRPr="0081018E">
        <w:rPr>
          <w:rFonts w:asciiTheme="minorHAnsi" w:hAnsiTheme="minorHAnsi" w:cstheme="minorHAnsi"/>
          <w:sz w:val="20"/>
          <w:szCs w:val="20"/>
        </w:rPr>
        <w:t>Tyler prefers working behind the scenes. Every morning, he sweeps the parking lot, mops floors, and prepares food items like dressing cups, pizza crust, and his favorite</w:t>
      </w:r>
      <w:r w:rsidR="002F59C3">
        <w:rPr>
          <w:rFonts w:asciiTheme="minorHAnsi" w:hAnsiTheme="minorHAnsi" w:cstheme="minorHAnsi"/>
          <w:sz w:val="20"/>
          <w:szCs w:val="20"/>
        </w:rPr>
        <w:t xml:space="preserve"> </w:t>
      </w:r>
      <w:r w:rsidRPr="0081018E">
        <w:rPr>
          <w:rFonts w:asciiTheme="minorHAnsi" w:hAnsiTheme="minorHAnsi" w:cstheme="minorHAnsi"/>
          <w:sz w:val="20"/>
          <w:szCs w:val="20"/>
        </w:rPr>
        <w:t xml:space="preserve">fresh bread. </w:t>
      </w:r>
      <w:r w:rsidRPr="0081018E">
        <w:rPr>
          <w:rFonts w:asciiTheme="minorHAnsi" w:hAnsiTheme="minorHAnsi" w:cstheme="minorHAnsi"/>
          <w:i/>
          <w:iCs/>
          <w:sz w:val="20"/>
          <w:szCs w:val="20"/>
        </w:rPr>
        <w:t>“I butter the bread,”</w:t>
      </w:r>
      <w:r w:rsidRPr="0081018E">
        <w:rPr>
          <w:rFonts w:asciiTheme="minorHAnsi" w:hAnsiTheme="minorHAnsi" w:cstheme="minorHAnsi"/>
          <w:sz w:val="20"/>
          <w:szCs w:val="20"/>
        </w:rPr>
        <w:t xml:space="preserve"> Tyler said proudly, describing his daily routine. His coworkers encourage and support him, and he says the job has made him more confident</w:t>
      </w:r>
      <w:r w:rsidR="00A82B5D">
        <w:rPr>
          <w:rFonts w:asciiTheme="minorHAnsi" w:hAnsiTheme="minorHAnsi" w:cstheme="minorHAnsi"/>
          <w:i/>
          <w:iCs/>
          <w:sz w:val="20"/>
          <w:szCs w:val="20"/>
        </w:rPr>
        <w:t>.</w:t>
      </w:r>
    </w:p>
    <w:p w14:paraId="76843199" w14:textId="77777777" w:rsidR="00510342" w:rsidRDefault="00510342" w:rsidP="00481907">
      <w:pPr>
        <w:ind w:right="990"/>
        <w:rPr>
          <w:rFonts w:asciiTheme="minorHAnsi" w:hAnsiTheme="minorHAnsi" w:cstheme="minorHAnsi"/>
          <w:i/>
          <w:iCs/>
        </w:rPr>
      </w:pPr>
    </w:p>
    <w:p w14:paraId="5FF20B61" w14:textId="77777777" w:rsidR="00E2615C" w:rsidRPr="00481907" w:rsidRDefault="00E2615C" w:rsidP="00481907">
      <w:pPr>
        <w:ind w:right="990"/>
        <w:rPr>
          <w:rFonts w:asciiTheme="minorHAnsi" w:hAnsiTheme="minorHAnsi" w:cstheme="minorHAnsi"/>
          <w:i/>
          <w:iCs/>
        </w:rPr>
      </w:pPr>
    </w:p>
    <w:p w14:paraId="3C777345" w14:textId="77777777" w:rsidR="000B7D28" w:rsidRDefault="000B7D28" w:rsidP="00D756A8">
      <w:pPr>
        <w:ind w:left="810"/>
        <w:jc w:val="both"/>
        <w:rPr>
          <w:rFonts w:asciiTheme="minorHAnsi" w:hAnsiTheme="minorHAnsi" w:cstheme="minorHAnsi"/>
          <w:sz w:val="20"/>
          <w:szCs w:val="20"/>
        </w:rPr>
      </w:pPr>
    </w:p>
    <w:p w14:paraId="41A16827" w14:textId="77777777" w:rsidR="00012B29" w:rsidRDefault="00012B29" w:rsidP="00D756A8">
      <w:pPr>
        <w:ind w:left="810"/>
        <w:jc w:val="both"/>
        <w:rPr>
          <w:rFonts w:asciiTheme="minorHAnsi" w:hAnsiTheme="minorHAnsi" w:cstheme="minorHAnsi"/>
          <w:sz w:val="20"/>
          <w:szCs w:val="20"/>
        </w:rPr>
      </w:pPr>
    </w:p>
    <w:p w14:paraId="3B2513ED" w14:textId="719A259A" w:rsidR="00074B93"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 xml:space="preserve">For Sarah and her team, the experience has been transformative. “The biggest lesson has been patience and adaptation,” she said. “We’ve learned to try new things, adjust, and meet each individual where they are. Even if something doesn’t work out the first </w:t>
      </w:r>
    </w:p>
    <w:p w14:paraId="7102F9DB" w14:textId="77777777" w:rsidR="007465E5" w:rsidRDefault="007465E5" w:rsidP="00D756A8">
      <w:pPr>
        <w:ind w:left="810"/>
        <w:jc w:val="both"/>
        <w:rPr>
          <w:rFonts w:asciiTheme="minorHAnsi" w:hAnsiTheme="minorHAnsi" w:cstheme="minorHAnsi"/>
          <w:sz w:val="20"/>
          <w:szCs w:val="20"/>
        </w:rPr>
      </w:pPr>
    </w:p>
    <w:p w14:paraId="43193F39" w14:textId="182F7E0A" w:rsidR="00D756A8"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time, it gives us a roadmap for the future.”</w:t>
      </w:r>
    </w:p>
    <w:p w14:paraId="0271BF09" w14:textId="77777777" w:rsidR="007C44B3" w:rsidRDefault="007C44B3" w:rsidP="00D756A8">
      <w:pPr>
        <w:ind w:left="810"/>
        <w:jc w:val="both"/>
        <w:rPr>
          <w:rFonts w:asciiTheme="minorHAnsi" w:hAnsiTheme="minorHAnsi" w:cstheme="minorHAnsi"/>
          <w:sz w:val="20"/>
          <w:szCs w:val="20"/>
        </w:rPr>
      </w:pPr>
    </w:p>
    <w:p w14:paraId="46C9985A" w14:textId="77777777" w:rsidR="00D0771E"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 xml:space="preserve">The impact extends beyond the restaurant staff. Customers often notice and embrace the inclusive culture. “Some may be caught </w:t>
      </w:r>
    </w:p>
    <w:p w14:paraId="2DA39331" w14:textId="77777777" w:rsidR="00D0771E" w:rsidRDefault="00D0771E" w:rsidP="00D756A8">
      <w:pPr>
        <w:ind w:left="810"/>
        <w:jc w:val="both"/>
        <w:rPr>
          <w:rFonts w:asciiTheme="minorHAnsi" w:hAnsiTheme="minorHAnsi" w:cstheme="minorHAnsi"/>
          <w:sz w:val="20"/>
          <w:szCs w:val="20"/>
        </w:rPr>
      </w:pPr>
    </w:p>
    <w:p w14:paraId="3A9B4BE4" w14:textId="3EE68C5D" w:rsidR="00D756A8"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off guard at first,” Sarah admitted, “but then they show patience and understanding. Our whole community is becoming more aware and more open.”</w:t>
      </w:r>
    </w:p>
    <w:p w14:paraId="7935AD22" w14:textId="77777777" w:rsidR="0051605C" w:rsidRPr="00D756A8" w:rsidRDefault="0051605C" w:rsidP="00D756A8">
      <w:pPr>
        <w:ind w:left="810"/>
        <w:jc w:val="both"/>
        <w:rPr>
          <w:rFonts w:asciiTheme="minorHAnsi" w:hAnsiTheme="minorHAnsi" w:cstheme="minorHAnsi"/>
          <w:sz w:val="20"/>
          <w:szCs w:val="20"/>
        </w:rPr>
      </w:pPr>
    </w:p>
    <w:p w14:paraId="72BB5007" w14:textId="2F2913A2" w:rsidR="00D756A8"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For families, the impact is deeply meaningful. Sarah shared that parents often express gratitude: “They tell us, ‘Thank you for giving us hope.’ For so many young adults with disabilities, opportunities after high school are limited. To see their children working, growing, and being valued—that’s everything.”</w:t>
      </w:r>
    </w:p>
    <w:p w14:paraId="00141B79" w14:textId="77777777" w:rsidR="0051605C" w:rsidRPr="00D756A8" w:rsidRDefault="0051605C" w:rsidP="00D756A8">
      <w:pPr>
        <w:ind w:left="810"/>
        <w:jc w:val="both"/>
        <w:rPr>
          <w:rFonts w:asciiTheme="minorHAnsi" w:hAnsiTheme="minorHAnsi" w:cstheme="minorHAnsi"/>
          <w:sz w:val="20"/>
          <w:szCs w:val="20"/>
        </w:rPr>
      </w:pPr>
    </w:p>
    <w:p w14:paraId="16FA1375" w14:textId="5B0FC936" w:rsidR="00D756A8"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The difference in the lives of employees like Spencer and Tyler is undeniable. Both have grown in confidence, developed new skills, and found purpose in their work. Families express gratitude that their loved ones have a place where they are valued.</w:t>
      </w:r>
    </w:p>
    <w:p w14:paraId="0379CC6C" w14:textId="77777777" w:rsidR="006F275B" w:rsidRPr="00D756A8" w:rsidRDefault="006F275B" w:rsidP="00D756A8">
      <w:pPr>
        <w:ind w:left="810"/>
        <w:jc w:val="both"/>
        <w:rPr>
          <w:rFonts w:asciiTheme="minorHAnsi" w:hAnsiTheme="minorHAnsi" w:cstheme="minorHAnsi"/>
          <w:sz w:val="20"/>
          <w:szCs w:val="20"/>
        </w:rPr>
      </w:pPr>
    </w:p>
    <w:p w14:paraId="5B401502" w14:textId="795F2E26" w:rsidR="00D756A8" w:rsidRDefault="00D756A8" w:rsidP="00D756A8">
      <w:pPr>
        <w:ind w:left="810"/>
        <w:jc w:val="both"/>
        <w:rPr>
          <w:rFonts w:asciiTheme="minorHAnsi" w:hAnsiTheme="minorHAnsi" w:cstheme="minorHAnsi"/>
          <w:sz w:val="20"/>
          <w:szCs w:val="20"/>
        </w:rPr>
      </w:pPr>
      <w:r w:rsidRPr="00D756A8">
        <w:rPr>
          <w:rFonts w:asciiTheme="minorHAnsi" w:hAnsiTheme="minorHAnsi" w:cstheme="minorHAnsi"/>
          <w:sz w:val="20"/>
          <w:szCs w:val="20"/>
        </w:rPr>
        <w:t xml:space="preserve">Sarah summed it up best: “Working with </w:t>
      </w:r>
      <w:r w:rsidR="009A3AEE">
        <w:rPr>
          <w:rFonts w:asciiTheme="minorHAnsi" w:hAnsiTheme="minorHAnsi" w:cstheme="minorHAnsi"/>
          <w:sz w:val="20"/>
          <w:szCs w:val="20"/>
        </w:rPr>
        <w:t>MDRS</w:t>
      </w:r>
      <w:r w:rsidRPr="00D756A8">
        <w:rPr>
          <w:rFonts w:asciiTheme="minorHAnsi" w:hAnsiTheme="minorHAnsi" w:cstheme="minorHAnsi"/>
          <w:sz w:val="20"/>
          <w:szCs w:val="20"/>
        </w:rPr>
        <w:t xml:space="preserve"> has opened our eyes to what’s possible. These employees bring so much to our team, and </w:t>
      </w:r>
      <w:r w:rsidR="009A3AEE">
        <w:rPr>
          <w:rFonts w:asciiTheme="minorHAnsi" w:hAnsiTheme="minorHAnsi" w:cstheme="minorHAnsi"/>
          <w:sz w:val="20"/>
          <w:szCs w:val="20"/>
        </w:rPr>
        <w:t>MDRS</w:t>
      </w:r>
      <w:r w:rsidRPr="00D756A8">
        <w:rPr>
          <w:rFonts w:asciiTheme="minorHAnsi" w:hAnsiTheme="minorHAnsi" w:cstheme="minorHAnsi"/>
          <w:sz w:val="20"/>
          <w:szCs w:val="20"/>
        </w:rPr>
        <w:t xml:space="preserve"> makes it possible for us to give them the support they deserve. It’s about more than just a job—it’s about community, understanding, and opportunity.”</w:t>
      </w:r>
    </w:p>
    <w:p w14:paraId="499ABBD3" w14:textId="77777777" w:rsidR="00AA0475" w:rsidRPr="005474F6" w:rsidRDefault="00AA0475" w:rsidP="00D40F8A">
      <w:pPr>
        <w:ind w:left="990" w:right="198"/>
        <w:rPr>
          <w:rFonts w:asciiTheme="minorHAnsi" w:hAnsiTheme="minorHAnsi" w:cstheme="minorHAnsi"/>
        </w:rPr>
      </w:pPr>
    </w:p>
    <w:p w14:paraId="152EE9B4" w14:textId="77777777" w:rsidR="005339B3" w:rsidRPr="005474F6" w:rsidRDefault="005339B3" w:rsidP="00D40F8A">
      <w:pPr>
        <w:ind w:left="990" w:right="198"/>
        <w:rPr>
          <w:rFonts w:asciiTheme="minorHAnsi" w:hAnsiTheme="minorHAnsi" w:cstheme="minorHAnsi"/>
          <w:sz w:val="20"/>
          <w:szCs w:val="20"/>
        </w:rPr>
      </w:pPr>
    </w:p>
    <w:p w14:paraId="65F9982C" w14:textId="77777777" w:rsidR="001464BE" w:rsidRDefault="001464BE" w:rsidP="00D40F8A">
      <w:pPr>
        <w:ind w:left="990" w:right="198"/>
        <w:rPr>
          <w:rFonts w:asciiTheme="minorHAnsi" w:hAnsiTheme="minorHAnsi" w:cstheme="minorHAnsi"/>
          <w:sz w:val="20"/>
          <w:szCs w:val="20"/>
        </w:rPr>
      </w:pPr>
    </w:p>
    <w:p w14:paraId="3BAF9343" w14:textId="77777777" w:rsidR="005474F6" w:rsidRDefault="005474F6" w:rsidP="00D40F8A">
      <w:pPr>
        <w:ind w:left="990" w:right="198"/>
        <w:rPr>
          <w:rFonts w:asciiTheme="minorHAnsi" w:hAnsiTheme="minorHAnsi" w:cstheme="minorHAnsi"/>
          <w:sz w:val="20"/>
          <w:szCs w:val="20"/>
        </w:rPr>
      </w:pPr>
    </w:p>
    <w:p w14:paraId="013959EA" w14:textId="77777777" w:rsidR="005474F6" w:rsidRPr="005474F6" w:rsidRDefault="005474F6" w:rsidP="00D40F8A">
      <w:pPr>
        <w:ind w:left="990" w:right="198"/>
        <w:rPr>
          <w:rFonts w:asciiTheme="minorHAnsi" w:hAnsiTheme="minorHAnsi" w:cstheme="minorHAnsi"/>
          <w:sz w:val="20"/>
          <w:szCs w:val="20"/>
        </w:rPr>
      </w:pPr>
    </w:p>
    <w:p w14:paraId="137A8696" w14:textId="77777777" w:rsidR="001464BE" w:rsidRPr="005474F6" w:rsidRDefault="001464BE" w:rsidP="00D40F8A">
      <w:pPr>
        <w:ind w:left="990" w:right="198"/>
        <w:rPr>
          <w:rFonts w:asciiTheme="minorHAnsi" w:hAnsiTheme="minorHAnsi" w:cstheme="minorHAnsi"/>
          <w:sz w:val="20"/>
          <w:szCs w:val="20"/>
        </w:rPr>
      </w:pPr>
    </w:p>
    <w:p w14:paraId="684D1BD6" w14:textId="77777777" w:rsidR="001464BE" w:rsidRPr="005474F6" w:rsidRDefault="001464BE" w:rsidP="00D40F8A">
      <w:pPr>
        <w:ind w:left="990" w:right="198"/>
        <w:rPr>
          <w:rFonts w:asciiTheme="minorHAnsi" w:hAnsiTheme="minorHAnsi" w:cstheme="minorHAnsi"/>
          <w:sz w:val="20"/>
          <w:szCs w:val="20"/>
        </w:rPr>
      </w:pPr>
    </w:p>
    <w:p w14:paraId="1CC6ECAE" w14:textId="77777777" w:rsidR="001464BE" w:rsidRPr="005474F6" w:rsidRDefault="001464BE" w:rsidP="00D40F8A">
      <w:pPr>
        <w:ind w:left="990" w:right="198"/>
        <w:rPr>
          <w:rFonts w:asciiTheme="minorHAnsi" w:hAnsiTheme="minorHAnsi" w:cstheme="minorHAnsi"/>
          <w:sz w:val="20"/>
          <w:szCs w:val="20"/>
        </w:rPr>
      </w:pPr>
    </w:p>
    <w:p w14:paraId="465C39F3" w14:textId="77777777" w:rsidR="001464BE" w:rsidRPr="005474F6" w:rsidRDefault="001464BE" w:rsidP="00D40F8A">
      <w:pPr>
        <w:ind w:left="990" w:right="198"/>
        <w:rPr>
          <w:rFonts w:asciiTheme="minorHAnsi" w:hAnsiTheme="minorHAnsi" w:cstheme="minorHAnsi"/>
          <w:sz w:val="20"/>
          <w:szCs w:val="20"/>
        </w:rPr>
      </w:pPr>
    </w:p>
    <w:p w14:paraId="260B96E7" w14:textId="77777777" w:rsidR="001464BE" w:rsidRPr="005474F6" w:rsidRDefault="001464BE" w:rsidP="00D40F8A">
      <w:pPr>
        <w:ind w:left="990" w:right="198"/>
        <w:rPr>
          <w:rFonts w:asciiTheme="minorHAnsi" w:hAnsiTheme="minorHAnsi" w:cstheme="minorHAnsi"/>
          <w:sz w:val="20"/>
          <w:szCs w:val="20"/>
        </w:rPr>
      </w:pPr>
    </w:p>
    <w:p w14:paraId="39F673EF" w14:textId="77777777" w:rsidR="005339B3" w:rsidRPr="005474F6" w:rsidRDefault="005339B3" w:rsidP="00D40F8A">
      <w:pPr>
        <w:ind w:left="990" w:right="198"/>
        <w:rPr>
          <w:rFonts w:asciiTheme="minorHAnsi" w:hAnsiTheme="minorHAnsi" w:cstheme="minorHAnsi"/>
          <w:sz w:val="20"/>
          <w:szCs w:val="20"/>
        </w:rPr>
      </w:pPr>
    </w:p>
    <w:p w14:paraId="777FF80A" w14:textId="77777777" w:rsidR="005339B3" w:rsidRPr="005474F6" w:rsidRDefault="005339B3" w:rsidP="00D40F8A">
      <w:pPr>
        <w:ind w:left="990" w:right="198"/>
        <w:rPr>
          <w:rFonts w:asciiTheme="minorHAnsi" w:hAnsiTheme="minorHAnsi" w:cstheme="minorHAnsi"/>
          <w:sz w:val="20"/>
          <w:szCs w:val="20"/>
        </w:rPr>
      </w:pPr>
    </w:p>
    <w:p w14:paraId="69F13487" w14:textId="77777777" w:rsidR="005339B3" w:rsidRPr="005474F6" w:rsidRDefault="005339B3" w:rsidP="00D40F8A">
      <w:pPr>
        <w:ind w:left="990" w:right="198"/>
        <w:rPr>
          <w:rFonts w:asciiTheme="minorHAnsi" w:hAnsiTheme="minorHAnsi" w:cstheme="minorHAnsi"/>
          <w:sz w:val="20"/>
          <w:szCs w:val="20"/>
        </w:rPr>
      </w:pPr>
    </w:p>
    <w:p w14:paraId="6EFED01B" w14:textId="77777777" w:rsidR="005339B3" w:rsidRPr="005474F6" w:rsidRDefault="005339B3" w:rsidP="00D40F8A">
      <w:pPr>
        <w:ind w:left="990" w:right="198"/>
        <w:rPr>
          <w:rFonts w:asciiTheme="minorHAnsi" w:hAnsiTheme="minorHAnsi" w:cstheme="minorHAnsi"/>
          <w:sz w:val="20"/>
          <w:szCs w:val="20"/>
        </w:rPr>
      </w:pPr>
    </w:p>
    <w:p w14:paraId="69CDFD1E" w14:textId="77777777" w:rsidR="005339B3" w:rsidRPr="005474F6" w:rsidRDefault="005339B3" w:rsidP="00D40F8A">
      <w:pPr>
        <w:ind w:left="990" w:right="198"/>
        <w:rPr>
          <w:rFonts w:asciiTheme="minorHAnsi" w:hAnsiTheme="minorHAnsi" w:cstheme="minorHAnsi"/>
          <w:sz w:val="20"/>
          <w:szCs w:val="20"/>
        </w:rPr>
      </w:pPr>
    </w:p>
    <w:p w14:paraId="71D62A1B" w14:textId="77777777" w:rsidR="005339B3" w:rsidRPr="005474F6" w:rsidRDefault="005339B3" w:rsidP="00D40F8A">
      <w:pPr>
        <w:ind w:left="990" w:right="198"/>
        <w:rPr>
          <w:rFonts w:asciiTheme="minorHAnsi" w:hAnsiTheme="minorHAnsi" w:cstheme="minorHAnsi"/>
          <w:sz w:val="20"/>
          <w:szCs w:val="20"/>
        </w:rPr>
      </w:pPr>
    </w:p>
    <w:p w14:paraId="59131DA2" w14:textId="77777777" w:rsidR="00AA0475" w:rsidRPr="005474F6" w:rsidRDefault="00AA0475" w:rsidP="00D40F8A">
      <w:pPr>
        <w:ind w:left="990" w:right="198"/>
        <w:rPr>
          <w:rFonts w:asciiTheme="minorHAnsi" w:hAnsiTheme="minorHAnsi" w:cstheme="minorHAnsi"/>
          <w:sz w:val="20"/>
          <w:szCs w:val="20"/>
        </w:rPr>
      </w:pPr>
    </w:p>
    <w:p w14:paraId="297880DB" w14:textId="77777777" w:rsidR="00AA0475" w:rsidRDefault="00AA0475" w:rsidP="00D40F8A">
      <w:pPr>
        <w:ind w:left="990" w:right="198"/>
        <w:rPr>
          <w:rFonts w:asciiTheme="minorHAnsi" w:hAnsiTheme="minorHAnsi" w:cstheme="minorHAnsi"/>
          <w:sz w:val="20"/>
          <w:szCs w:val="20"/>
        </w:rPr>
      </w:pPr>
    </w:p>
    <w:p w14:paraId="638A8D75" w14:textId="77777777" w:rsidR="00397969" w:rsidRDefault="00397969" w:rsidP="00D40F8A">
      <w:pPr>
        <w:ind w:left="990" w:right="198"/>
        <w:rPr>
          <w:rFonts w:asciiTheme="minorHAnsi" w:hAnsiTheme="minorHAnsi" w:cstheme="minorHAnsi"/>
          <w:sz w:val="20"/>
          <w:szCs w:val="20"/>
        </w:rPr>
      </w:pPr>
    </w:p>
    <w:p w14:paraId="2BFCE437" w14:textId="77777777" w:rsidR="008B2314" w:rsidRDefault="008B2314" w:rsidP="00D40F8A">
      <w:pPr>
        <w:ind w:left="990" w:right="198"/>
        <w:rPr>
          <w:rFonts w:asciiTheme="minorHAnsi" w:hAnsiTheme="minorHAnsi" w:cstheme="minorHAnsi"/>
          <w:sz w:val="20"/>
          <w:szCs w:val="20"/>
        </w:rPr>
      </w:pPr>
    </w:p>
    <w:p w14:paraId="68124349" w14:textId="77777777" w:rsidR="008B2314" w:rsidRDefault="008B2314" w:rsidP="00D40F8A">
      <w:pPr>
        <w:ind w:left="990" w:right="198"/>
        <w:rPr>
          <w:rFonts w:asciiTheme="minorHAnsi" w:hAnsiTheme="minorHAnsi" w:cstheme="minorHAnsi"/>
          <w:sz w:val="20"/>
          <w:szCs w:val="20"/>
        </w:rPr>
      </w:pPr>
    </w:p>
    <w:p w14:paraId="2C099B41" w14:textId="77777777" w:rsidR="008B2314" w:rsidRDefault="008B2314" w:rsidP="00D40F8A">
      <w:pPr>
        <w:ind w:left="990" w:right="198"/>
        <w:rPr>
          <w:rFonts w:asciiTheme="minorHAnsi" w:hAnsiTheme="minorHAnsi" w:cstheme="minorHAnsi"/>
          <w:sz w:val="20"/>
          <w:szCs w:val="20"/>
        </w:rPr>
      </w:pPr>
    </w:p>
    <w:p w14:paraId="1CE79F9E" w14:textId="31D2AF50" w:rsidR="008B2314" w:rsidRDefault="008B2314" w:rsidP="00D40F8A">
      <w:pPr>
        <w:ind w:left="990" w:right="198"/>
        <w:rPr>
          <w:rFonts w:asciiTheme="minorHAnsi" w:hAnsiTheme="minorHAnsi" w:cstheme="minorHAnsi"/>
          <w:sz w:val="20"/>
          <w:szCs w:val="20"/>
        </w:rPr>
      </w:pPr>
    </w:p>
    <w:p w14:paraId="5E04CFAD" w14:textId="77777777" w:rsidR="008B2314" w:rsidRDefault="008B2314" w:rsidP="00D40F8A">
      <w:pPr>
        <w:ind w:left="990" w:right="198"/>
        <w:rPr>
          <w:rFonts w:asciiTheme="minorHAnsi" w:hAnsiTheme="minorHAnsi" w:cstheme="minorHAnsi"/>
          <w:sz w:val="20"/>
          <w:szCs w:val="20"/>
        </w:rPr>
      </w:pPr>
    </w:p>
    <w:p w14:paraId="32168DA8" w14:textId="77777777" w:rsidR="00397969" w:rsidRDefault="00397969" w:rsidP="00D40F8A">
      <w:pPr>
        <w:ind w:left="990" w:right="198"/>
        <w:rPr>
          <w:rFonts w:asciiTheme="minorHAnsi" w:hAnsiTheme="minorHAnsi" w:cstheme="minorHAnsi"/>
          <w:sz w:val="20"/>
          <w:szCs w:val="20"/>
        </w:rPr>
      </w:pPr>
    </w:p>
    <w:p w14:paraId="10F3FA9B" w14:textId="77777777" w:rsidR="00D0771E" w:rsidRDefault="00D0771E" w:rsidP="00D40F8A">
      <w:pPr>
        <w:ind w:left="990" w:right="198"/>
        <w:rPr>
          <w:rFonts w:asciiTheme="minorHAnsi" w:hAnsiTheme="minorHAnsi" w:cstheme="minorHAnsi"/>
          <w:sz w:val="20"/>
          <w:szCs w:val="20"/>
        </w:rPr>
      </w:pPr>
    </w:p>
    <w:p w14:paraId="2734B78A" w14:textId="77777777" w:rsidR="00352110" w:rsidRDefault="00352110" w:rsidP="00D40F8A">
      <w:pPr>
        <w:ind w:left="990" w:right="198"/>
        <w:rPr>
          <w:rFonts w:asciiTheme="minorHAnsi" w:hAnsiTheme="minorHAnsi" w:cstheme="minorHAnsi"/>
          <w:sz w:val="20"/>
          <w:szCs w:val="20"/>
        </w:rPr>
      </w:pPr>
    </w:p>
    <w:p w14:paraId="487C9906" w14:textId="77777777" w:rsidR="00397969" w:rsidRDefault="00397969" w:rsidP="00D40F8A">
      <w:pPr>
        <w:ind w:left="990" w:right="198"/>
        <w:rPr>
          <w:rFonts w:asciiTheme="minorHAnsi" w:hAnsiTheme="minorHAnsi" w:cstheme="minorHAnsi"/>
          <w:sz w:val="20"/>
          <w:szCs w:val="20"/>
        </w:rPr>
      </w:pPr>
    </w:p>
    <w:p w14:paraId="068DAB71" w14:textId="77777777" w:rsidR="00397969" w:rsidRDefault="00397969" w:rsidP="00D40F8A">
      <w:pPr>
        <w:ind w:left="990" w:right="198"/>
        <w:rPr>
          <w:rFonts w:asciiTheme="minorHAnsi" w:hAnsiTheme="minorHAnsi" w:cstheme="minorHAnsi"/>
          <w:sz w:val="20"/>
          <w:szCs w:val="20"/>
        </w:rPr>
      </w:pPr>
    </w:p>
    <w:p w14:paraId="2E879167" w14:textId="77777777" w:rsidR="00397969" w:rsidRDefault="00397969" w:rsidP="00D40F8A">
      <w:pPr>
        <w:ind w:left="990" w:right="198"/>
        <w:rPr>
          <w:rFonts w:asciiTheme="minorHAnsi" w:hAnsiTheme="minorHAnsi" w:cstheme="minorHAnsi"/>
          <w:sz w:val="20"/>
          <w:szCs w:val="20"/>
        </w:rPr>
      </w:pPr>
    </w:p>
    <w:p w14:paraId="7380615B" w14:textId="77777777" w:rsidR="00397969" w:rsidRDefault="00397969" w:rsidP="00D40F8A">
      <w:pPr>
        <w:ind w:left="990" w:right="198"/>
        <w:rPr>
          <w:rFonts w:asciiTheme="minorHAnsi" w:hAnsiTheme="minorHAnsi" w:cstheme="minorHAnsi"/>
          <w:sz w:val="20"/>
          <w:szCs w:val="20"/>
        </w:rPr>
      </w:pPr>
    </w:p>
    <w:p w14:paraId="3AC76579" w14:textId="77777777" w:rsidR="00397969" w:rsidRDefault="00397969" w:rsidP="00D40F8A">
      <w:pPr>
        <w:ind w:left="990" w:right="198"/>
        <w:rPr>
          <w:rFonts w:asciiTheme="minorHAnsi" w:hAnsiTheme="minorHAnsi" w:cstheme="minorHAnsi"/>
          <w:sz w:val="20"/>
          <w:szCs w:val="20"/>
        </w:rPr>
      </w:pPr>
    </w:p>
    <w:p w14:paraId="43301DEA" w14:textId="77777777" w:rsidR="00397969" w:rsidRDefault="00397969" w:rsidP="00D40F8A">
      <w:pPr>
        <w:ind w:left="990" w:right="198"/>
        <w:rPr>
          <w:rFonts w:asciiTheme="minorHAnsi" w:hAnsiTheme="minorHAnsi" w:cstheme="minorHAnsi"/>
          <w:sz w:val="20"/>
          <w:szCs w:val="20"/>
        </w:rPr>
      </w:pPr>
    </w:p>
    <w:p w14:paraId="019AFC58" w14:textId="77777777" w:rsidR="00397969" w:rsidRDefault="00397969" w:rsidP="00D40F8A">
      <w:pPr>
        <w:ind w:left="990" w:right="198"/>
        <w:rPr>
          <w:rFonts w:asciiTheme="minorHAnsi" w:hAnsiTheme="minorHAnsi" w:cstheme="minorHAnsi"/>
          <w:sz w:val="20"/>
          <w:szCs w:val="20"/>
        </w:rPr>
      </w:pPr>
    </w:p>
    <w:p w14:paraId="539B77E1" w14:textId="77777777" w:rsidR="00381450" w:rsidRDefault="00381450" w:rsidP="00D40F8A">
      <w:pPr>
        <w:ind w:left="990" w:right="198"/>
        <w:rPr>
          <w:rFonts w:asciiTheme="minorHAnsi" w:hAnsiTheme="minorHAnsi" w:cstheme="minorHAnsi"/>
          <w:sz w:val="20"/>
          <w:szCs w:val="20"/>
        </w:rPr>
      </w:pPr>
    </w:p>
    <w:p w14:paraId="42FB03A5" w14:textId="77777777" w:rsidR="00693328" w:rsidRDefault="00693328" w:rsidP="00D40F8A">
      <w:pPr>
        <w:ind w:left="990" w:right="198"/>
        <w:rPr>
          <w:rFonts w:asciiTheme="minorHAnsi" w:hAnsiTheme="minorHAnsi" w:cstheme="minorHAnsi"/>
          <w:sz w:val="20"/>
          <w:szCs w:val="20"/>
        </w:rPr>
      </w:pPr>
    </w:p>
    <w:p w14:paraId="2FC779A6" w14:textId="77777777" w:rsidR="00693328" w:rsidRDefault="00693328" w:rsidP="00D40F8A">
      <w:pPr>
        <w:ind w:left="990" w:right="198"/>
        <w:rPr>
          <w:rFonts w:asciiTheme="minorHAnsi" w:hAnsiTheme="minorHAnsi" w:cstheme="minorHAnsi"/>
          <w:sz w:val="20"/>
          <w:szCs w:val="20"/>
        </w:rPr>
      </w:pPr>
    </w:p>
    <w:p w14:paraId="7E12D8A9" w14:textId="77777777" w:rsidR="00397969" w:rsidRDefault="00397969" w:rsidP="00D40F8A">
      <w:pPr>
        <w:ind w:left="990" w:right="198"/>
        <w:rPr>
          <w:rFonts w:asciiTheme="minorHAnsi" w:hAnsiTheme="minorHAnsi" w:cstheme="minorHAnsi"/>
          <w:sz w:val="20"/>
          <w:szCs w:val="20"/>
        </w:rPr>
      </w:pPr>
    </w:p>
    <w:p w14:paraId="3742273E" w14:textId="77777777" w:rsidR="00397969" w:rsidRDefault="00397969" w:rsidP="00D40F8A">
      <w:pPr>
        <w:ind w:left="990" w:right="198"/>
        <w:rPr>
          <w:rFonts w:asciiTheme="minorHAnsi" w:hAnsiTheme="minorHAnsi" w:cstheme="minorHAnsi"/>
          <w:sz w:val="20"/>
          <w:szCs w:val="20"/>
        </w:rPr>
      </w:pPr>
    </w:p>
    <w:p w14:paraId="0F840596" w14:textId="77777777" w:rsidR="00397969" w:rsidRDefault="00397969" w:rsidP="00D40F8A">
      <w:pPr>
        <w:ind w:left="990" w:right="198"/>
        <w:rPr>
          <w:rFonts w:asciiTheme="minorHAnsi" w:hAnsiTheme="minorHAnsi" w:cstheme="minorHAnsi"/>
          <w:sz w:val="20"/>
          <w:szCs w:val="20"/>
        </w:rPr>
      </w:pPr>
    </w:p>
    <w:p w14:paraId="3AD37E84" w14:textId="51E6E5E6" w:rsidR="00AA0475" w:rsidRDefault="00FE1655" w:rsidP="00D40F8A">
      <w:pPr>
        <w:ind w:left="990" w:right="198"/>
        <w:rPr>
          <w:rFonts w:asciiTheme="minorHAnsi" w:hAnsiTheme="minorHAnsi" w:cstheme="minorHAnsi"/>
          <w:b/>
          <w:bCs/>
          <w:i/>
          <w:iCs/>
        </w:rPr>
      </w:pPr>
      <w:r>
        <w:rPr>
          <w:noProof/>
        </w:rPr>
        <mc:AlternateContent>
          <mc:Choice Requires="wps">
            <w:drawing>
              <wp:anchor distT="0" distB="0" distL="114300" distR="114300" simplePos="0" relativeHeight="487913984" behindDoc="0" locked="0" layoutInCell="1" allowOverlap="1" wp14:anchorId="6795CD7E" wp14:editId="699BB186">
                <wp:simplePos x="0" y="0"/>
                <wp:positionH relativeFrom="column">
                  <wp:posOffset>0</wp:posOffset>
                </wp:positionH>
                <wp:positionV relativeFrom="paragraph">
                  <wp:posOffset>102235</wp:posOffset>
                </wp:positionV>
                <wp:extent cx="7800340" cy="590550"/>
                <wp:effectExtent l="0" t="0" r="0" b="0"/>
                <wp:wrapNone/>
                <wp:docPr id="886128383" name="Graphic 535"/>
                <wp:cNvGraphicFramePr/>
                <a:graphic xmlns:a="http://schemas.openxmlformats.org/drawingml/2006/main">
                  <a:graphicData uri="http://schemas.microsoft.com/office/word/2010/wordprocessingShape">
                    <wps:wsp>
                      <wps:cNvSpPr/>
                      <wps:spPr>
                        <a:xfrm>
                          <a:off x="0" y="0"/>
                          <a:ext cx="7800340" cy="590550"/>
                        </a:xfrm>
                        <a:custGeom>
                          <a:avLst/>
                          <a:gdLst/>
                          <a:ahLst/>
                          <a:cxnLst/>
                          <a:rect l="l" t="t" r="r" b="b"/>
                          <a:pathLst>
                            <a:path w="7766684" h="706120">
                              <a:moveTo>
                                <a:pt x="7766684" y="0"/>
                              </a:moveTo>
                              <a:lnTo>
                                <a:pt x="0" y="0"/>
                              </a:lnTo>
                              <a:lnTo>
                                <a:pt x="0" y="706120"/>
                              </a:lnTo>
                              <a:lnTo>
                                <a:pt x="7766684" y="706120"/>
                              </a:lnTo>
                              <a:lnTo>
                                <a:pt x="7766684" y="0"/>
                              </a:lnTo>
                              <a:close/>
                            </a:path>
                          </a:pathLst>
                        </a:custGeom>
                        <a:solidFill>
                          <a:srgbClr val="000000"/>
                        </a:solidFill>
                      </wps:spPr>
                      <wps:txbx>
                        <w:txbxContent>
                          <w:p w14:paraId="6F7E9B07" w14:textId="6142EA23" w:rsidR="00CD3745" w:rsidRDefault="00E37F59" w:rsidP="00CD374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VRB </w:t>
                            </w:r>
                            <w:r w:rsidR="00CD3745">
                              <w:rPr>
                                <w:rFonts w:ascii="Cambria" w:hAnsi="Cambria"/>
                                <w:b/>
                                <w:color w:val="FFFFFF"/>
                                <w:sz w:val="52"/>
                              </w:rPr>
                              <w:t>Success</w:t>
                            </w:r>
                            <w:r w:rsidR="00CD3745">
                              <w:rPr>
                                <w:rFonts w:ascii="Cambria" w:hAnsi="Cambria"/>
                                <w:b/>
                                <w:color w:val="FFFFFF"/>
                                <w:spacing w:val="-4"/>
                                <w:sz w:val="52"/>
                              </w:rPr>
                              <w:t xml:space="preserve"> </w:t>
                            </w:r>
                            <w:r w:rsidR="00CD3745">
                              <w:rPr>
                                <w:rFonts w:ascii="Cambria" w:hAnsi="Cambria"/>
                                <w:b/>
                                <w:color w:val="FFFFFF"/>
                                <w:sz w:val="52"/>
                              </w:rPr>
                              <w:t>Stories</w:t>
                            </w:r>
                            <w:r w:rsidR="00CD3745">
                              <w:rPr>
                                <w:rFonts w:ascii="Cambria" w:hAnsi="Cambria"/>
                                <w:b/>
                                <w:color w:val="FFFFFF"/>
                                <w:spacing w:val="-4"/>
                                <w:sz w:val="52"/>
                              </w:rPr>
                              <w:t xml:space="preserve"> </w:t>
                            </w:r>
                            <w:r w:rsidR="00CD3745">
                              <w:rPr>
                                <w:rFonts w:ascii="Cambria" w:hAnsi="Cambria"/>
                                <w:b/>
                                <w:color w:val="FFFFFF"/>
                                <w:sz w:val="52"/>
                              </w:rPr>
                              <w:t>–</w:t>
                            </w:r>
                            <w:r w:rsidR="00CD3745">
                              <w:rPr>
                                <w:rFonts w:ascii="Cambria" w:hAnsi="Cambria"/>
                                <w:b/>
                                <w:color w:val="FFFFFF"/>
                                <w:spacing w:val="-6"/>
                                <w:sz w:val="52"/>
                              </w:rPr>
                              <w:t xml:space="preserve"> </w:t>
                            </w:r>
                            <w:r w:rsidR="00CD3745">
                              <w:rPr>
                                <w:rFonts w:ascii="Cambria" w:hAnsi="Cambria"/>
                                <w:b/>
                                <w:i/>
                                <w:color w:val="FFFFFF"/>
                                <w:sz w:val="52"/>
                              </w:rPr>
                              <w:t>Client</w:t>
                            </w:r>
                            <w:r w:rsidR="00CD3745">
                              <w:rPr>
                                <w:rFonts w:ascii="Cambria" w:hAnsi="Cambria"/>
                                <w:b/>
                                <w:i/>
                                <w:color w:val="FFFFFF"/>
                                <w:spacing w:val="-4"/>
                                <w:sz w:val="52"/>
                              </w:rPr>
                              <w:t xml:space="preserve"> </w:t>
                            </w:r>
                            <w:r w:rsidR="00CD3745">
                              <w:rPr>
                                <w:rFonts w:ascii="Cambria" w:hAnsi="Cambria"/>
                                <w:b/>
                                <w:i/>
                                <w:color w:val="FFFFFF"/>
                                <w:spacing w:val="-2"/>
                                <w:sz w:val="52"/>
                              </w:rPr>
                              <w:t>Spotlight</w:t>
                            </w:r>
                          </w:p>
                          <w:p w14:paraId="670E5DB1" w14:textId="77777777" w:rsidR="00CD3745" w:rsidRDefault="00CD3745" w:rsidP="00CD3745">
                            <w:pPr>
                              <w:jc w:val="center"/>
                            </w:pPr>
                          </w:p>
                        </w:txbxContent>
                      </wps:txbx>
                      <wps:bodyPr wrap="square" lIns="182880" tIns="0" rIns="0" bIns="0" rtlCol="0">
                        <a:prstTxWarp prst="textNoShape">
                          <a:avLst/>
                        </a:prstTxWarp>
                        <a:noAutofit/>
                      </wps:bodyPr>
                    </wps:wsp>
                  </a:graphicData>
                </a:graphic>
                <wp14:sizeRelV relativeFrom="margin">
                  <wp14:pctHeight>0</wp14:pctHeight>
                </wp14:sizeRelV>
              </wp:anchor>
            </w:drawing>
          </mc:Choice>
          <mc:Fallback>
            <w:pict>
              <v:shape w14:anchorId="6795CD7E" id="_x0000_s1066" style="position:absolute;left:0;text-align:left;margin-left:0;margin-top:8.05pt;width:614.2pt;height:46.5pt;z-index:4879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766684,706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" adj="-11796480,,5400" path="m7766684,l,,,706120r7766684,l7766684,xe" fillcolor="black" stroked="f">
                <v:stroke joinstyle="miter"/>
                <v:formulas/>
                <v:path arrowok="t" o:connecttype="custom" textboxrect="0,0,7766684,706120"/>
                <v:textbox inset="14.4pt,0,0,0">
                  <w:txbxContent>
                    <w:p w14:paraId="6F7E9B07" w14:textId="6142EA23" w:rsidR="00CD3745" w:rsidRDefault="00E37F59" w:rsidP="00CD3745">
                      <w:pPr>
                        <w:spacing w:before="79"/>
                        <w:ind w:right="270"/>
                        <w:jc w:val="center"/>
                        <w:rPr>
                          <w:rFonts w:ascii="Cambria" w:hAnsi="Cambria"/>
                          <w:b/>
                          <w:i/>
                          <w:sz w:val="52"/>
                        </w:rPr>
                      </w:pPr>
                      <w:r>
                        <w:rPr>
                          <w:rFonts w:ascii="Cambria" w:hAnsi="Cambria"/>
                          <w:b/>
                          <w:color w:val="FFFFFF"/>
                          <w:sz w:val="52"/>
                        </w:rPr>
                        <w:t>O</w:t>
                      </w:r>
                      <w:r w:rsidR="00D826D6">
                        <w:rPr>
                          <w:rFonts w:ascii="Cambria" w:hAnsi="Cambria"/>
                          <w:b/>
                          <w:color w:val="FFFFFF"/>
                          <w:sz w:val="52"/>
                        </w:rPr>
                        <w:t xml:space="preserve">VRB </w:t>
                      </w:r>
                      <w:r w:rsidR="00CD3745">
                        <w:rPr>
                          <w:rFonts w:ascii="Cambria" w:hAnsi="Cambria"/>
                          <w:b/>
                          <w:color w:val="FFFFFF"/>
                          <w:sz w:val="52"/>
                        </w:rPr>
                        <w:t>Success</w:t>
                      </w:r>
                      <w:r w:rsidR="00CD3745">
                        <w:rPr>
                          <w:rFonts w:ascii="Cambria" w:hAnsi="Cambria"/>
                          <w:b/>
                          <w:color w:val="FFFFFF"/>
                          <w:spacing w:val="-4"/>
                          <w:sz w:val="52"/>
                        </w:rPr>
                        <w:t xml:space="preserve"> </w:t>
                      </w:r>
                      <w:r w:rsidR="00CD3745">
                        <w:rPr>
                          <w:rFonts w:ascii="Cambria" w:hAnsi="Cambria"/>
                          <w:b/>
                          <w:color w:val="FFFFFF"/>
                          <w:sz w:val="52"/>
                        </w:rPr>
                        <w:t>Stories</w:t>
                      </w:r>
                      <w:r w:rsidR="00CD3745">
                        <w:rPr>
                          <w:rFonts w:ascii="Cambria" w:hAnsi="Cambria"/>
                          <w:b/>
                          <w:color w:val="FFFFFF"/>
                          <w:spacing w:val="-4"/>
                          <w:sz w:val="52"/>
                        </w:rPr>
                        <w:t xml:space="preserve"> </w:t>
                      </w:r>
                      <w:r w:rsidR="00CD3745">
                        <w:rPr>
                          <w:rFonts w:ascii="Cambria" w:hAnsi="Cambria"/>
                          <w:b/>
                          <w:color w:val="FFFFFF"/>
                          <w:sz w:val="52"/>
                        </w:rPr>
                        <w:t>–</w:t>
                      </w:r>
                      <w:r w:rsidR="00CD3745">
                        <w:rPr>
                          <w:rFonts w:ascii="Cambria" w:hAnsi="Cambria"/>
                          <w:b/>
                          <w:color w:val="FFFFFF"/>
                          <w:spacing w:val="-6"/>
                          <w:sz w:val="52"/>
                        </w:rPr>
                        <w:t xml:space="preserve"> </w:t>
                      </w:r>
                      <w:r w:rsidR="00CD3745">
                        <w:rPr>
                          <w:rFonts w:ascii="Cambria" w:hAnsi="Cambria"/>
                          <w:b/>
                          <w:i/>
                          <w:color w:val="FFFFFF"/>
                          <w:sz w:val="52"/>
                        </w:rPr>
                        <w:t>Client</w:t>
                      </w:r>
                      <w:r w:rsidR="00CD3745">
                        <w:rPr>
                          <w:rFonts w:ascii="Cambria" w:hAnsi="Cambria"/>
                          <w:b/>
                          <w:i/>
                          <w:color w:val="FFFFFF"/>
                          <w:spacing w:val="-4"/>
                          <w:sz w:val="52"/>
                        </w:rPr>
                        <w:t xml:space="preserve"> </w:t>
                      </w:r>
                      <w:r w:rsidR="00CD3745">
                        <w:rPr>
                          <w:rFonts w:ascii="Cambria" w:hAnsi="Cambria"/>
                          <w:b/>
                          <w:i/>
                          <w:color w:val="FFFFFF"/>
                          <w:spacing w:val="-2"/>
                          <w:sz w:val="52"/>
                        </w:rPr>
                        <w:t>Spotlight</w:t>
                      </w:r>
                    </w:p>
                    <w:p w14:paraId="670E5DB1" w14:textId="77777777" w:rsidR="00CD3745" w:rsidRDefault="00CD3745" w:rsidP="00CD3745">
                      <w:pPr>
                        <w:jc w:val="center"/>
                      </w:pPr>
                    </w:p>
                  </w:txbxContent>
                </v:textbox>
              </v:shape>
            </w:pict>
          </mc:Fallback>
        </mc:AlternateContent>
      </w:r>
    </w:p>
    <w:p w14:paraId="49C2419A" w14:textId="41B82EC4" w:rsidR="00D40F8A" w:rsidRDefault="00D40F8A" w:rsidP="00D40F8A">
      <w:pPr>
        <w:ind w:left="990" w:right="198"/>
        <w:rPr>
          <w:rFonts w:asciiTheme="minorHAnsi" w:hAnsiTheme="minorHAnsi" w:cstheme="minorHAnsi"/>
          <w:b/>
          <w:bCs/>
          <w:i/>
          <w:iCs/>
        </w:rPr>
      </w:pPr>
    </w:p>
    <w:p w14:paraId="696C1354" w14:textId="2826B40E" w:rsidR="00013B11" w:rsidRDefault="00CD3745" w:rsidP="00CD3745">
      <w:pPr>
        <w:spacing w:before="79"/>
        <w:ind w:right="270"/>
        <w:jc w:val="center"/>
        <w:rPr>
          <w:rFonts w:ascii="Cambria" w:hAnsi="Cambria"/>
          <w:b/>
          <w:i/>
          <w:sz w:val="52"/>
        </w:rPr>
      </w:pPr>
      <w:bookmarkStart w:id="116" w:name="_Hlk153979110"/>
      <w:r>
        <w:rPr>
          <w:rFonts w:ascii="Cambria" w:hAnsi="Cambria"/>
          <w:b/>
          <w:color w:val="FFFFFF"/>
          <w:sz w:val="52"/>
        </w:rPr>
        <w:t xml:space="preserve">VRB: </w:t>
      </w:r>
      <w:r w:rsidR="00E457C5">
        <w:rPr>
          <w:rFonts w:ascii="Cambria" w:hAnsi="Cambria"/>
          <w:b/>
          <w:color w:val="FFFFFF"/>
          <w:sz w:val="52"/>
        </w:rPr>
        <w:t>Success</w:t>
      </w:r>
      <w:r w:rsidR="00E457C5">
        <w:rPr>
          <w:rFonts w:ascii="Cambria" w:hAnsi="Cambria"/>
          <w:b/>
          <w:color w:val="FFFFFF"/>
          <w:spacing w:val="-4"/>
          <w:sz w:val="52"/>
        </w:rPr>
        <w:t xml:space="preserve"> </w:t>
      </w:r>
      <w:r w:rsidR="00E457C5">
        <w:rPr>
          <w:rFonts w:ascii="Cambria" w:hAnsi="Cambria"/>
          <w:b/>
          <w:color w:val="FFFFFF"/>
          <w:sz w:val="52"/>
        </w:rPr>
        <w:t>Stories</w:t>
      </w:r>
      <w:r w:rsidR="00E457C5">
        <w:rPr>
          <w:rFonts w:ascii="Cambria" w:hAnsi="Cambria"/>
          <w:b/>
          <w:color w:val="FFFFFF"/>
          <w:spacing w:val="-4"/>
          <w:sz w:val="52"/>
        </w:rPr>
        <w:t xml:space="preserve"> </w:t>
      </w:r>
      <w:r w:rsidR="00E457C5">
        <w:rPr>
          <w:rFonts w:ascii="Cambria" w:hAnsi="Cambria"/>
          <w:b/>
          <w:color w:val="FFFFFF"/>
          <w:sz w:val="52"/>
        </w:rPr>
        <w:t>–</w:t>
      </w:r>
      <w:r w:rsidR="00E457C5">
        <w:rPr>
          <w:rFonts w:ascii="Cambria" w:hAnsi="Cambria"/>
          <w:b/>
          <w:color w:val="FFFFFF"/>
          <w:spacing w:val="-6"/>
          <w:sz w:val="52"/>
        </w:rPr>
        <w:t xml:space="preserve"> </w:t>
      </w:r>
    </w:p>
    <w:p w14:paraId="2960BB55" w14:textId="23C9D33E" w:rsidR="00AA0024" w:rsidRPr="00AA0024" w:rsidRDefault="00AA0024" w:rsidP="00AA0024">
      <w:pPr>
        <w:spacing w:before="100" w:beforeAutospacing="1" w:after="100" w:afterAutospacing="1"/>
        <w:ind w:left="630" w:right="990"/>
        <w:jc w:val="center"/>
        <w:rPr>
          <w:rFonts w:asciiTheme="minorHAnsi" w:hAnsiTheme="minorHAnsi" w:cstheme="minorHAnsi"/>
          <w:b/>
          <w:bCs/>
          <w:i/>
          <w:iCs/>
          <w:sz w:val="32"/>
          <w:szCs w:val="32"/>
          <w:u w:val="single"/>
        </w:rPr>
      </w:pPr>
      <w:bookmarkStart w:id="117" w:name="_Hlk186446282"/>
      <w:bookmarkEnd w:id="116"/>
      <w:r w:rsidRPr="00AA0024">
        <w:rPr>
          <w:rFonts w:asciiTheme="minorHAnsi" w:hAnsiTheme="minorHAnsi" w:cstheme="minorHAnsi"/>
          <w:b/>
          <w:bCs/>
          <w:i/>
          <w:iCs/>
          <w:sz w:val="32"/>
          <w:szCs w:val="32"/>
          <w:highlight w:val="lightGray"/>
          <w:u w:val="single"/>
        </w:rPr>
        <w:t>Eddie Turner</w:t>
      </w:r>
    </w:p>
    <w:bookmarkEnd w:id="117"/>
    <w:p w14:paraId="078F9A8E" w14:textId="39EDB03D" w:rsidR="005200AE" w:rsidRPr="005200AE" w:rsidRDefault="00A93CD7" w:rsidP="004A3B28">
      <w:pPr>
        <w:spacing w:before="100" w:beforeAutospacing="1" w:after="100" w:afterAutospacing="1"/>
        <w:ind w:left="990" w:right="-90"/>
        <w:jc w:val="both"/>
        <w:rPr>
          <w:rFonts w:asciiTheme="minorHAnsi" w:eastAsia="Times New Roman" w:hAnsiTheme="minorHAnsi" w:cstheme="minorHAnsi"/>
          <w:color w:val="242424"/>
          <w:sz w:val="20"/>
          <w:szCs w:val="20"/>
          <w:bdr w:val="none" w:sz="0" w:space="0" w:color="auto" w:frame="1"/>
        </w:rPr>
      </w:pPr>
      <w:r w:rsidRPr="005200AE">
        <w:rPr>
          <w:rFonts w:asciiTheme="minorHAnsi" w:eastAsia="Times New Roman" w:hAnsiTheme="minorHAnsi" w:cstheme="minorHAnsi"/>
          <w:noProof/>
          <w:color w:val="242424"/>
          <w:sz w:val="20"/>
          <w:szCs w:val="20"/>
          <w:bdr w:val="none" w:sz="0" w:space="0" w:color="auto" w:frame="1"/>
        </w:rPr>
        <w:drawing>
          <wp:anchor distT="0" distB="0" distL="114300" distR="114300" simplePos="0" relativeHeight="488016384" behindDoc="0" locked="0" layoutInCell="1" allowOverlap="1" wp14:anchorId="12B39AC4" wp14:editId="7794E3F0">
            <wp:simplePos x="0" y="0"/>
            <wp:positionH relativeFrom="column">
              <wp:posOffset>395081</wp:posOffset>
            </wp:positionH>
            <wp:positionV relativeFrom="paragraph">
              <wp:posOffset>85780</wp:posOffset>
            </wp:positionV>
            <wp:extent cx="1956435" cy="2631440"/>
            <wp:effectExtent l="76200" t="76200" r="139065" b="130810"/>
            <wp:wrapSquare wrapText="bothSides"/>
            <wp:docPr id="1796552978" name="Picture 2" descr="A picture containing person, suit, standing, pos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52978" name="Picture 2" descr="A picture containing person, suit, standing, posing&#10;&#10;AI-generated content may be incorrect."/>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2548" b="27755"/>
                    <a:stretch>
                      <a:fillRect/>
                    </a:stretch>
                  </pic:blipFill>
                  <pic:spPr bwMode="auto">
                    <a:xfrm>
                      <a:off x="0" y="0"/>
                      <a:ext cx="1956435" cy="2631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0AE" w:rsidRPr="005200AE">
        <w:rPr>
          <w:rFonts w:asciiTheme="minorHAnsi" w:eastAsia="Times New Roman" w:hAnsiTheme="minorHAnsi" w:cstheme="minorHAnsi"/>
          <w:color w:val="242424"/>
          <w:sz w:val="20"/>
          <w:szCs w:val="20"/>
          <w:bdr w:val="none" w:sz="0" w:space="0" w:color="auto" w:frame="1"/>
        </w:rPr>
        <w:t>Eddie Turner joined the Randolph-Sheppard program in 1987 after graduating from the Mississippi School for the Blind.</w:t>
      </w:r>
      <w:r w:rsidR="005200AE" w:rsidRPr="005200AE">
        <w:rPr>
          <w:rFonts w:asciiTheme="minorHAnsi" w:hAnsiTheme="minorHAnsi" w:cstheme="minorHAnsi"/>
          <w:sz w:val="20"/>
          <w:szCs w:val="20"/>
        </w:rPr>
        <w:t xml:space="preserve"> </w:t>
      </w:r>
      <w:r w:rsidR="005200AE" w:rsidRPr="005200AE">
        <w:rPr>
          <w:rFonts w:asciiTheme="minorHAnsi" w:eastAsia="Times New Roman" w:hAnsiTheme="minorHAnsi" w:cstheme="minorHAnsi"/>
          <w:color w:val="242424"/>
          <w:sz w:val="20"/>
          <w:szCs w:val="20"/>
          <w:bdr w:val="none" w:sz="0" w:space="0" w:color="auto" w:frame="1"/>
        </w:rPr>
        <w:t>“It’s the perception that I can’t do something that makes me try harder. I go the extra mile because I want everything to be perfect; I don’t want any excuses,” said Turner, an entrepreneur who is legally blind and manages the food services contract at Naval Air Station (NAS) Meridian through the Randolph-Sheppard Act. After nearly two decades of serving in cafeterias at facilities across Mississippi, Turner was awarded the contract to bring his expertise to NAS Meridian in 2005.</w:t>
      </w:r>
    </w:p>
    <w:p w14:paraId="5DF2BB46" w14:textId="77777777" w:rsidR="005200AE" w:rsidRPr="005200AE" w:rsidRDefault="005200AE" w:rsidP="004A3B28">
      <w:pPr>
        <w:shd w:val="clear" w:color="auto" w:fill="FFFFFF"/>
        <w:ind w:right="-90"/>
        <w:jc w:val="both"/>
        <w:textAlignment w:val="baseline"/>
        <w:rPr>
          <w:rFonts w:asciiTheme="minorHAnsi" w:eastAsia="Times New Roman" w:hAnsiTheme="minorHAnsi" w:cstheme="minorHAnsi"/>
          <w:color w:val="242424"/>
          <w:sz w:val="20"/>
          <w:szCs w:val="20"/>
          <w:bdr w:val="none" w:sz="0" w:space="0" w:color="auto" w:frame="1"/>
        </w:rPr>
      </w:pPr>
      <w:r w:rsidRPr="005200AE">
        <w:rPr>
          <w:rFonts w:asciiTheme="minorHAnsi" w:eastAsia="Times New Roman" w:hAnsiTheme="minorHAnsi" w:cstheme="minorHAnsi"/>
          <w:color w:val="242424"/>
          <w:sz w:val="20"/>
          <w:szCs w:val="20"/>
          <w:bdr w:val="none" w:sz="0" w:space="0" w:color="auto" w:frame="1"/>
        </w:rPr>
        <w:t>In 2025, Turner’s team won the Captain Edward F. Ney Memorial Food Service Award, one of the most prestigious honors for a naval cafeteria. He attributes the success of his operation to the dedication of his team, as well as the support from the Business Enterprise Program (BEP), which has allowed him to pursue new opportunities such as 8A certification. NAS Meridian’s food services have also received a five-star rating for the past 16 years.</w:t>
      </w:r>
    </w:p>
    <w:p w14:paraId="44075481" w14:textId="77777777" w:rsidR="005200AE" w:rsidRPr="005200AE" w:rsidRDefault="005200AE" w:rsidP="004A3B28">
      <w:pPr>
        <w:shd w:val="clear" w:color="auto" w:fill="FFFFFF"/>
        <w:ind w:right="-90"/>
        <w:jc w:val="both"/>
        <w:textAlignment w:val="baseline"/>
        <w:rPr>
          <w:rFonts w:asciiTheme="minorHAnsi" w:eastAsia="Times New Roman" w:hAnsiTheme="minorHAnsi" w:cstheme="minorHAnsi"/>
          <w:color w:val="242424"/>
          <w:sz w:val="20"/>
          <w:szCs w:val="20"/>
          <w:bdr w:val="none" w:sz="0" w:space="0" w:color="auto" w:frame="1"/>
        </w:rPr>
      </w:pPr>
    </w:p>
    <w:p w14:paraId="13DDD992" w14:textId="77777777" w:rsidR="00FF3075" w:rsidRDefault="005200AE" w:rsidP="004A3B28">
      <w:pPr>
        <w:shd w:val="clear" w:color="auto" w:fill="FFFFFF"/>
        <w:ind w:right="-90"/>
        <w:jc w:val="both"/>
        <w:textAlignment w:val="baseline"/>
        <w:rPr>
          <w:rFonts w:asciiTheme="minorHAnsi" w:eastAsia="Times New Roman" w:hAnsiTheme="minorHAnsi" w:cstheme="minorHAnsi"/>
          <w:color w:val="242424"/>
          <w:sz w:val="20"/>
          <w:szCs w:val="20"/>
          <w:bdr w:val="none" w:sz="0" w:space="0" w:color="auto" w:frame="1"/>
        </w:rPr>
      </w:pPr>
      <w:r w:rsidRPr="005200AE">
        <w:rPr>
          <w:rFonts w:asciiTheme="minorHAnsi" w:eastAsia="Times New Roman" w:hAnsiTheme="minorHAnsi" w:cstheme="minorHAnsi"/>
          <w:color w:val="242424"/>
          <w:sz w:val="20"/>
          <w:szCs w:val="20"/>
          <w:bdr w:val="none" w:sz="0" w:space="0" w:color="auto" w:frame="1"/>
        </w:rPr>
        <w:t>Turner and his crew served over 330,000 meals to service members and their families last year, and he is looking forward to using his newly acquired 8A certification to continue expanding operations.</w:t>
      </w:r>
      <w:bookmarkStart w:id="118" w:name="_Hlk216352835"/>
    </w:p>
    <w:p w14:paraId="65A4953D" w14:textId="77777777" w:rsidR="00FF3075" w:rsidRDefault="00FF3075" w:rsidP="00FF3075">
      <w:pPr>
        <w:shd w:val="clear" w:color="auto" w:fill="FFFFFF"/>
        <w:jc w:val="both"/>
        <w:textAlignment w:val="baseline"/>
        <w:rPr>
          <w:rFonts w:asciiTheme="minorHAnsi" w:eastAsia="Times New Roman" w:hAnsiTheme="minorHAnsi" w:cstheme="minorHAnsi"/>
          <w:color w:val="242424"/>
          <w:sz w:val="20"/>
          <w:szCs w:val="20"/>
          <w:bdr w:val="none" w:sz="0" w:space="0" w:color="auto" w:frame="1"/>
        </w:rPr>
      </w:pPr>
    </w:p>
    <w:p w14:paraId="65DD2736" w14:textId="77777777" w:rsidR="004A3B28" w:rsidRDefault="004A3B28" w:rsidP="00FF3075">
      <w:pPr>
        <w:shd w:val="clear" w:color="auto" w:fill="FFFFFF"/>
        <w:jc w:val="both"/>
        <w:textAlignment w:val="baseline"/>
        <w:rPr>
          <w:rFonts w:asciiTheme="minorHAnsi" w:eastAsia="Times New Roman" w:hAnsiTheme="minorHAnsi" w:cstheme="minorHAnsi"/>
          <w:color w:val="242424"/>
          <w:sz w:val="20"/>
          <w:szCs w:val="20"/>
          <w:bdr w:val="none" w:sz="0" w:space="0" w:color="auto" w:frame="1"/>
        </w:rPr>
      </w:pPr>
    </w:p>
    <w:p w14:paraId="37DD9048" w14:textId="40F0817E" w:rsidR="000E554E" w:rsidRPr="00FF3075" w:rsidRDefault="000E554E" w:rsidP="004A3B28">
      <w:pPr>
        <w:shd w:val="clear" w:color="auto" w:fill="FFFFFF"/>
        <w:ind w:right="-90"/>
        <w:jc w:val="center"/>
        <w:textAlignment w:val="baseline"/>
        <w:rPr>
          <w:rFonts w:asciiTheme="minorHAnsi" w:eastAsia="Times New Roman" w:hAnsiTheme="minorHAnsi" w:cstheme="minorHAnsi"/>
          <w:color w:val="242424"/>
          <w:sz w:val="20"/>
          <w:szCs w:val="20"/>
          <w:bdr w:val="none" w:sz="0" w:space="0" w:color="auto" w:frame="1"/>
        </w:rPr>
      </w:pPr>
      <w:r>
        <w:rPr>
          <w:rFonts w:asciiTheme="minorHAnsi" w:hAnsiTheme="minorHAnsi" w:cstheme="minorHAnsi"/>
          <w:b/>
          <w:bCs/>
          <w:i/>
          <w:iCs/>
          <w:sz w:val="32"/>
          <w:szCs w:val="32"/>
          <w:highlight w:val="lightGray"/>
          <w:u w:val="single"/>
        </w:rPr>
        <w:t>John Bellew</w:t>
      </w:r>
    </w:p>
    <w:p w14:paraId="3FF976DC" w14:textId="77777777" w:rsidR="00761EC3" w:rsidRPr="00761EC3" w:rsidRDefault="00761EC3" w:rsidP="004A3B28">
      <w:pPr>
        <w:spacing w:line="237" w:lineRule="auto"/>
        <w:ind w:left="720" w:right="-90"/>
        <w:rPr>
          <w:rFonts w:asciiTheme="minorHAnsi" w:hAnsiTheme="minorHAnsi" w:cstheme="minorHAnsi"/>
          <w:b/>
          <w:bCs/>
          <w:sz w:val="20"/>
          <w:szCs w:val="20"/>
        </w:rPr>
      </w:pPr>
      <w:r w:rsidRPr="00761EC3">
        <w:rPr>
          <w:rFonts w:asciiTheme="minorHAnsi" w:hAnsiTheme="minorHAnsi" w:cstheme="minorHAnsi"/>
          <w:b/>
          <w:bCs/>
          <w:sz w:val="20"/>
          <w:szCs w:val="20"/>
        </w:rPr>
        <w:t>Finding Confidence Again: Bellew’s Journey to Independent Living</w:t>
      </w:r>
    </w:p>
    <w:p w14:paraId="6051B561" w14:textId="19624CFF" w:rsidR="00761EC3"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 xml:space="preserve">Independent living skills are often the difference between simply getting through the day and truly living it. For John Bellew, a Long Beach resident diagnosed with legal blindness due to Diabetic Retinopathy and Glaucoma, rebuilding that confidence mattered. Living alone in a small house near the water, he chose to share his story with </w:t>
      </w:r>
      <w:r w:rsidR="009A3AEE">
        <w:rPr>
          <w:rFonts w:asciiTheme="minorHAnsi" w:hAnsiTheme="minorHAnsi" w:cstheme="minorHAnsi"/>
          <w:sz w:val="20"/>
          <w:szCs w:val="20"/>
        </w:rPr>
        <w:t>MDRS</w:t>
      </w:r>
      <w:r w:rsidRPr="00761EC3">
        <w:rPr>
          <w:rFonts w:asciiTheme="minorHAnsi" w:hAnsiTheme="minorHAnsi" w:cstheme="minorHAnsi"/>
          <w:sz w:val="20"/>
          <w:szCs w:val="20"/>
        </w:rPr>
        <w:t xml:space="preserve"> to encourage others facing vision loss to reach out for the support they deserve.</w:t>
      </w:r>
    </w:p>
    <w:p w14:paraId="066E94C8" w14:textId="77777777" w:rsidR="000D6E6F" w:rsidRPr="00761EC3" w:rsidRDefault="000D6E6F" w:rsidP="004A3B28">
      <w:pPr>
        <w:spacing w:line="237" w:lineRule="auto"/>
        <w:ind w:left="720" w:right="-90"/>
        <w:jc w:val="both"/>
        <w:rPr>
          <w:rFonts w:asciiTheme="minorHAnsi" w:hAnsiTheme="minorHAnsi" w:cstheme="minorHAnsi"/>
          <w:sz w:val="20"/>
          <w:szCs w:val="20"/>
        </w:rPr>
      </w:pPr>
    </w:p>
    <w:p w14:paraId="39A83F47" w14:textId="77777777" w:rsidR="00761EC3"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To help him remain independent in his home and community, Bellew received a comprehensive low-vision evaluation, followed by low-vision aids tailored to his daily life. Through the Independent Living Program, he received a digital magnifier to read mail and documents, a folding white cane for safe travel, and a talking watch and clock to help him keep track of time—all simple tools that make a powerful difference.</w:t>
      </w:r>
    </w:p>
    <w:p w14:paraId="68C0D616" w14:textId="77777777" w:rsidR="000D6E6F" w:rsidRPr="00761EC3" w:rsidRDefault="000D6E6F" w:rsidP="004A3B28">
      <w:pPr>
        <w:spacing w:line="237" w:lineRule="auto"/>
        <w:ind w:left="720" w:right="-90"/>
        <w:jc w:val="both"/>
        <w:rPr>
          <w:rFonts w:asciiTheme="minorHAnsi" w:hAnsiTheme="minorHAnsi" w:cstheme="minorHAnsi"/>
          <w:sz w:val="20"/>
          <w:szCs w:val="20"/>
        </w:rPr>
      </w:pPr>
    </w:p>
    <w:p w14:paraId="069055FF" w14:textId="77777777" w:rsidR="00761EC3" w:rsidRPr="00761EC3"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Bellew also took part in Structured Discovery Adjustment to Blindness training and Orientation and Mobility training at the Mississippi EMERGE Center in Long Beach. There, he learned to build the skills that form the foundation of independent living: Home Management, Assistive Technology, Braille, and safe cane travel. He practiced preparing meals, cleaning his home, navigating unfamiliar environments, and reading Braille—using non-visual techniques meant to stay with him no matter how his vision changes.</w:t>
      </w:r>
    </w:p>
    <w:p w14:paraId="0F2B2FBA" w14:textId="77777777" w:rsidR="0092717F" w:rsidRDefault="0092717F" w:rsidP="004A3B28">
      <w:pPr>
        <w:spacing w:line="237" w:lineRule="auto"/>
        <w:ind w:left="720" w:right="-90"/>
        <w:jc w:val="both"/>
        <w:rPr>
          <w:rFonts w:asciiTheme="minorHAnsi" w:hAnsiTheme="minorHAnsi" w:cstheme="minorHAnsi"/>
          <w:sz w:val="20"/>
          <w:szCs w:val="20"/>
        </w:rPr>
      </w:pPr>
    </w:p>
    <w:p w14:paraId="6A3FCAE3" w14:textId="6B35EF53" w:rsidR="00761EC3" w:rsidRPr="00761EC3"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One moment stands out for him: confidently navigating around a restaurant on his own, using the skills learned during Orientation and Mobility class. It was a milestone that proved the training was working—and that independence was still possible.</w:t>
      </w:r>
    </w:p>
    <w:p w14:paraId="2F3EF6D6" w14:textId="77777777" w:rsidR="005F7BBE" w:rsidRDefault="005F7BBE" w:rsidP="004A3B28">
      <w:pPr>
        <w:spacing w:line="237" w:lineRule="auto"/>
        <w:ind w:left="720" w:right="-90"/>
        <w:jc w:val="both"/>
        <w:rPr>
          <w:rFonts w:asciiTheme="minorHAnsi" w:hAnsiTheme="minorHAnsi" w:cstheme="minorHAnsi"/>
          <w:sz w:val="20"/>
          <w:szCs w:val="20"/>
        </w:rPr>
      </w:pPr>
    </w:p>
    <w:p w14:paraId="2C574999" w14:textId="72BBF1FA" w:rsidR="00761EC3" w:rsidRPr="00761EC3"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Bellew was also active in low-vision peer support groups, which expanded his social connections and introduced him to community resources. He shared that the Independent Living Program “opened his world” by showing him he’s not alone—others in his community are living, thriving, and staying independent with vision loss.</w:t>
      </w:r>
    </w:p>
    <w:p w14:paraId="425B36B3" w14:textId="77777777" w:rsidR="005F7BBE" w:rsidRDefault="005F7BBE" w:rsidP="004A3B28">
      <w:pPr>
        <w:spacing w:line="237" w:lineRule="auto"/>
        <w:ind w:left="720" w:right="-90"/>
        <w:jc w:val="both"/>
        <w:rPr>
          <w:rFonts w:asciiTheme="minorHAnsi" w:hAnsiTheme="minorHAnsi" w:cstheme="minorHAnsi"/>
          <w:sz w:val="20"/>
          <w:szCs w:val="20"/>
        </w:rPr>
      </w:pPr>
    </w:p>
    <w:p w14:paraId="1D407837" w14:textId="77777777" w:rsidR="0060434F"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 xml:space="preserve">Today, Bellew reports increased autonomy, self-reliance, and a renewed determination to continue living independently in his home and community. And as one of the first graduates of the MS EMERGE Center, he’s proud of the progress he’s made—and grateful </w:t>
      </w:r>
    </w:p>
    <w:p w14:paraId="2BAF31F9" w14:textId="05B35F58" w:rsidR="00761EC3" w:rsidRPr="00761EC3"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for the services that helped him get there.</w:t>
      </w:r>
    </w:p>
    <w:p w14:paraId="15DD40DC" w14:textId="77777777" w:rsidR="005F7BBE" w:rsidRDefault="005F7BBE" w:rsidP="004A3B28">
      <w:pPr>
        <w:spacing w:line="237" w:lineRule="auto"/>
        <w:ind w:left="720" w:right="-90"/>
        <w:jc w:val="both"/>
        <w:rPr>
          <w:rFonts w:asciiTheme="minorHAnsi" w:hAnsiTheme="minorHAnsi" w:cstheme="minorHAnsi"/>
          <w:sz w:val="20"/>
          <w:szCs w:val="20"/>
        </w:rPr>
      </w:pPr>
    </w:p>
    <w:p w14:paraId="24E7A588" w14:textId="404E45EC" w:rsidR="00761EC3" w:rsidRDefault="00761EC3" w:rsidP="004A3B28">
      <w:pPr>
        <w:spacing w:line="237" w:lineRule="auto"/>
        <w:ind w:left="720" w:right="-90"/>
        <w:jc w:val="both"/>
        <w:rPr>
          <w:rFonts w:asciiTheme="minorHAnsi" w:hAnsiTheme="minorHAnsi" w:cstheme="minorHAnsi"/>
          <w:sz w:val="20"/>
          <w:szCs w:val="20"/>
        </w:rPr>
      </w:pPr>
      <w:r w:rsidRPr="00761EC3">
        <w:rPr>
          <w:rFonts w:asciiTheme="minorHAnsi" w:hAnsiTheme="minorHAnsi" w:cstheme="minorHAnsi"/>
          <w:sz w:val="20"/>
          <w:szCs w:val="20"/>
        </w:rPr>
        <w:t>His story is a reminder of what’s possible when support, training, and courage come together: independence, restored.</w:t>
      </w:r>
    </w:p>
    <w:p w14:paraId="409BDAE7" w14:textId="77777777" w:rsidR="00FD475B" w:rsidRDefault="00FD475B" w:rsidP="00993AEA">
      <w:pPr>
        <w:spacing w:before="100" w:beforeAutospacing="1" w:after="100" w:afterAutospacing="1"/>
        <w:ind w:left="630" w:right="990"/>
        <w:jc w:val="right"/>
        <w:rPr>
          <w:rFonts w:asciiTheme="minorHAnsi" w:hAnsiTheme="minorHAnsi" w:cstheme="minorHAnsi"/>
          <w:b/>
          <w:bCs/>
          <w:i/>
          <w:iCs/>
          <w:sz w:val="20"/>
          <w:szCs w:val="20"/>
          <w:u w:val="single"/>
        </w:rPr>
      </w:pPr>
    </w:p>
    <w:p w14:paraId="77C28C21" w14:textId="77777777" w:rsidR="007465E5" w:rsidRPr="007465E5" w:rsidRDefault="007465E5" w:rsidP="00D0771E">
      <w:pPr>
        <w:spacing w:before="100" w:beforeAutospacing="1" w:after="100" w:afterAutospacing="1"/>
        <w:ind w:left="3600" w:right="990"/>
        <w:jc w:val="right"/>
        <w:rPr>
          <w:rFonts w:asciiTheme="minorHAnsi" w:hAnsiTheme="minorHAnsi" w:cstheme="minorHAnsi"/>
          <w:b/>
          <w:bCs/>
          <w:i/>
          <w:iCs/>
          <w:sz w:val="18"/>
          <w:szCs w:val="18"/>
          <w:u w:val="single"/>
        </w:rPr>
      </w:pPr>
    </w:p>
    <w:p w14:paraId="5CF0C75E" w14:textId="0CFA41FF" w:rsidR="00A74344" w:rsidRDefault="009000E9" w:rsidP="00D0771E">
      <w:pPr>
        <w:spacing w:before="100" w:beforeAutospacing="1" w:after="100" w:afterAutospacing="1"/>
        <w:ind w:left="3600" w:right="990"/>
        <w:jc w:val="right"/>
        <w:rPr>
          <w:i/>
          <w:iCs/>
        </w:rPr>
      </w:pPr>
      <w:r>
        <w:rPr>
          <w:i/>
          <w:iCs/>
          <w:noProof/>
        </w:rPr>
        <w:drawing>
          <wp:anchor distT="0" distB="0" distL="114300" distR="114300" simplePos="0" relativeHeight="488021504" behindDoc="0" locked="0" layoutInCell="1" allowOverlap="1" wp14:anchorId="7B0BC0D4" wp14:editId="11E52074">
            <wp:simplePos x="0" y="0"/>
            <wp:positionH relativeFrom="margin">
              <wp:align>right</wp:align>
            </wp:positionH>
            <wp:positionV relativeFrom="paragraph">
              <wp:posOffset>351790</wp:posOffset>
            </wp:positionV>
            <wp:extent cx="1660525" cy="1989455"/>
            <wp:effectExtent l="76200" t="76200" r="130175" b="125095"/>
            <wp:wrapSquare wrapText="bothSides"/>
            <wp:docPr id="116929681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60525" cy="1989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5BAA">
        <w:rPr>
          <w:rFonts w:asciiTheme="minorHAnsi" w:hAnsiTheme="minorHAnsi" w:cstheme="minorHAnsi"/>
          <w:b/>
          <w:bCs/>
          <w:i/>
          <w:iCs/>
          <w:sz w:val="32"/>
          <w:szCs w:val="32"/>
          <w:highlight w:val="lightGray"/>
          <w:u w:val="single"/>
        </w:rPr>
        <w:t>An</w:t>
      </w:r>
      <w:r w:rsidR="00A74344">
        <w:rPr>
          <w:rFonts w:asciiTheme="minorHAnsi" w:hAnsiTheme="minorHAnsi" w:cstheme="minorHAnsi"/>
          <w:b/>
          <w:bCs/>
          <w:i/>
          <w:iCs/>
          <w:sz w:val="32"/>
          <w:szCs w:val="32"/>
          <w:highlight w:val="lightGray"/>
          <w:u w:val="single"/>
        </w:rPr>
        <w:t>dre Baskin</w:t>
      </w:r>
    </w:p>
    <w:bookmarkEnd w:id="118"/>
    <w:p w14:paraId="5C6A955C" w14:textId="16F0FD53" w:rsidR="001A7D23" w:rsidRDefault="001A7D23" w:rsidP="001A7D23">
      <w:pPr>
        <w:ind w:left="720"/>
        <w:jc w:val="both"/>
        <w:rPr>
          <w:rFonts w:asciiTheme="minorHAnsi" w:hAnsiTheme="minorHAnsi" w:cstheme="minorHAnsi"/>
          <w:sz w:val="20"/>
          <w:szCs w:val="20"/>
        </w:rPr>
      </w:pPr>
      <w:r w:rsidRPr="001A7D23">
        <w:rPr>
          <w:rFonts w:asciiTheme="minorHAnsi" w:hAnsiTheme="minorHAnsi" w:cstheme="minorHAnsi"/>
          <w:sz w:val="20"/>
          <w:szCs w:val="20"/>
        </w:rPr>
        <w:t>Andre Baskin began his journey with Business Enterprise in 2019 where he received his license as a Blind Vendor for the State of Mississippi in September 2021.</w:t>
      </w:r>
    </w:p>
    <w:p w14:paraId="036D47B1" w14:textId="77777777" w:rsidR="00281CEA" w:rsidRPr="001A7D23" w:rsidRDefault="00281CEA" w:rsidP="001A7D23">
      <w:pPr>
        <w:ind w:left="720"/>
        <w:jc w:val="both"/>
        <w:rPr>
          <w:rFonts w:asciiTheme="minorHAnsi" w:hAnsiTheme="minorHAnsi" w:cstheme="minorHAnsi"/>
          <w:sz w:val="20"/>
          <w:szCs w:val="20"/>
        </w:rPr>
      </w:pPr>
    </w:p>
    <w:p w14:paraId="7FF0C395" w14:textId="77777777" w:rsidR="001A7D23" w:rsidRDefault="001A7D23" w:rsidP="001A7D23">
      <w:pPr>
        <w:ind w:left="720"/>
        <w:jc w:val="both"/>
        <w:rPr>
          <w:rFonts w:asciiTheme="minorHAnsi" w:hAnsiTheme="minorHAnsi" w:cstheme="minorHAnsi"/>
          <w:sz w:val="20"/>
          <w:szCs w:val="20"/>
        </w:rPr>
      </w:pPr>
      <w:r w:rsidRPr="001A7D23">
        <w:rPr>
          <w:rFonts w:asciiTheme="minorHAnsi" w:hAnsiTheme="minorHAnsi" w:cstheme="minorHAnsi"/>
          <w:sz w:val="20"/>
          <w:szCs w:val="20"/>
        </w:rPr>
        <w:t>After receiving his license, Baskin was awarded his first vending location in October 2021 at the Walter Siller’s Building and the Mississippi Supreme Court Building. Baskin’s vending of the Hour Café has been a bright spot in his life along with becoming the first blind vendor in this prestigious building.</w:t>
      </w:r>
    </w:p>
    <w:p w14:paraId="54CB5FA9" w14:textId="77777777" w:rsidR="00D801C9" w:rsidRPr="001A7D23" w:rsidRDefault="00D801C9" w:rsidP="001A7D23">
      <w:pPr>
        <w:ind w:left="720"/>
        <w:jc w:val="both"/>
        <w:rPr>
          <w:rFonts w:asciiTheme="minorHAnsi" w:hAnsiTheme="minorHAnsi" w:cstheme="minorHAnsi"/>
          <w:sz w:val="20"/>
          <w:szCs w:val="20"/>
        </w:rPr>
      </w:pPr>
    </w:p>
    <w:p w14:paraId="528C312D" w14:textId="77777777" w:rsidR="001A7D23" w:rsidRPr="001A7D23" w:rsidRDefault="001A7D23" w:rsidP="001A7D23">
      <w:pPr>
        <w:ind w:left="720"/>
        <w:jc w:val="both"/>
        <w:rPr>
          <w:rFonts w:asciiTheme="minorHAnsi" w:hAnsiTheme="minorHAnsi" w:cstheme="minorHAnsi"/>
          <w:b/>
          <w:bCs/>
          <w:sz w:val="20"/>
          <w:szCs w:val="20"/>
        </w:rPr>
      </w:pPr>
      <w:r w:rsidRPr="001A7D23">
        <w:rPr>
          <w:rFonts w:asciiTheme="minorHAnsi" w:hAnsiTheme="minorHAnsi" w:cstheme="minorHAnsi"/>
          <w:sz w:val="20"/>
          <w:szCs w:val="20"/>
        </w:rPr>
        <w:t>Baskin credits his work ethic from his days as a high school wrestler to push through until the end despite any obstacle he faces. His hobbies include spending time with family, fishing, and cooking.</w:t>
      </w:r>
    </w:p>
    <w:p w14:paraId="5A2E4AAF" w14:textId="332D07CA" w:rsidR="00D519FA" w:rsidRDefault="002C687E" w:rsidP="00650419">
      <w:pPr>
        <w:spacing w:before="100" w:beforeAutospacing="1" w:after="100" w:afterAutospacing="1"/>
        <w:ind w:left="990" w:right="990"/>
        <w:rPr>
          <w:rFonts w:ascii="Times New Roman" w:hAnsi="Times New Roman" w:cs="Times New Roman"/>
          <w:b/>
          <w:bCs/>
          <w:sz w:val="28"/>
          <w:szCs w:val="28"/>
        </w:rPr>
      </w:pPr>
      <w:r w:rsidRPr="002C687E">
        <w:rPr>
          <w:rFonts w:asciiTheme="minorHAnsi" w:hAnsiTheme="minorHAnsi" w:cstheme="minorHAnsi"/>
          <w:b/>
          <w:bCs/>
          <w:i/>
          <w:iCs/>
          <w:sz w:val="32"/>
          <w:szCs w:val="32"/>
          <w:highlight w:val="lightGray"/>
          <w:u w:val="single"/>
        </w:rPr>
        <w:t xml:space="preserve"> </w:t>
      </w:r>
      <w:r>
        <w:rPr>
          <w:rFonts w:asciiTheme="minorHAnsi" w:hAnsiTheme="minorHAnsi" w:cstheme="minorHAnsi"/>
          <w:b/>
          <w:bCs/>
          <w:i/>
          <w:iCs/>
          <w:sz w:val="32"/>
          <w:szCs w:val="32"/>
          <w:highlight w:val="lightGray"/>
          <w:u w:val="single"/>
        </w:rPr>
        <w:t>P</w:t>
      </w:r>
      <w:r w:rsidR="00D327A6">
        <w:rPr>
          <w:rFonts w:asciiTheme="minorHAnsi" w:hAnsiTheme="minorHAnsi" w:cstheme="minorHAnsi"/>
          <w:b/>
          <w:bCs/>
          <w:i/>
          <w:iCs/>
          <w:sz w:val="32"/>
          <w:szCs w:val="32"/>
          <w:highlight w:val="lightGray"/>
          <w:u w:val="single"/>
        </w:rPr>
        <w:t>atrina Pendarvis</w:t>
      </w:r>
    </w:p>
    <w:p w14:paraId="5C19C2E4" w14:textId="61909A09" w:rsidR="001C6F58" w:rsidRDefault="00061C15" w:rsidP="001C6F58">
      <w:pPr>
        <w:ind w:left="2160"/>
        <w:jc w:val="both"/>
        <w:rPr>
          <w:rFonts w:asciiTheme="minorHAnsi" w:hAnsiTheme="minorHAnsi" w:cstheme="minorHAnsi"/>
          <w:sz w:val="20"/>
          <w:szCs w:val="20"/>
        </w:rPr>
      </w:pPr>
      <w:r w:rsidRPr="002C687E">
        <w:rPr>
          <w:rFonts w:asciiTheme="minorHAnsi" w:hAnsiTheme="minorHAnsi" w:cstheme="minorHAnsi"/>
          <w:b/>
          <w:bCs/>
          <w:noProof/>
          <w:sz w:val="20"/>
          <w:szCs w:val="20"/>
        </w:rPr>
        <w:drawing>
          <wp:anchor distT="0" distB="0" distL="114300" distR="114300" simplePos="0" relativeHeight="488020480" behindDoc="0" locked="0" layoutInCell="1" allowOverlap="1" wp14:anchorId="07AE0650" wp14:editId="420ACA17">
            <wp:simplePos x="0" y="0"/>
            <wp:positionH relativeFrom="column">
              <wp:posOffset>711200</wp:posOffset>
            </wp:positionH>
            <wp:positionV relativeFrom="paragraph">
              <wp:posOffset>190417</wp:posOffset>
            </wp:positionV>
            <wp:extent cx="1810512" cy="2070050"/>
            <wp:effectExtent l="76200" t="76200" r="132715" b="140335"/>
            <wp:wrapSquare wrapText="bothSides"/>
            <wp:docPr id="104586817" name="Picture 1" descr="A picture containing text, building, outdoor,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6817" name="Picture 1" descr="A picture containing text, building, outdoor, ground&#10;&#10;AI-generated content may be incorrect."/>
                    <pic:cNvPicPr/>
                  </pic:nvPicPr>
                  <pic:blipFill rotWithShape="1">
                    <a:blip r:embed="rId107">
                      <a:extLst>
                        <a:ext uri="{BEBA8EAE-BF5A-486C-A8C5-ECC9F3942E4B}">
                          <a14:imgProps xmlns:a14="http://schemas.microsoft.com/office/drawing/2010/main">
                            <a14:imgLayer r:embed="rId108">
                              <a14:imgEffect>
                                <a14:sharpenSoften amount="10000"/>
                              </a14:imgEffect>
                            </a14:imgLayer>
                          </a14:imgProps>
                        </a:ext>
                        <a:ext uri="{28A0092B-C50C-407E-A947-70E740481C1C}">
                          <a14:useLocalDpi xmlns:a14="http://schemas.microsoft.com/office/drawing/2010/main" val="0"/>
                        </a:ext>
                      </a:extLst>
                    </a:blip>
                    <a:srcRect t="21277" r="1602" b="1426"/>
                    <a:stretch>
                      <a:fillRect/>
                    </a:stretch>
                  </pic:blipFill>
                  <pic:spPr bwMode="auto">
                    <a:xfrm>
                      <a:off x="0" y="0"/>
                      <a:ext cx="1810512" cy="20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F58" w:rsidRPr="001C6F58">
        <w:rPr>
          <w:rFonts w:asciiTheme="minorHAnsi" w:hAnsiTheme="minorHAnsi" w:cstheme="minorHAnsi"/>
          <w:sz w:val="20"/>
          <w:szCs w:val="20"/>
        </w:rPr>
        <w:t>Patrina Pendarvis has been proudly operating her Mississippi BEP vending route inside the Mississippi Department of Transportation building since July 2021. Born in Crystal Springs and now living in Jackson with her adult son, Pendarvis is the definition of steady growth and unwavering commitment.</w:t>
      </w:r>
    </w:p>
    <w:p w14:paraId="4E3D870A" w14:textId="77777777" w:rsidR="00281CEA" w:rsidRPr="001C6F58" w:rsidRDefault="00281CEA" w:rsidP="001C6F58">
      <w:pPr>
        <w:ind w:left="2160"/>
        <w:jc w:val="both"/>
        <w:rPr>
          <w:rFonts w:asciiTheme="minorHAnsi" w:hAnsiTheme="minorHAnsi" w:cstheme="minorHAnsi"/>
          <w:sz w:val="20"/>
          <w:szCs w:val="20"/>
        </w:rPr>
      </w:pPr>
    </w:p>
    <w:p w14:paraId="63568B41" w14:textId="77777777" w:rsidR="001C6F58" w:rsidRDefault="001C6F58" w:rsidP="001C6F58">
      <w:pPr>
        <w:ind w:left="2160"/>
        <w:jc w:val="both"/>
        <w:rPr>
          <w:rFonts w:asciiTheme="minorHAnsi" w:hAnsiTheme="minorHAnsi" w:cstheme="minorHAnsi"/>
          <w:sz w:val="20"/>
          <w:szCs w:val="20"/>
        </w:rPr>
      </w:pPr>
      <w:r w:rsidRPr="001C6F58">
        <w:rPr>
          <w:rFonts w:asciiTheme="minorHAnsi" w:hAnsiTheme="minorHAnsi" w:cstheme="minorHAnsi"/>
          <w:sz w:val="20"/>
          <w:szCs w:val="20"/>
        </w:rPr>
        <w:t>She sharpened her skills through training at both the Addie McBryde Center for the Blind in Jackson and the Louisiana Center for the Blind, continually pushing herself to become stronger, smarter, and more confident in her work. Her leadership extends well beyond her business—Pendarvis is a former president and active member of the National Federation of the Blind and serves as a licensed independent LegalShield representative.</w:t>
      </w:r>
    </w:p>
    <w:p w14:paraId="0A3C9499" w14:textId="77777777" w:rsidR="00061C15" w:rsidRPr="001C6F58" w:rsidRDefault="00061C15" w:rsidP="001C6F58">
      <w:pPr>
        <w:ind w:left="2160"/>
        <w:jc w:val="both"/>
        <w:rPr>
          <w:rFonts w:asciiTheme="minorHAnsi" w:hAnsiTheme="minorHAnsi" w:cstheme="minorHAnsi"/>
          <w:sz w:val="20"/>
          <w:szCs w:val="20"/>
        </w:rPr>
      </w:pPr>
    </w:p>
    <w:p w14:paraId="0FCE7CB1" w14:textId="380AEBB0" w:rsidR="001C6F58" w:rsidRDefault="001C6F58" w:rsidP="001C6F58">
      <w:pPr>
        <w:ind w:left="2160"/>
        <w:jc w:val="both"/>
        <w:rPr>
          <w:rFonts w:asciiTheme="minorHAnsi" w:hAnsiTheme="minorHAnsi" w:cstheme="minorHAnsi"/>
          <w:sz w:val="20"/>
          <w:szCs w:val="20"/>
        </w:rPr>
      </w:pPr>
      <w:r w:rsidRPr="001C6F58">
        <w:rPr>
          <w:rFonts w:asciiTheme="minorHAnsi" w:hAnsiTheme="minorHAnsi" w:cstheme="minorHAnsi"/>
          <w:sz w:val="20"/>
          <w:szCs w:val="20"/>
        </w:rPr>
        <w:t xml:space="preserve">When Pendarvis is asked why she does what she </w:t>
      </w:r>
      <w:r w:rsidR="005A761C" w:rsidRPr="001C6F58">
        <w:rPr>
          <w:rFonts w:asciiTheme="minorHAnsi" w:hAnsiTheme="minorHAnsi" w:cstheme="minorHAnsi"/>
          <w:sz w:val="20"/>
          <w:szCs w:val="20"/>
        </w:rPr>
        <w:t>does,</w:t>
      </w:r>
      <w:r w:rsidRPr="001C6F58">
        <w:rPr>
          <w:rFonts w:asciiTheme="minorHAnsi" w:hAnsiTheme="minorHAnsi" w:cstheme="minorHAnsi"/>
          <w:sz w:val="20"/>
          <w:szCs w:val="20"/>
        </w:rPr>
        <w:t xml:space="preserve"> the answer is simple: she loves helping people advocate for themselves. “I’m very passionate about helping people,” she says—and that passion shines through in every connection she makes, every skill she builds, and every life she touches.</w:t>
      </w:r>
    </w:p>
    <w:p w14:paraId="1B12AA27" w14:textId="7451CE97" w:rsidR="00D519FA" w:rsidRPr="00472E4D" w:rsidRDefault="000C78CA" w:rsidP="00A06D9C">
      <w:pPr>
        <w:spacing w:before="100" w:beforeAutospacing="1" w:after="100" w:afterAutospacing="1"/>
        <w:ind w:left="720" w:right="990"/>
        <w:jc w:val="center"/>
        <w:rPr>
          <w:rFonts w:ascii="Times New Roman" w:hAnsi="Times New Roman" w:cs="Times New Roman"/>
          <w:b/>
          <w:bCs/>
          <w:sz w:val="32"/>
          <w:szCs w:val="32"/>
        </w:rPr>
      </w:pPr>
      <w:r w:rsidRPr="00D327A6">
        <w:rPr>
          <w:rFonts w:asciiTheme="minorHAnsi" w:hAnsiTheme="minorHAnsi" w:cstheme="minorHAnsi"/>
          <w:noProof/>
          <w:sz w:val="20"/>
          <w:szCs w:val="20"/>
          <w14:ligatures w14:val="standardContextual"/>
        </w:rPr>
        <w:drawing>
          <wp:anchor distT="0" distB="0" distL="114300" distR="114300" simplePos="0" relativeHeight="488018432" behindDoc="0" locked="0" layoutInCell="1" allowOverlap="1" wp14:anchorId="186FAFA3" wp14:editId="2D4CB53E">
            <wp:simplePos x="0" y="0"/>
            <wp:positionH relativeFrom="margin">
              <wp:posOffset>5316054</wp:posOffset>
            </wp:positionH>
            <wp:positionV relativeFrom="paragraph">
              <wp:posOffset>499745</wp:posOffset>
            </wp:positionV>
            <wp:extent cx="1896110" cy="2451735"/>
            <wp:effectExtent l="76200" t="76200" r="142240" b="139065"/>
            <wp:wrapSquare wrapText="bothSides"/>
            <wp:docPr id="1006285663" name="Picture 3" descr="A person wearing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earing a hat&#10;&#10;AI-generated content may be incorrec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96110" cy="245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27A6">
        <w:rPr>
          <w:rFonts w:asciiTheme="minorHAnsi" w:hAnsiTheme="minorHAnsi" w:cstheme="minorHAnsi"/>
          <w:b/>
          <w:bCs/>
          <w:i/>
          <w:iCs/>
          <w:sz w:val="32"/>
          <w:szCs w:val="32"/>
          <w:highlight w:val="lightGray"/>
          <w:u w:val="single"/>
        </w:rPr>
        <w:t>Robert Cotten</w:t>
      </w:r>
    </w:p>
    <w:p w14:paraId="36164C25" w14:textId="6648076D" w:rsidR="00D519FA" w:rsidRPr="00D327A6" w:rsidRDefault="00D519FA" w:rsidP="006A3293">
      <w:pPr>
        <w:ind w:left="720"/>
        <w:jc w:val="both"/>
        <w:rPr>
          <w:rFonts w:asciiTheme="minorHAnsi" w:hAnsiTheme="minorHAnsi" w:cstheme="minorHAnsi"/>
          <w:sz w:val="20"/>
          <w:szCs w:val="20"/>
        </w:rPr>
      </w:pPr>
      <w:r w:rsidRPr="00D327A6">
        <w:rPr>
          <w:rFonts w:asciiTheme="minorHAnsi" w:hAnsiTheme="minorHAnsi" w:cstheme="minorHAnsi"/>
          <w:b/>
          <w:bCs/>
          <w:sz w:val="20"/>
          <w:szCs w:val="20"/>
        </w:rPr>
        <w:t>Walking in High Cotton – A Business Enterprise Program Success Story</w:t>
      </w:r>
    </w:p>
    <w:p w14:paraId="474352D0" w14:textId="544F0155" w:rsid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“When I woke up, it was black,” recalls Robert Cotten. “I couldn’t see. I did not believe what had happened—but it was real.” At 45 years old, his life changed in an instant when a softball traveling about 130 miles per hour struck his right eye. The accident left him blind, unsure of how he would support his family, and feeling hopeless.</w:t>
      </w:r>
    </w:p>
    <w:p w14:paraId="5B964642" w14:textId="6F0B48B9" w:rsidR="00D63C30" w:rsidRPr="00513D08" w:rsidRDefault="00D63C30" w:rsidP="00513D08">
      <w:pPr>
        <w:ind w:left="720"/>
        <w:jc w:val="both"/>
        <w:rPr>
          <w:rFonts w:asciiTheme="minorHAnsi" w:hAnsiTheme="minorHAnsi" w:cstheme="minorHAnsi"/>
          <w:sz w:val="20"/>
          <w:szCs w:val="20"/>
        </w:rPr>
      </w:pPr>
    </w:p>
    <w:p w14:paraId="7CCCCFEC" w14:textId="583E2938" w:rsid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“When this happened to me, I was discouraged because I was born working. I’ve worked all my life. So, with that coming forward, you meet E-N-D rather than A-N-D. The E-N-D was saying, ‘It’s over.’”</w:t>
      </w:r>
    </w:p>
    <w:p w14:paraId="69E2432B" w14:textId="49F4752B" w:rsidR="00D63C30" w:rsidRPr="00513D08" w:rsidRDefault="00D63C30" w:rsidP="00513D08">
      <w:pPr>
        <w:ind w:left="720"/>
        <w:jc w:val="both"/>
        <w:rPr>
          <w:rFonts w:asciiTheme="minorHAnsi" w:hAnsiTheme="minorHAnsi" w:cstheme="minorHAnsi"/>
          <w:sz w:val="20"/>
          <w:szCs w:val="20"/>
        </w:rPr>
      </w:pPr>
    </w:p>
    <w:p w14:paraId="5851932F" w14:textId="0FC1AB67" w:rsid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But Cotton’s story didn’t end there. Through the Mississippi Department of Rehabilitation Services (</w:t>
      </w:r>
      <w:r w:rsidR="009A3AEE">
        <w:rPr>
          <w:rFonts w:asciiTheme="minorHAnsi" w:hAnsiTheme="minorHAnsi" w:cstheme="minorHAnsi"/>
          <w:sz w:val="20"/>
          <w:szCs w:val="20"/>
        </w:rPr>
        <w:t>MDRS</w:t>
      </w:r>
      <w:r w:rsidRPr="00513D08">
        <w:rPr>
          <w:rFonts w:asciiTheme="minorHAnsi" w:hAnsiTheme="minorHAnsi" w:cstheme="minorHAnsi"/>
          <w:sz w:val="20"/>
          <w:szCs w:val="20"/>
        </w:rPr>
        <w:t>) and the Addie McBryde Rehabilitation Center for the Blind, he found the support and training he needed to regain independence.</w:t>
      </w:r>
    </w:p>
    <w:p w14:paraId="7E767FF3" w14:textId="637666FC" w:rsidR="00D63C30" w:rsidRPr="00513D08" w:rsidRDefault="00D63C30" w:rsidP="00513D08">
      <w:pPr>
        <w:ind w:left="720"/>
        <w:jc w:val="both"/>
        <w:rPr>
          <w:rFonts w:asciiTheme="minorHAnsi" w:hAnsiTheme="minorHAnsi" w:cstheme="minorHAnsi"/>
          <w:sz w:val="20"/>
          <w:szCs w:val="20"/>
        </w:rPr>
      </w:pPr>
    </w:p>
    <w:p w14:paraId="4C88550E" w14:textId="3B7AF27E" w:rsid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 xml:space="preserve">“The A-N-D kicked in when a lady with </w:t>
      </w:r>
      <w:r w:rsidR="009A3AEE">
        <w:rPr>
          <w:rFonts w:asciiTheme="minorHAnsi" w:hAnsiTheme="minorHAnsi" w:cstheme="minorHAnsi"/>
          <w:sz w:val="20"/>
          <w:szCs w:val="20"/>
        </w:rPr>
        <w:t>MDRS</w:t>
      </w:r>
      <w:r w:rsidRPr="00513D08">
        <w:rPr>
          <w:rFonts w:asciiTheme="minorHAnsi" w:hAnsiTheme="minorHAnsi" w:cstheme="minorHAnsi"/>
          <w:sz w:val="20"/>
          <w:szCs w:val="20"/>
        </w:rPr>
        <w:t xml:space="preserve"> by the name of Janice Barry introduced me to the Addie McBryde Center for the Blind. There, Rosie Gibson, was there waiting to say, ‘Come in and let us just talk with you.’ From that ‘just talking with you,’ I got a chance to be introduced to a computer—JAWS©. And to be honest with you, when I came out of high school in ’69, the keyboard was the last thing on my mind. But I learned the keyboard. I listened to JAWS©.”</w:t>
      </w:r>
    </w:p>
    <w:p w14:paraId="6A185657" w14:textId="77777777" w:rsidR="00D0771E" w:rsidRDefault="00D0771E" w:rsidP="00513D08">
      <w:pPr>
        <w:ind w:left="720"/>
        <w:jc w:val="both"/>
        <w:rPr>
          <w:rFonts w:asciiTheme="minorHAnsi" w:hAnsiTheme="minorHAnsi" w:cstheme="minorHAnsi"/>
          <w:sz w:val="20"/>
          <w:szCs w:val="20"/>
        </w:rPr>
      </w:pPr>
    </w:p>
    <w:p w14:paraId="3F824285" w14:textId="77777777" w:rsidR="00D0771E" w:rsidRDefault="00D0771E" w:rsidP="00513D08">
      <w:pPr>
        <w:ind w:left="720"/>
        <w:jc w:val="both"/>
        <w:rPr>
          <w:rFonts w:asciiTheme="minorHAnsi" w:hAnsiTheme="minorHAnsi" w:cstheme="minorHAnsi"/>
          <w:sz w:val="20"/>
          <w:szCs w:val="20"/>
        </w:rPr>
      </w:pPr>
      <w:bookmarkStart w:id="119" w:name="_Hlk216364083"/>
    </w:p>
    <w:p w14:paraId="2A31E37A" w14:textId="42B5476F" w:rsidR="000C78CA"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 xml:space="preserve">With training, technology, and encouragement from </w:t>
      </w:r>
      <w:r w:rsidR="009A3AEE">
        <w:rPr>
          <w:rFonts w:asciiTheme="minorHAnsi" w:hAnsiTheme="minorHAnsi" w:cstheme="minorHAnsi"/>
          <w:sz w:val="20"/>
          <w:szCs w:val="20"/>
        </w:rPr>
        <w:t>MDRS</w:t>
      </w:r>
      <w:r w:rsidRPr="00513D08">
        <w:rPr>
          <w:rFonts w:asciiTheme="minorHAnsi" w:hAnsiTheme="minorHAnsi" w:cstheme="minorHAnsi"/>
          <w:sz w:val="20"/>
          <w:szCs w:val="20"/>
        </w:rPr>
        <w:t xml:space="preserve">, Cotten gained the confidence and skills to pursue a new career path. </w:t>
      </w:r>
    </w:p>
    <w:p w14:paraId="645957C9" w14:textId="77777777" w:rsidR="000C78CA" w:rsidRDefault="000C78CA" w:rsidP="00513D08">
      <w:pPr>
        <w:ind w:left="720"/>
        <w:jc w:val="both"/>
        <w:rPr>
          <w:rFonts w:asciiTheme="minorHAnsi" w:hAnsiTheme="minorHAnsi" w:cstheme="minorHAnsi"/>
          <w:sz w:val="20"/>
          <w:szCs w:val="20"/>
        </w:rPr>
      </w:pPr>
    </w:p>
    <w:p w14:paraId="2533D1E7" w14:textId="56F08634" w:rsid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Today, he runs a thriving food service business at Camp Shelby through the Business Enterprise Program (BEP), a program that provides legally blind individuals with the opportunity to become entrepreneurs in vending and food service.</w:t>
      </w:r>
    </w:p>
    <w:bookmarkEnd w:id="119"/>
    <w:p w14:paraId="4FE13CA5" w14:textId="3281DE93" w:rsidR="00D63C30" w:rsidRPr="00513D08" w:rsidRDefault="00D63C30" w:rsidP="00513D08">
      <w:pPr>
        <w:ind w:left="720"/>
        <w:jc w:val="both"/>
        <w:rPr>
          <w:rFonts w:asciiTheme="minorHAnsi" w:hAnsiTheme="minorHAnsi" w:cstheme="minorHAnsi"/>
          <w:sz w:val="20"/>
          <w:szCs w:val="20"/>
        </w:rPr>
      </w:pPr>
    </w:p>
    <w:p w14:paraId="50086043" w14:textId="68CF2ABC" w:rsid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The Business Enterprise Program provides legally blind individuals job opportunities to be entrepreneurs in the vending and food service industry. Cotten and his team serve three meals a day, seven days a week. Supported by his Project Manager and a staff of more than 30, he leads operations, ensures food safety, and supervises daily production.</w:t>
      </w:r>
    </w:p>
    <w:p w14:paraId="74920A73" w14:textId="77777777" w:rsidR="003B5A23" w:rsidRPr="00513D08" w:rsidRDefault="003B5A23" w:rsidP="00513D08">
      <w:pPr>
        <w:ind w:left="720"/>
        <w:jc w:val="both"/>
        <w:rPr>
          <w:rFonts w:asciiTheme="minorHAnsi" w:hAnsiTheme="minorHAnsi" w:cstheme="minorHAnsi"/>
          <w:sz w:val="20"/>
          <w:szCs w:val="20"/>
        </w:rPr>
      </w:pPr>
    </w:p>
    <w:p w14:paraId="6C61BFE8" w14:textId="77777777" w:rsidR="00513D08" w:rsidRP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For Cotten, serving the soldiers stationed at Camp Shelby is a source of pride.</w:t>
      </w:r>
    </w:p>
    <w:p w14:paraId="7D0C11C0" w14:textId="2714416F" w:rsid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“We show our appreciation by serving the armed forces and giving them the best we cannot just sometimes, but every day,” he says.</w:t>
      </w:r>
    </w:p>
    <w:p w14:paraId="3EDF24A9" w14:textId="69FADDB3" w:rsidR="003B5A23" w:rsidRPr="00513D08" w:rsidRDefault="003B5A23" w:rsidP="00513D08">
      <w:pPr>
        <w:ind w:left="720"/>
        <w:jc w:val="both"/>
        <w:rPr>
          <w:rFonts w:asciiTheme="minorHAnsi" w:hAnsiTheme="minorHAnsi" w:cstheme="minorHAnsi"/>
          <w:sz w:val="20"/>
          <w:szCs w:val="20"/>
        </w:rPr>
      </w:pPr>
    </w:p>
    <w:p w14:paraId="5311F74C" w14:textId="25929D66" w:rsidR="00513D08" w:rsidRPr="00513D08" w:rsidRDefault="00513D08" w:rsidP="00513D08">
      <w:pPr>
        <w:ind w:left="720"/>
        <w:jc w:val="both"/>
        <w:rPr>
          <w:rFonts w:asciiTheme="minorHAnsi" w:hAnsiTheme="minorHAnsi" w:cstheme="minorHAnsi"/>
          <w:sz w:val="20"/>
          <w:szCs w:val="20"/>
        </w:rPr>
      </w:pPr>
      <w:r w:rsidRPr="00513D08">
        <w:rPr>
          <w:rFonts w:asciiTheme="minorHAnsi" w:hAnsiTheme="minorHAnsi" w:cstheme="minorHAnsi"/>
          <w:sz w:val="20"/>
          <w:szCs w:val="20"/>
        </w:rPr>
        <w:t xml:space="preserve">Through </w:t>
      </w:r>
      <w:r w:rsidR="009A3AEE">
        <w:rPr>
          <w:rFonts w:asciiTheme="minorHAnsi" w:hAnsiTheme="minorHAnsi" w:cstheme="minorHAnsi"/>
          <w:sz w:val="20"/>
          <w:szCs w:val="20"/>
        </w:rPr>
        <w:t>MDRS</w:t>
      </w:r>
      <w:r w:rsidRPr="00513D08">
        <w:rPr>
          <w:rFonts w:asciiTheme="minorHAnsi" w:hAnsiTheme="minorHAnsi" w:cstheme="minorHAnsi"/>
          <w:sz w:val="20"/>
          <w:szCs w:val="20"/>
        </w:rPr>
        <w:t xml:space="preserve"> and the Business Enterprise Program, Robert Cotten has not only regained his independence but also created a meaningful career that serves others.</w:t>
      </w:r>
    </w:p>
    <w:p w14:paraId="79166927" w14:textId="77777777" w:rsidR="00513D08" w:rsidRDefault="00513D08" w:rsidP="006A3293">
      <w:pPr>
        <w:ind w:left="720"/>
        <w:jc w:val="both"/>
        <w:rPr>
          <w:rFonts w:asciiTheme="minorHAnsi" w:hAnsiTheme="minorHAnsi" w:cstheme="minorHAnsi"/>
          <w:sz w:val="20"/>
          <w:szCs w:val="20"/>
        </w:rPr>
      </w:pPr>
    </w:p>
    <w:p w14:paraId="2FCE0909" w14:textId="4760EA57" w:rsidR="00513D08" w:rsidRDefault="00513D08" w:rsidP="006A3293">
      <w:pPr>
        <w:ind w:left="720"/>
        <w:jc w:val="both"/>
        <w:rPr>
          <w:rFonts w:asciiTheme="minorHAnsi" w:hAnsiTheme="minorHAnsi" w:cstheme="minorHAnsi"/>
          <w:sz w:val="20"/>
          <w:szCs w:val="20"/>
        </w:rPr>
      </w:pPr>
    </w:p>
    <w:p w14:paraId="3B2FB1AD" w14:textId="77777777" w:rsidR="003B5A23" w:rsidRDefault="003B5A23" w:rsidP="006A3293">
      <w:pPr>
        <w:ind w:left="720"/>
        <w:jc w:val="both"/>
        <w:rPr>
          <w:rFonts w:asciiTheme="minorHAnsi" w:hAnsiTheme="minorHAnsi" w:cstheme="minorHAnsi"/>
          <w:sz w:val="20"/>
          <w:szCs w:val="20"/>
        </w:rPr>
      </w:pPr>
    </w:p>
    <w:p w14:paraId="07596BCC" w14:textId="7A22346C" w:rsidR="00F40E6D" w:rsidRPr="00D327A6" w:rsidRDefault="00F40E6D" w:rsidP="006A3293">
      <w:pPr>
        <w:ind w:left="720"/>
        <w:jc w:val="both"/>
        <w:rPr>
          <w:rFonts w:asciiTheme="minorHAnsi" w:hAnsiTheme="minorHAnsi" w:cstheme="minorHAnsi"/>
          <w:sz w:val="20"/>
          <w:szCs w:val="20"/>
        </w:rPr>
      </w:pPr>
    </w:p>
    <w:p w14:paraId="65A8538B" w14:textId="77777777" w:rsidR="00D519FA" w:rsidRDefault="00D519FA" w:rsidP="00B30EDA">
      <w:pPr>
        <w:spacing w:line="237" w:lineRule="auto"/>
        <w:ind w:left="720"/>
        <w:jc w:val="both"/>
        <w:rPr>
          <w:rFonts w:asciiTheme="minorHAnsi" w:hAnsiTheme="minorHAnsi" w:cstheme="minorHAnsi"/>
          <w:sz w:val="20"/>
          <w:szCs w:val="20"/>
        </w:rPr>
      </w:pPr>
    </w:p>
    <w:p w14:paraId="49466325" w14:textId="77777777" w:rsidR="003B5A23" w:rsidRPr="008E4CBA" w:rsidRDefault="003B5A23" w:rsidP="00B30EDA">
      <w:pPr>
        <w:spacing w:line="237" w:lineRule="auto"/>
        <w:ind w:left="720"/>
        <w:jc w:val="both"/>
        <w:rPr>
          <w:rFonts w:asciiTheme="minorHAnsi" w:hAnsiTheme="minorHAnsi" w:cstheme="minorHAnsi"/>
          <w:sz w:val="20"/>
          <w:szCs w:val="20"/>
        </w:rPr>
      </w:pPr>
    </w:p>
    <w:p w14:paraId="3D1C3E78" w14:textId="77777777" w:rsidR="00A74344" w:rsidRDefault="00A74344" w:rsidP="00B30EDA">
      <w:pPr>
        <w:ind w:left="720"/>
        <w:rPr>
          <w:i/>
          <w:iCs/>
        </w:rPr>
      </w:pPr>
    </w:p>
    <w:p w14:paraId="1FB0A532" w14:textId="77777777" w:rsidR="004734E0" w:rsidRDefault="004734E0" w:rsidP="00B30EDA">
      <w:pPr>
        <w:ind w:left="720"/>
        <w:rPr>
          <w:i/>
          <w:iCs/>
        </w:rPr>
      </w:pPr>
    </w:p>
    <w:p w14:paraId="06C35A2C" w14:textId="77777777" w:rsidR="006A3293" w:rsidRDefault="006A3293" w:rsidP="00B30EDA">
      <w:pPr>
        <w:ind w:left="720"/>
        <w:rPr>
          <w:i/>
          <w:iCs/>
        </w:rPr>
      </w:pPr>
    </w:p>
    <w:p w14:paraId="7FAC4F42" w14:textId="77777777" w:rsidR="006A3293" w:rsidRDefault="006A3293" w:rsidP="00B30EDA">
      <w:pPr>
        <w:ind w:left="720"/>
        <w:rPr>
          <w:i/>
          <w:iCs/>
        </w:rPr>
      </w:pPr>
    </w:p>
    <w:p w14:paraId="4011FFD4" w14:textId="77777777" w:rsidR="006A3293" w:rsidRDefault="006A3293" w:rsidP="00B30EDA">
      <w:pPr>
        <w:ind w:left="720"/>
        <w:rPr>
          <w:i/>
          <w:iCs/>
        </w:rPr>
      </w:pPr>
    </w:p>
    <w:p w14:paraId="7107AE11" w14:textId="77777777" w:rsidR="006A3293" w:rsidRDefault="006A3293" w:rsidP="00B30EDA">
      <w:pPr>
        <w:ind w:left="720"/>
        <w:rPr>
          <w:i/>
          <w:iCs/>
        </w:rPr>
      </w:pPr>
    </w:p>
    <w:p w14:paraId="780D1754" w14:textId="77777777" w:rsidR="006A3293" w:rsidRDefault="006A3293" w:rsidP="00B30EDA">
      <w:pPr>
        <w:ind w:left="720"/>
        <w:rPr>
          <w:i/>
          <w:iCs/>
        </w:rPr>
      </w:pPr>
    </w:p>
    <w:p w14:paraId="53EE9DB1" w14:textId="77777777" w:rsidR="006A3293" w:rsidRDefault="006A3293" w:rsidP="00B30EDA">
      <w:pPr>
        <w:ind w:left="720"/>
        <w:rPr>
          <w:i/>
          <w:iCs/>
        </w:rPr>
      </w:pPr>
    </w:p>
    <w:p w14:paraId="05D9651F" w14:textId="77777777" w:rsidR="006A3293" w:rsidRDefault="006A3293" w:rsidP="00B30EDA">
      <w:pPr>
        <w:ind w:left="720"/>
        <w:rPr>
          <w:i/>
          <w:iCs/>
        </w:rPr>
      </w:pPr>
    </w:p>
    <w:p w14:paraId="76DE3CC9" w14:textId="77777777" w:rsidR="006A3293" w:rsidRDefault="006A3293" w:rsidP="00B30EDA">
      <w:pPr>
        <w:ind w:left="720"/>
        <w:rPr>
          <w:i/>
          <w:iCs/>
        </w:rPr>
      </w:pPr>
    </w:p>
    <w:p w14:paraId="08A785C0" w14:textId="77777777" w:rsidR="006A3293" w:rsidRDefault="006A3293" w:rsidP="00B30EDA">
      <w:pPr>
        <w:ind w:left="720"/>
        <w:rPr>
          <w:i/>
          <w:iCs/>
        </w:rPr>
      </w:pPr>
    </w:p>
    <w:p w14:paraId="55B23AC8" w14:textId="77777777" w:rsidR="006A3293" w:rsidRDefault="006A3293" w:rsidP="00B30EDA">
      <w:pPr>
        <w:ind w:left="720"/>
        <w:rPr>
          <w:i/>
          <w:iCs/>
        </w:rPr>
      </w:pPr>
    </w:p>
    <w:p w14:paraId="7CBA9E58" w14:textId="77777777" w:rsidR="006A3293" w:rsidRDefault="006A3293" w:rsidP="00B30EDA">
      <w:pPr>
        <w:ind w:left="720"/>
        <w:rPr>
          <w:i/>
          <w:iCs/>
        </w:rPr>
      </w:pPr>
    </w:p>
    <w:p w14:paraId="6B61E47E" w14:textId="77777777" w:rsidR="006A3293" w:rsidRDefault="006A3293" w:rsidP="00B30EDA">
      <w:pPr>
        <w:ind w:left="720"/>
        <w:rPr>
          <w:i/>
          <w:iCs/>
        </w:rPr>
      </w:pPr>
    </w:p>
    <w:p w14:paraId="6209AD64" w14:textId="77777777" w:rsidR="006A3293" w:rsidRDefault="006A3293" w:rsidP="00B30EDA">
      <w:pPr>
        <w:ind w:left="720"/>
        <w:rPr>
          <w:i/>
          <w:iCs/>
        </w:rPr>
      </w:pPr>
    </w:p>
    <w:p w14:paraId="49F4D762" w14:textId="77777777" w:rsidR="006A3293" w:rsidRDefault="006A3293" w:rsidP="00B30EDA">
      <w:pPr>
        <w:ind w:left="720"/>
        <w:rPr>
          <w:i/>
          <w:iCs/>
        </w:rPr>
      </w:pPr>
    </w:p>
    <w:p w14:paraId="493B1FE7" w14:textId="77777777" w:rsidR="006A3293" w:rsidRDefault="006A3293" w:rsidP="00B30EDA">
      <w:pPr>
        <w:ind w:left="720"/>
        <w:rPr>
          <w:i/>
          <w:iCs/>
        </w:rPr>
      </w:pPr>
    </w:p>
    <w:p w14:paraId="487132D4" w14:textId="77777777" w:rsidR="006A3293" w:rsidRDefault="006A3293" w:rsidP="00B30EDA">
      <w:pPr>
        <w:ind w:left="720"/>
        <w:rPr>
          <w:i/>
          <w:iCs/>
        </w:rPr>
      </w:pPr>
    </w:p>
    <w:p w14:paraId="213FECA1" w14:textId="77777777" w:rsidR="006A3293" w:rsidRDefault="006A3293" w:rsidP="00B30EDA">
      <w:pPr>
        <w:ind w:left="720"/>
        <w:rPr>
          <w:i/>
          <w:iCs/>
        </w:rPr>
      </w:pPr>
    </w:p>
    <w:p w14:paraId="5075FB36" w14:textId="77777777" w:rsidR="006A3293" w:rsidRDefault="006A3293" w:rsidP="00B30EDA">
      <w:pPr>
        <w:ind w:left="720"/>
        <w:rPr>
          <w:i/>
          <w:iCs/>
        </w:rPr>
      </w:pPr>
    </w:p>
    <w:p w14:paraId="646220EF" w14:textId="77777777" w:rsidR="00C76CA6" w:rsidRDefault="00C76CA6" w:rsidP="00B30EDA">
      <w:pPr>
        <w:ind w:left="720"/>
        <w:rPr>
          <w:i/>
          <w:iCs/>
        </w:rPr>
      </w:pPr>
    </w:p>
    <w:p w14:paraId="784A42BE" w14:textId="77777777" w:rsidR="00C76CA6" w:rsidRDefault="00C76CA6" w:rsidP="00B30EDA">
      <w:pPr>
        <w:ind w:left="720"/>
        <w:rPr>
          <w:i/>
          <w:iCs/>
        </w:rPr>
      </w:pPr>
    </w:p>
    <w:p w14:paraId="22DF7882" w14:textId="77777777" w:rsidR="00C76CA6" w:rsidRDefault="00C76CA6" w:rsidP="00B30EDA">
      <w:pPr>
        <w:ind w:left="720"/>
        <w:rPr>
          <w:i/>
          <w:iCs/>
        </w:rPr>
      </w:pPr>
    </w:p>
    <w:p w14:paraId="248B389B" w14:textId="77777777" w:rsidR="00C76CA6" w:rsidRDefault="00C76CA6" w:rsidP="00B30EDA">
      <w:pPr>
        <w:ind w:left="720"/>
        <w:rPr>
          <w:i/>
          <w:iCs/>
        </w:rPr>
      </w:pPr>
    </w:p>
    <w:p w14:paraId="0E353FE2" w14:textId="77777777" w:rsidR="00C76CA6" w:rsidRDefault="00C76CA6" w:rsidP="00B30EDA">
      <w:pPr>
        <w:ind w:left="720"/>
        <w:rPr>
          <w:i/>
          <w:iCs/>
        </w:rPr>
      </w:pPr>
    </w:p>
    <w:p w14:paraId="7FAD7450" w14:textId="77777777" w:rsidR="00AA3730" w:rsidRDefault="00AA3730" w:rsidP="00B30EDA">
      <w:pPr>
        <w:ind w:left="720"/>
        <w:rPr>
          <w:i/>
          <w:iCs/>
        </w:rPr>
      </w:pPr>
    </w:p>
    <w:p w14:paraId="027040BF" w14:textId="77777777" w:rsidR="00AA3730" w:rsidRDefault="00AA3730" w:rsidP="00B30EDA">
      <w:pPr>
        <w:ind w:left="720"/>
        <w:rPr>
          <w:i/>
          <w:iCs/>
        </w:rPr>
      </w:pPr>
    </w:p>
    <w:p w14:paraId="4A171128" w14:textId="77777777" w:rsidR="00AA3730" w:rsidRDefault="00AA3730" w:rsidP="00B30EDA">
      <w:pPr>
        <w:ind w:left="720"/>
        <w:rPr>
          <w:i/>
          <w:iCs/>
        </w:rPr>
      </w:pPr>
    </w:p>
    <w:p w14:paraId="20481834" w14:textId="77777777" w:rsidR="00AA3730" w:rsidRDefault="00AA3730" w:rsidP="00B30EDA">
      <w:pPr>
        <w:ind w:left="720"/>
        <w:rPr>
          <w:i/>
          <w:iCs/>
        </w:rPr>
      </w:pPr>
    </w:p>
    <w:p w14:paraId="199EF81C" w14:textId="77777777" w:rsidR="006A3293" w:rsidRDefault="006A3293" w:rsidP="00B30EDA">
      <w:pPr>
        <w:ind w:left="720"/>
        <w:rPr>
          <w:i/>
          <w:iCs/>
        </w:rPr>
      </w:pPr>
    </w:p>
    <w:p w14:paraId="0B643B0A" w14:textId="77777777" w:rsidR="00726676" w:rsidRDefault="00726676" w:rsidP="00B30EDA">
      <w:pPr>
        <w:ind w:left="720"/>
        <w:rPr>
          <w:i/>
          <w:iCs/>
        </w:rPr>
      </w:pPr>
    </w:p>
    <w:p w14:paraId="76BC4920" w14:textId="77777777" w:rsidR="006A3293" w:rsidRDefault="006A3293" w:rsidP="00B30EDA">
      <w:pPr>
        <w:ind w:left="720"/>
        <w:rPr>
          <w:i/>
          <w:iCs/>
        </w:rPr>
      </w:pPr>
    </w:p>
    <w:p w14:paraId="56BE41F5" w14:textId="01490F93" w:rsidR="004734E0" w:rsidRPr="006A3293" w:rsidRDefault="004734E0" w:rsidP="00B30EDA">
      <w:pPr>
        <w:ind w:left="720"/>
        <w:jc w:val="both"/>
        <w:rPr>
          <w:rFonts w:asciiTheme="minorHAnsi" w:hAnsiTheme="minorHAnsi" w:cstheme="minorHAnsi"/>
          <w:b/>
          <w:bCs/>
          <w:i/>
          <w:iCs/>
          <w:sz w:val="20"/>
          <w:szCs w:val="20"/>
        </w:rPr>
      </w:pPr>
      <w:r w:rsidRPr="006A3293">
        <w:rPr>
          <w:rFonts w:asciiTheme="minorHAnsi" w:hAnsiTheme="minorHAnsi" w:cstheme="minorHAnsi"/>
          <w:b/>
          <w:bCs/>
          <w:i/>
          <w:iCs/>
          <w:sz w:val="20"/>
          <w:szCs w:val="20"/>
        </w:rPr>
        <w:t xml:space="preserve">Visit </w:t>
      </w:r>
      <w:hyperlink r:id="rId110" w:tgtFrame="_new" w:history="1">
        <w:r w:rsidR="009A3AEE">
          <w:rPr>
            <w:rStyle w:val="Hyperlink"/>
            <w:rFonts w:asciiTheme="minorHAnsi" w:hAnsiTheme="minorHAnsi" w:cstheme="minorHAnsi"/>
            <w:b/>
            <w:bCs/>
            <w:i/>
            <w:iCs/>
            <w:sz w:val="20"/>
            <w:szCs w:val="20"/>
          </w:rPr>
          <w:t>MDRS</w:t>
        </w:r>
        <w:r w:rsidRPr="006A3293">
          <w:rPr>
            <w:rStyle w:val="Hyperlink"/>
            <w:rFonts w:asciiTheme="minorHAnsi" w:hAnsiTheme="minorHAnsi" w:cstheme="minorHAnsi"/>
            <w:b/>
            <w:bCs/>
            <w:i/>
            <w:iCs/>
            <w:sz w:val="20"/>
            <w:szCs w:val="20"/>
          </w:rPr>
          <w:t>.ms.gov</w:t>
        </w:r>
      </w:hyperlink>
      <w:r w:rsidRPr="006A3293">
        <w:rPr>
          <w:rFonts w:asciiTheme="minorHAnsi" w:hAnsiTheme="minorHAnsi" w:cstheme="minorHAnsi"/>
          <w:b/>
          <w:bCs/>
          <w:i/>
          <w:iCs/>
          <w:sz w:val="20"/>
          <w:szCs w:val="20"/>
        </w:rPr>
        <w:t xml:space="preserve"> to learn more about the Business Enterprise Program and other opportunities for independence provided by the Mississippi Department of Rehabilitation Services</w:t>
      </w:r>
    </w:p>
    <w:p w14:paraId="545AA402" w14:textId="7ED2B9C6" w:rsidR="004734E0" w:rsidRPr="007547ED" w:rsidRDefault="004734E0" w:rsidP="007547ED">
      <w:pPr>
        <w:rPr>
          <w:i/>
          <w:iCs/>
        </w:rPr>
        <w:sectPr w:rsidR="004734E0" w:rsidRPr="007547ED" w:rsidSect="00FE1655">
          <w:pgSz w:w="12240" w:h="15840"/>
          <w:pgMar w:top="180" w:right="900" w:bottom="960" w:left="0" w:header="0" w:footer="685" w:gutter="0"/>
          <w:cols w:space="720"/>
        </w:sectPr>
      </w:pPr>
    </w:p>
    <w:p w14:paraId="020132DB" w14:textId="77777777" w:rsidR="00726676" w:rsidRDefault="00726676" w:rsidP="00AB3269">
      <w:pPr>
        <w:pStyle w:val="BodyText"/>
        <w:spacing w:before="3" w:after="1"/>
        <w:rPr>
          <w:sz w:val="20"/>
        </w:rPr>
      </w:pPr>
      <w:bookmarkStart w:id="120" w:name="Sharron_Guild"/>
      <w:bookmarkStart w:id="121" w:name="After_Sharron’s_case_status_was_changed_"/>
      <w:bookmarkEnd w:id="120"/>
      <w:bookmarkEnd w:id="121"/>
    </w:p>
    <w:p w14:paraId="7E5DE762" w14:textId="77777777" w:rsidR="00726676" w:rsidRDefault="00726676" w:rsidP="00AB3269">
      <w:pPr>
        <w:pStyle w:val="BodyText"/>
        <w:spacing w:before="3" w:after="1"/>
        <w:rPr>
          <w:sz w:val="20"/>
        </w:rPr>
      </w:pPr>
    </w:p>
    <w:p w14:paraId="02AC2FA1" w14:textId="0308A992" w:rsidR="00013B11" w:rsidRDefault="00356F18" w:rsidP="00AB3269">
      <w:pPr>
        <w:pStyle w:val="BodyText"/>
        <w:spacing w:before="3" w:after="1"/>
        <w:rPr>
          <w:sz w:val="20"/>
        </w:rPr>
      </w:pPr>
      <w:r>
        <w:rPr>
          <w:noProof/>
        </w:rPr>
        <mc:AlternateContent>
          <mc:Choice Requires="wpg">
            <w:drawing>
              <wp:anchor distT="0" distB="0" distL="0" distR="0" simplePos="0" relativeHeight="485748736" behindDoc="1" locked="0" layoutInCell="1" allowOverlap="1" wp14:anchorId="51E887BF" wp14:editId="1E347319">
                <wp:simplePos x="0" y="0"/>
                <wp:positionH relativeFrom="page">
                  <wp:posOffset>495300</wp:posOffset>
                </wp:positionH>
                <wp:positionV relativeFrom="page">
                  <wp:posOffset>0</wp:posOffset>
                </wp:positionV>
                <wp:extent cx="7277100" cy="9477375"/>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9477375"/>
                          <a:chOff x="0" y="0"/>
                          <a:chExt cx="7277100" cy="9477375"/>
                        </a:xfrm>
                      </wpg:grpSpPr>
                      <wps:wsp>
                        <wps:cNvPr id="661" name="Graphic 661"/>
                        <wps:cNvSpPr/>
                        <wps:spPr>
                          <a:xfrm>
                            <a:off x="0" y="9445752"/>
                            <a:ext cx="5915025" cy="6350"/>
                          </a:xfrm>
                          <a:custGeom>
                            <a:avLst/>
                            <a:gdLst/>
                            <a:ahLst/>
                            <a:cxnLst/>
                            <a:rect l="l" t="t" r="r" b="b"/>
                            <a:pathLst>
                              <a:path w="5915025" h="6350">
                                <a:moveTo>
                                  <a:pt x="0" y="6096"/>
                                </a:moveTo>
                                <a:lnTo>
                                  <a:pt x="5915025" y="6096"/>
                                </a:lnTo>
                                <a:lnTo>
                                  <a:pt x="5915025" y="0"/>
                                </a:lnTo>
                                <a:lnTo>
                                  <a:pt x="0" y="0"/>
                                </a:lnTo>
                                <a:lnTo>
                                  <a:pt x="0" y="6096"/>
                                </a:lnTo>
                                <a:close/>
                              </a:path>
                            </a:pathLst>
                          </a:custGeom>
                          <a:solidFill>
                            <a:srgbClr val="D9D9D9"/>
                          </a:solidFill>
                        </wps:spPr>
                        <wps:bodyPr wrap="square" lIns="0" tIns="0" rIns="0" bIns="0" rtlCol="0">
                          <a:prstTxWarp prst="textNoShape">
                            <a:avLst/>
                          </a:prstTxWarp>
                          <a:noAutofit/>
                        </wps:bodyPr>
                      </wps:wsp>
                      <wps:wsp>
                        <wps:cNvPr id="662" name="Graphic 662"/>
                        <wps:cNvSpPr/>
                        <wps:spPr>
                          <a:xfrm>
                            <a:off x="5915025" y="6860349"/>
                            <a:ext cx="1362075" cy="2617470"/>
                          </a:xfrm>
                          <a:custGeom>
                            <a:avLst/>
                            <a:gdLst/>
                            <a:ahLst/>
                            <a:cxnLst/>
                            <a:rect l="l" t="t" r="r" b="b"/>
                            <a:pathLst>
                              <a:path w="1362075" h="2617470">
                                <a:moveTo>
                                  <a:pt x="0" y="2617025"/>
                                </a:moveTo>
                                <a:lnTo>
                                  <a:pt x="1362075" y="2617025"/>
                                </a:lnTo>
                                <a:lnTo>
                                  <a:pt x="1362075" y="0"/>
                                </a:lnTo>
                                <a:lnTo>
                                  <a:pt x="0" y="0"/>
                                </a:lnTo>
                                <a:lnTo>
                                  <a:pt x="0" y="2617025"/>
                                </a:lnTo>
                                <a:close/>
                              </a:path>
                            </a:pathLst>
                          </a:custGeom>
                          <a:solidFill>
                            <a:srgbClr val="850000"/>
                          </a:solidFill>
                        </wps:spPr>
                        <wps:bodyPr wrap="square" lIns="0" tIns="0" rIns="0" bIns="0" rtlCol="0">
                          <a:prstTxWarp prst="textNoShape">
                            <a:avLst/>
                          </a:prstTxWarp>
                          <a:noAutofit/>
                        </wps:bodyPr>
                      </wps:wsp>
                      <wps:wsp>
                        <wps:cNvPr id="663" name="Graphic 663"/>
                        <wps:cNvSpPr/>
                        <wps:spPr>
                          <a:xfrm>
                            <a:off x="5915025" y="0"/>
                            <a:ext cx="1362075" cy="6860540"/>
                          </a:xfrm>
                          <a:custGeom>
                            <a:avLst/>
                            <a:gdLst/>
                            <a:ahLst/>
                            <a:cxnLst/>
                            <a:rect l="l" t="t" r="r" b="b"/>
                            <a:pathLst>
                              <a:path w="1362075" h="6860540">
                                <a:moveTo>
                                  <a:pt x="1362075" y="0"/>
                                </a:moveTo>
                                <a:lnTo>
                                  <a:pt x="0" y="0"/>
                                </a:lnTo>
                                <a:lnTo>
                                  <a:pt x="0" y="6860349"/>
                                </a:lnTo>
                                <a:lnTo>
                                  <a:pt x="1362075" y="6860349"/>
                                </a:lnTo>
                                <a:lnTo>
                                  <a:pt x="1362075"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3C8758A5" id="Group 660" o:spid="_x0000_s1026" style="position:absolute;margin-left:39pt;margin-top:0;width:573pt;height:746.25pt;z-index:-17567744;mso-wrap-distance-left:0;mso-wrap-distance-right:0;mso-position-horizontal-relative:page;mso-position-vertical-relative:page" coordsize="72771,9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">
                <v:shape id="Graphic 661" o:spid="_x0000_s1027" style="position:absolute;top:94457;width:59150;height:64;visibility:visible;mso-wrap-style:square;v-text-anchor:top" coordsize="59150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" path="m,6096r5915025,l5915025,,,,,6096xe" fillcolor="#d9d9d9" stroked="f">
                  <v:path arrowok="t"/>
                </v:shape>
                <v:shape id="Graphic 662" o:spid="_x0000_s1028" style="position:absolute;left:59150;top:68603;width:13621;height:26175;visibility:visible;mso-wrap-style:square;v-text-anchor:top" coordsize="136207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" path="m,2617025r1362075,l1362075,,,,,2617025xe" fillcolor="#850000" stroked="f">
                  <v:path arrowok="t"/>
                </v:shape>
                <v:shape id="Graphic 663" o:spid="_x0000_s1029" style="position:absolute;left:59150;width:13621;height:68605;visibility:visible;mso-wrap-style:square;v-text-anchor:top" coordsize="1362075,68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" path="m1362075,l,,,6860349r1362075,l1362075,xe" fillcolor="#7e7e7e" stroked="f">
                  <v:path arrowok="t"/>
                </v:shape>
                <w10:wrap anchorx="page" anchory="page"/>
              </v:group>
            </w:pict>
          </mc:Fallback>
        </mc:AlternateContent>
      </w:r>
      <w:r w:rsidR="003A3246" w:rsidRPr="00A57D0F">
        <w:rPr>
          <w:noProof/>
        </w:rPr>
        <w:drawing>
          <wp:anchor distT="0" distB="0" distL="114300" distR="114300" simplePos="0" relativeHeight="487877120" behindDoc="0" locked="0" layoutInCell="1" allowOverlap="1" wp14:anchorId="68B72FC7" wp14:editId="5184294B">
            <wp:simplePos x="0" y="0"/>
            <wp:positionH relativeFrom="column">
              <wp:posOffset>2085975</wp:posOffset>
            </wp:positionH>
            <wp:positionV relativeFrom="paragraph">
              <wp:posOffset>10795</wp:posOffset>
            </wp:positionV>
            <wp:extent cx="2663107" cy="1371600"/>
            <wp:effectExtent l="0" t="0" r="4445" b="0"/>
            <wp:wrapThrough wrapText="bothSides">
              <wp:wrapPolygon edited="0">
                <wp:start x="0" y="0"/>
                <wp:lineTo x="0" y="21300"/>
                <wp:lineTo x="21482" y="21300"/>
                <wp:lineTo x="21482" y="0"/>
                <wp:lineTo x="0" y="0"/>
              </wp:wrapPolygon>
            </wp:wrapThrough>
            <wp:docPr id="1080982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31" t="4838" r="3399" b="6774"/>
                    <a:stretch/>
                  </pic:blipFill>
                  <pic:spPr bwMode="auto">
                    <a:xfrm>
                      <a:off x="0" y="0"/>
                      <a:ext cx="266310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BE89D" w14:textId="77777777" w:rsidR="00013B11" w:rsidRDefault="00013B11">
      <w:pPr>
        <w:pStyle w:val="BodyText"/>
        <w:rPr>
          <w:sz w:val="20"/>
        </w:rPr>
      </w:pPr>
    </w:p>
    <w:p w14:paraId="3807A08F" w14:textId="77777777" w:rsidR="00013B11" w:rsidRDefault="00013B11">
      <w:pPr>
        <w:pStyle w:val="BodyText"/>
        <w:rPr>
          <w:sz w:val="20"/>
        </w:rPr>
      </w:pPr>
    </w:p>
    <w:p w14:paraId="17A77068" w14:textId="77777777" w:rsidR="00013B11" w:rsidRDefault="00013B11">
      <w:pPr>
        <w:pStyle w:val="BodyText"/>
        <w:rPr>
          <w:sz w:val="20"/>
        </w:rPr>
      </w:pPr>
    </w:p>
    <w:p w14:paraId="0D901330" w14:textId="64113736" w:rsidR="00013B11" w:rsidRDefault="00013B11">
      <w:pPr>
        <w:pStyle w:val="BodyText"/>
        <w:rPr>
          <w:sz w:val="20"/>
        </w:rPr>
      </w:pPr>
    </w:p>
    <w:p w14:paraId="6B3CBDE6" w14:textId="0E071ADC" w:rsidR="00013B11" w:rsidRDefault="00013B11">
      <w:pPr>
        <w:pStyle w:val="BodyText"/>
        <w:rPr>
          <w:sz w:val="20"/>
        </w:rPr>
      </w:pPr>
    </w:p>
    <w:p w14:paraId="144E19DE" w14:textId="10F905F6" w:rsidR="00013B11" w:rsidRDefault="00013B11">
      <w:pPr>
        <w:pStyle w:val="BodyText"/>
        <w:rPr>
          <w:sz w:val="20"/>
        </w:rPr>
      </w:pPr>
    </w:p>
    <w:p w14:paraId="13431020" w14:textId="77777777" w:rsidR="00013B11" w:rsidRDefault="00013B11" w:rsidP="004E7CC4">
      <w:pPr>
        <w:pStyle w:val="BodyText"/>
        <w:ind w:right="1890"/>
        <w:jc w:val="center"/>
        <w:rPr>
          <w:sz w:val="20"/>
        </w:rPr>
      </w:pPr>
    </w:p>
    <w:p w14:paraId="0ECE5121" w14:textId="77777777" w:rsidR="00013B11" w:rsidRDefault="00013B11" w:rsidP="004E7CC4">
      <w:pPr>
        <w:pStyle w:val="BodyText"/>
        <w:spacing w:before="8"/>
        <w:ind w:right="1890"/>
        <w:jc w:val="center"/>
        <w:rPr>
          <w:sz w:val="15"/>
        </w:rPr>
      </w:pPr>
    </w:p>
    <w:p w14:paraId="06568D88" w14:textId="77777777" w:rsidR="00AB3269" w:rsidRDefault="00AB3269" w:rsidP="004E7CC4">
      <w:pPr>
        <w:pStyle w:val="BodyText"/>
        <w:spacing w:before="8"/>
        <w:ind w:right="1890"/>
        <w:jc w:val="center"/>
        <w:rPr>
          <w:sz w:val="15"/>
        </w:rPr>
      </w:pPr>
    </w:p>
    <w:p w14:paraId="77F138C6" w14:textId="77777777" w:rsidR="00AB3269" w:rsidRDefault="00AB3269" w:rsidP="004E7CC4">
      <w:pPr>
        <w:pStyle w:val="BodyText"/>
        <w:spacing w:before="8"/>
        <w:ind w:right="1890"/>
        <w:jc w:val="center"/>
        <w:rPr>
          <w:sz w:val="15"/>
        </w:rPr>
      </w:pPr>
    </w:p>
    <w:p w14:paraId="72BCE2D2" w14:textId="77777777" w:rsidR="00AB3269" w:rsidRDefault="00AB3269" w:rsidP="004E7CC4">
      <w:pPr>
        <w:pStyle w:val="BodyText"/>
        <w:spacing w:before="8"/>
        <w:ind w:right="1890"/>
        <w:jc w:val="center"/>
        <w:rPr>
          <w:sz w:val="15"/>
        </w:rPr>
      </w:pPr>
    </w:p>
    <w:p w14:paraId="3E363304" w14:textId="77777777" w:rsidR="00AB3269" w:rsidRDefault="00AB3269" w:rsidP="004E7CC4">
      <w:pPr>
        <w:pStyle w:val="BodyText"/>
        <w:spacing w:before="8"/>
        <w:ind w:right="1890"/>
        <w:jc w:val="center"/>
        <w:rPr>
          <w:sz w:val="15"/>
        </w:rPr>
      </w:pPr>
    </w:p>
    <w:p w14:paraId="6E0A0555" w14:textId="77777777" w:rsidR="00013B11" w:rsidRPr="00FE0A2E" w:rsidRDefault="00013B11" w:rsidP="004E7CC4">
      <w:pPr>
        <w:pStyle w:val="BodyText"/>
        <w:ind w:right="1890"/>
        <w:jc w:val="center"/>
        <w:rPr>
          <w:rFonts w:asciiTheme="minorHAnsi" w:hAnsiTheme="minorHAnsi" w:cstheme="minorHAnsi"/>
          <w:b/>
          <w:i/>
          <w:sz w:val="24"/>
          <w:szCs w:val="24"/>
        </w:rPr>
      </w:pPr>
      <w:bookmarkStart w:id="122" w:name="Your_perspective_is_extremely_valuable,_"/>
      <w:bookmarkEnd w:id="122"/>
    </w:p>
    <w:p w14:paraId="117B8C96" w14:textId="76A2AEE4" w:rsidR="00013B11" w:rsidRDefault="004E7CC4" w:rsidP="0026175A">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Your perspective is extremely valuable, and we greatly appreciate all feedback.</w:t>
      </w:r>
    </w:p>
    <w:p w14:paraId="50E4626E" w14:textId="77777777" w:rsidR="004E7CC4" w:rsidRDefault="004E7CC4" w:rsidP="0026175A">
      <w:pPr>
        <w:pStyle w:val="BodyText"/>
        <w:ind w:right="1890"/>
        <w:jc w:val="center"/>
        <w:rPr>
          <w:rFonts w:asciiTheme="minorHAnsi" w:hAnsiTheme="minorHAnsi" w:cstheme="minorHAnsi"/>
          <w:b/>
          <w:i/>
          <w:sz w:val="24"/>
          <w:szCs w:val="24"/>
        </w:rPr>
      </w:pPr>
    </w:p>
    <w:p w14:paraId="0ED1497E" w14:textId="568772DA" w:rsidR="004E7CC4" w:rsidRDefault="004E7CC4" w:rsidP="0026175A">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Please send direct comments or questions to:</w:t>
      </w:r>
    </w:p>
    <w:p w14:paraId="3DA3923B" w14:textId="77777777" w:rsidR="004E7CC4" w:rsidRDefault="004E7CC4" w:rsidP="0026175A">
      <w:pPr>
        <w:pStyle w:val="BodyText"/>
        <w:ind w:right="1890"/>
        <w:jc w:val="center"/>
        <w:rPr>
          <w:rFonts w:asciiTheme="minorHAnsi" w:hAnsiTheme="minorHAnsi" w:cstheme="minorHAnsi"/>
          <w:b/>
          <w:i/>
          <w:sz w:val="24"/>
          <w:szCs w:val="24"/>
        </w:rPr>
      </w:pPr>
    </w:p>
    <w:p w14:paraId="3E9ED350" w14:textId="7CB8062A" w:rsidR="004E7CC4" w:rsidRDefault="004E7CC4" w:rsidP="0026175A">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Mississippi Department of Rehabilitation Services</w:t>
      </w:r>
    </w:p>
    <w:p w14:paraId="0F338C61" w14:textId="29E3D724" w:rsidR="004E7CC4" w:rsidRDefault="004E7CC4" w:rsidP="0026175A">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 xml:space="preserve">VR Program Specialist – </w:t>
      </w:r>
      <w:r w:rsidR="009A3AEE">
        <w:rPr>
          <w:rFonts w:asciiTheme="minorHAnsi" w:hAnsiTheme="minorHAnsi" w:cstheme="minorHAnsi"/>
          <w:b/>
          <w:i/>
          <w:sz w:val="24"/>
          <w:szCs w:val="24"/>
        </w:rPr>
        <w:t>SRC</w:t>
      </w:r>
      <w:r>
        <w:rPr>
          <w:rFonts w:asciiTheme="minorHAnsi" w:hAnsiTheme="minorHAnsi" w:cstheme="minorHAnsi"/>
          <w:b/>
          <w:i/>
          <w:sz w:val="24"/>
          <w:szCs w:val="24"/>
        </w:rPr>
        <w:t xml:space="preserve"> Liaison</w:t>
      </w:r>
    </w:p>
    <w:p w14:paraId="71F92DA3" w14:textId="48A9D182" w:rsidR="004E7CC4" w:rsidRDefault="004E7CC4" w:rsidP="0026175A">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Post Office Box 1698</w:t>
      </w:r>
    </w:p>
    <w:p w14:paraId="3F44B445" w14:textId="35D745D0" w:rsidR="004E7CC4" w:rsidRDefault="004E7CC4" w:rsidP="0026175A">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Jackson, Mississippi  39215-1698</w:t>
      </w:r>
    </w:p>
    <w:p w14:paraId="0F1C67B2" w14:textId="1E9E1162" w:rsidR="004E7CC4" w:rsidRDefault="004E7CC4" w:rsidP="0026175A">
      <w:pPr>
        <w:pStyle w:val="BodyText"/>
        <w:ind w:right="1890"/>
        <w:jc w:val="center"/>
        <w:rPr>
          <w:rFonts w:asciiTheme="minorHAnsi" w:hAnsiTheme="minorHAnsi" w:cstheme="minorHAnsi"/>
          <w:b/>
          <w:i/>
          <w:sz w:val="24"/>
          <w:szCs w:val="24"/>
        </w:rPr>
      </w:pPr>
      <w:r>
        <w:rPr>
          <w:rFonts w:asciiTheme="minorHAnsi" w:hAnsiTheme="minorHAnsi" w:cstheme="minorHAnsi"/>
          <w:b/>
          <w:i/>
          <w:sz w:val="24"/>
          <w:szCs w:val="24"/>
        </w:rPr>
        <w:t>1.800.443.1000</w:t>
      </w:r>
    </w:p>
    <w:p w14:paraId="503F1040" w14:textId="43FFC995" w:rsidR="007E789A" w:rsidRDefault="004E7CC4" w:rsidP="0026175A">
      <w:pPr>
        <w:pStyle w:val="BodyText"/>
        <w:ind w:right="1890"/>
        <w:jc w:val="center"/>
      </w:pPr>
      <w:hyperlink r:id="rId111" w:history="1">
        <w:r w:rsidRPr="00DA07D8">
          <w:rPr>
            <w:rStyle w:val="Hyperlink"/>
            <w:rFonts w:asciiTheme="minorHAnsi" w:hAnsiTheme="minorHAnsi" w:cstheme="minorHAnsi"/>
            <w:b/>
            <w:i/>
            <w:sz w:val="24"/>
            <w:szCs w:val="24"/>
          </w:rPr>
          <w:t>www.</w:t>
        </w:r>
        <w:r w:rsidR="009A3AEE">
          <w:rPr>
            <w:rStyle w:val="Hyperlink"/>
            <w:rFonts w:asciiTheme="minorHAnsi" w:hAnsiTheme="minorHAnsi" w:cstheme="minorHAnsi"/>
            <w:b/>
            <w:i/>
            <w:sz w:val="24"/>
            <w:szCs w:val="24"/>
          </w:rPr>
          <w:t>MDRS</w:t>
        </w:r>
        <w:r w:rsidRPr="00DA07D8">
          <w:rPr>
            <w:rStyle w:val="Hyperlink"/>
            <w:rFonts w:asciiTheme="minorHAnsi" w:hAnsiTheme="minorHAnsi" w:cstheme="minorHAnsi"/>
            <w:b/>
            <w:i/>
            <w:sz w:val="24"/>
            <w:szCs w:val="24"/>
          </w:rPr>
          <w:t>.ms.gov</w:t>
        </w:r>
      </w:hyperlink>
    </w:p>
    <w:p w14:paraId="0C62F76A" w14:textId="5FF2BC02" w:rsidR="007E789A" w:rsidRPr="007E789A" w:rsidRDefault="007E789A" w:rsidP="0026175A">
      <w:pPr>
        <w:pStyle w:val="BodyText"/>
        <w:ind w:right="1890"/>
        <w:jc w:val="center"/>
      </w:pPr>
      <w:hyperlink r:id="rId112" w:history="1">
        <w:r w:rsidRPr="007E789A">
          <w:rPr>
            <w:rStyle w:val="Hyperlink"/>
            <w:rFonts w:asciiTheme="minorHAnsi" w:hAnsiTheme="minorHAnsi" w:cstheme="minorHAnsi"/>
            <w:b/>
            <w:i/>
            <w:sz w:val="24"/>
            <w:szCs w:val="24"/>
          </w:rPr>
          <w:t xml:space="preserve">Mississippi State Rehabilitation Council | </w:t>
        </w:r>
        <w:r w:rsidR="009A3AEE">
          <w:rPr>
            <w:rStyle w:val="Hyperlink"/>
            <w:rFonts w:asciiTheme="minorHAnsi" w:hAnsiTheme="minorHAnsi" w:cstheme="minorHAnsi"/>
            <w:b/>
            <w:i/>
            <w:sz w:val="24"/>
            <w:szCs w:val="24"/>
          </w:rPr>
          <w:t>MDRS</w:t>
        </w:r>
      </w:hyperlink>
    </w:p>
    <w:p w14:paraId="31C8A291" w14:textId="77777777" w:rsidR="00013B11" w:rsidRPr="00623CF0" w:rsidRDefault="00013B11" w:rsidP="0026175A">
      <w:pPr>
        <w:pStyle w:val="BodyText"/>
        <w:ind w:right="1890"/>
        <w:jc w:val="center"/>
        <w:rPr>
          <w:rFonts w:asciiTheme="minorHAnsi" w:hAnsiTheme="minorHAnsi" w:cstheme="minorHAnsi"/>
          <w:b/>
          <w:sz w:val="24"/>
          <w:szCs w:val="24"/>
        </w:rPr>
      </w:pPr>
    </w:p>
    <w:p w14:paraId="79115F9A" w14:textId="77777777" w:rsidR="00013B11" w:rsidRDefault="00013B11" w:rsidP="0026175A">
      <w:pPr>
        <w:pStyle w:val="BodyText"/>
        <w:ind w:right="1890"/>
        <w:jc w:val="center"/>
        <w:rPr>
          <w:rFonts w:asciiTheme="minorHAnsi" w:hAnsiTheme="minorHAnsi" w:cstheme="minorHAnsi"/>
          <w:b/>
          <w:sz w:val="24"/>
          <w:szCs w:val="24"/>
        </w:rPr>
      </w:pPr>
    </w:p>
    <w:p w14:paraId="10925C44" w14:textId="77777777" w:rsidR="004E7CC4" w:rsidRDefault="004E7CC4" w:rsidP="004E7CC4">
      <w:pPr>
        <w:pStyle w:val="BodyText"/>
        <w:ind w:right="1890"/>
        <w:jc w:val="center"/>
        <w:rPr>
          <w:rFonts w:asciiTheme="minorHAnsi" w:hAnsiTheme="minorHAnsi" w:cstheme="minorHAnsi"/>
          <w:b/>
          <w:sz w:val="24"/>
          <w:szCs w:val="24"/>
        </w:rPr>
      </w:pPr>
    </w:p>
    <w:p w14:paraId="34C019B6" w14:textId="77777777" w:rsidR="00AB3269" w:rsidRDefault="00AB3269" w:rsidP="004E7CC4">
      <w:pPr>
        <w:pStyle w:val="BodyText"/>
        <w:ind w:right="1890"/>
        <w:jc w:val="center"/>
        <w:rPr>
          <w:rFonts w:asciiTheme="minorHAnsi" w:hAnsiTheme="minorHAnsi" w:cstheme="minorHAnsi"/>
          <w:b/>
          <w:sz w:val="24"/>
          <w:szCs w:val="24"/>
        </w:rPr>
      </w:pPr>
    </w:p>
    <w:p w14:paraId="4E2C54C4" w14:textId="77777777" w:rsidR="00AB3269" w:rsidRDefault="00AB3269" w:rsidP="004E7CC4">
      <w:pPr>
        <w:pStyle w:val="BodyText"/>
        <w:ind w:right="1890"/>
        <w:jc w:val="center"/>
        <w:rPr>
          <w:rFonts w:asciiTheme="minorHAnsi" w:hAnsiTheme="minorHAnsi" w:cstheme="minorHAnsi"/>
          <w:b/>
          <w:sz w:val="24"/>
          <w:szCs w:val="24"/>
        </w:rPr>
      </w:pPr>
    </w:p>
    <w:p w14:paraId="0EDEB1B2" w14:textId="77777777" w:rsidR="004E7CC4" w:rsidRDefault="004E7CC4" w:rsidP="004E7CC4">
      <w:pPr>
        <w:pStyle w:val="BodyText"/>
        <w:ind w:right="1890"/>
        <w:jc w:val="center"/>
        <w:rPr>
          <w:rFonts w:asciiTheme="minorHAnsi" w:hAnsiTheme="minorHAnsi" w:cstheme="minorHAnsi"/>
          <w:b/>
          <w:sz w:val="24"/>
          <w:szCs w:val="24"/>
        </w:rPr>
      </w:pPr>
    </w:p>
    <w:p w14:paraId="7400DCF0" w14:textId="77777777" w:rsidR="004E7CC4" w:rsidRDefault="004E7CC4" w:rsidP="004E7CC4">
      <w:pPr>
        <w:pStyle w:val="BodyText"/>
        <w:ind w:right="1890"/>
        <w:jc w:val="center"/>
        <w:rPr>
          <w:rFonts w:asciiTheme="minorHAnsi" w:hAnsiTheme="minorHAnsi" w:cstheme="minorHAnsi"/>
          <w:b/>
          <w:sz w:val="24"/>
          <w:szCs w:val="24"/>
        </w:rPr>
      </w:pPr>
    </w:p>
    <w:p w14:paraId="2900FB0B" w14:textId="77777777" w:rsidR="004E7CC4" w:rsidRDefault="004E7CC4" w:rsidP="004E7CC4">
      <w:pPr>
        <w:pStyle w:val="BodyText"/>
        <w:ind w:right="1890"/>
        <w:jc w:val="center"/>
        <w:rPr>
          <w:rFonts w:asciiTheme="minorHAnsi" w:hAnsiTheme="minorHAnsi" w:cstheme="minorHAnsi"/>
          <w:b/>
          <w:sz w:val="24"/>
          <w:szCs w:val="24"/>
        </w:rPr>
      </w:pPr>
    </w:p>
    <w:p w14:paraId="4442B1BA" w14:textId="77777777" w:rsidR="004E7CC4" w:rsidRDefault="004E7CC4" w:rsidP="004E7CC4">
      <w:pPr>
        <w:pStyle w:val="BodyText"/>
        <w:ind w:right="1890"/>
        <w:jc w:val="center"/>
        <w:rPr>
          <w:rFonts w:asciiTheme="minorHAnsi" w:hAnsiTheme="minorHAnsi" w:cstheme="minorHAnsi"/>
          <w:b/>
          <w:sz w:val="24"/>
          <w:szCs w:val="24"/>
        </w:rPr>
      </w:pPr>
    </w:p>
    <w:p w14:paraId="55F970C4" w14:textId="77777777" w:rsidR="004E7CC4" w:rsidRDefault="004E7CC4" w:rsidP="004E7CC4">
      <w:pPr>
        <w:pStyle w:val="BodyText"/>
        <w:ind w:right="1890"/>
        <w:jc w:val="center"/>
        <w:rPr>
          <w:rFonts w:asciiTheme="minorHAnsi" w:hAnsiTheme="minorHAnsi" w:cstheme="minorHAnsi"/>
          <w:b/>
          <w:sz w:val="24"/>
          <w:szCs w:val="24"/>
        </w:rPr>
      </w:pPr>
    </w:p>
    <w:p w14:paraId="779D6E91" w14:textId="77777777" w:rsidR="004E7CC4" w:rsidRDefault="004E7CC4" w:rsidP="004E7CC4">
      <w:pPr>
        <w:pStyle w:val="BodyText"/>
        <w:ind w:right="1890"/>
        <w:jc w:val="center"/>
        <w:rPr>
          <w:rFonts w:asciiTheme="minorHAnsi" w:hAnsiTheme="minorHAnsi" w:cstheme="minorHAnsi"/>
          <w:b/>
          <w:sz w:val="24"/>
          <w:szCs w:val="24"/>
        </w:rPr>
      </w:pPr>
    </w:p>
    <w:p w14:paraId="56D48711" w14:textId="77777777" w:rsidR="004E7CC4" w:rsidRDefault="004E7CC4" w:rsidP="004E7CC4">
      <w:pPr>
        <w:pStyle w:val="BodyText"/>
        <w:ind w:right="1890"/>
        <w:jc w:val="center"/>
        <w:rPr>
          <w:rFonts w:asciiTheme="minorHAnsi" w:hAnsiTheme="minorHAnsi" w:cstheme="minorHAnsi"/>
          <w:b/>
          <w:sz w:val="24"/>
          <w:szCs w:val="24"/>
        </w:rPr>
      </w:pPr>
    </w:p>
    <w:p w14:paraId="631B4FDE" w14:textId="77777777" w:rsidR="004E7CC4" w:rsidRDefault="004E7CC4" w:rsidP="004E7CC4">
      <w:pPr>
        <w:pStyle w:val="BodyText"/>
        <w:ind w:right="1890"/>
        <w:jc w:val="center"/>
        <w:rPr>
          <w:rFonts w:asciiTheme="minorHAnsi" w:hAnsiTheme="minorHAnsi" w:cstheme="minorHAnsi"/>
          <w:b/>
          <w:sz w:val="24"/>
          <w:szCs w:val="24"/>
        </w:rPr>
      </w:pPr>
    </w:p>
    <w:p w14:paraId="0646F8A5" w14:textId="77777777" w:rsidR="004E7CC4" w:rsidRDefault="004E7CC4" w:rsidP="004E7CC4">
      <w:pPr>
        <w:pStyle w:val="BodyText"/>
        <w:ind w:right="1890"/>
        <w:jc w:val="center"/>
        <w:rPr>
          <w:rFonts w:asciiTheme="minorHAnsi" w:hAnsiTheme="minorHAnsi" w:cstheme="minorHAnsi"/>
          <w:b/>
          <w:sz w:val="24"/>
          <w:szCs w:val="24"/>
        </w:rPr>
      </w:pPr>
    </w:p>
    <w:p w14:paraId="50599493" w14:textId="17A5B0A2" w:rsidR="00A662E8" w:rsidRDefault="004E7CC4" w:rsidP="004E7CC4">
      <w:pPr>
        <w:pStyle w:val="BodyText"/>
        <w:ind w:right="1890"/>
        <w:jc w:val="center"/>
        <w:rPr>
          <w:rFonts w:asciiTheme="minorHAnsi" w:hAnsiTheme="minorHAnsi" w:cstheme="minorHAnsi"/>
          <w:b/>
          <w:sz w:val="24"/>
          <w:szCs w:val="24"/>
        </w:rPr>
      </w:pPr>
      <w:r>
        <w:rPr>
          <w:rFonts w:asciiTheme="minorHAnsi" w:hAnsiTheme="minorHAnsi" w:cstheme="minorHAnsi"/>
          <w:b/>
          <w:sz w:val="24"/>
          <w:szCs w:val="24"/>
        </w:rPr>
        <w:t>A digital copy of this report is available at</w:t>
      </w:r>
      <w:r w:rsidR="00A662E8">
        <w:rPr>
          <w:rFonts w:asciiTheme="minorHAnsi" w:hAnsiTheme="minorHAnsi" w:cstheme="minorHAnsi"/>
          <w:b/>
          <w:sz w:val="24"/>
          <w:szCs w:val="24"/>
        </w:rPr>
        <w:t>:</w:t>
      </w:r>
      <w:r w:rsidR="00A662E8">
        <w:rPr>
          <w:rFonts w:asciiTheme="minorHAnsi" w:hAnsiTheme="minorHAnsi" w:cstheme="minorHAnsi"/>
          <w:b/>
          <w:sz w:val="24"/>
          <w:szCs w:val="24"/>
        </w:rPr>
        <w:tab/>
      </w:r>
    </w:p>
    <w:p w14:paraId="59DD089E" w14:textId="48D550B1" w:rsidR="004E7CC4" w:rsidRPr="002C0EF8" w:rsidRDefault="004E7CC4" w:rsidP="004E7CC4">
      <w:pPr>
        <w:pStyle w:val="BodyText"/>
        <w:ind w:right="1890"/>
        <w:jc w:val="center"/>
        <w:rPr>
          <w:rFonts w:asciiTheme="minorHAnsi" w:hAnsiTheme="minorHAnsi" w:cstheme="minorHAnsi"/>
          <w:b/>
          <w:bCs/>
          <w:sz w:val="22"/>
          <w:szCs w:val="22"/>
        </w:rPr>
      </w:pPr>
      <w:r>
        <w:rPr>
          <w:rFonts w:asciiTheme="minorHAnsi" w:hAnsiTheme="minorHAnsi" w:cstheme="minorHAnsi"/>
          <w:b/>
          <w:sz w:val="24"/>
          <w:szCs w:val="24"/>
        </w:rPr>
        <w:t xml:space="preserve"> </w:t>
      </w:r>
      <w:hyperlink r:id="rId113" w:history="1">
        <w:r w:rsidRPr="00DA07D8">
          <w:rPr>
            <w:rStyle w:val="Hyperlink"/>
            <w:rFonts w:asciiTheme="minorHAnsi" w:hAnsiTheme="minorHAnsi" w:cstheme="minorHAnsi"/>
            <w:b/>
            <w:sz w:val="24"/>
            <w:szCs w:val="24"/>
          </w:rPr>
          <w:t>www.</w:t>
        </w:r>
        <w:r w:rsidR="009A3AEE">
          <w:rPr>
            <w:rStyle w:val="Hyperlink"/>
            <w:rFonts w:asciiTheme="minorHAnsi" w:hAnsiTheme="minorHAnsi" w:cstheme="minorHAnsi"/>
            <w:b/>
            <w:sz w:val="24"/>
            <w:szCs w:val="24"/>
          </w:rPr>
          <w:t>MDRS</w:t>
        </w:r>
        <w:r w:rsidRPr="00DA07D8">
          <w:rPr>
            <w:rStyle w:val="Hyperlink"/>
            <w:rFonts w:asciiTheme="minorHAnsi" w:hAnsiTheme="minorHAnsi" w:cstheme="minorHAnsi"/>
            <w:b/>
            <w:sz w:val="24"/>
            <w:szCs w:val="24"/>
          </w:rPr>
          <w:t>.ms.gov</w:t>
        </w:r>
      </w:hyperlink>
      <w:r w:rsidR="00044D2A">
        <w:t xml:space="preserve"> </w:t>
      </w:r>
      <w:r w:rsidR="004935B0">
        <w:rPr>
          <w:b/>
          <w:bCs/>
          <w:sz w:val="24"/>
          <w:szCs w:val="24"/>
        </w:rPr>
        <w:t>&amp;</w:t>
      </w:r>
      <w:r w:rsidR="00044D2A" w:rsidRPr="00044D2A">
        <w:rPr>
          <w:sz w:val="22"/>
          <w:szCs w:val="22"/>
        </w:rPr>
        <w:t xml:space="preserve"> </w:t>
      </w:r>
      <w:hyperlink r:id="rId114" w:history="1">
        <w:r w:rsidR="00044D2A" w:rsidRPr="002C0EF8">
          <w:rPr>
            <w:rStyle w:val="Hyperlink"/>
            <w:b/>
            <w:bCs/>
            <w:sz w:val="24"/>
            <w:szCs w:val="24"/>
          </w:rPr>
          <w:t xml:space="preserve">Mississippi State Rehabilitation Council | </w:t>
        </w:r>
        <w:r w:rsidR="009A3AEE">
          <w:rPr>
            <w:rStyle w:val="Hyperlink"/>
            <w:b/>
            <w:bCs/>
            <w:sz w:val="24"/>
            <w:szCs w:val="24"/>
          </w:rPr>
          <w:t>MDRS</w:t>
        </w:r>
      </w:hyperlink>
      <w:r w:rsidR="00044D2A" w:rsidRPr="002C0EF8">
        <w:rPr>
          <w:b/>
          <w:bCs/>
          <w:sz w:val="24"/>
          <w:szCs w:val="24"/>
        </w:rPr>
        <w:t xml:space="preserve"> </w:t>
      </w:r>
    </w:p>
    <w:p w14:paraId="45E9622E" w14:textId="77777777" w:rsidR="004E7CC4" w:rsidRDefault="004E7CC4" w:rsidP="004E7CC4">
      <w:pPr>
        <w:pStyle w:val="BodyText"/>
        <w:ind w:right="1980"/>
        <w:jc w:val="center"/>
        <w:rPr>
          <w:rFonts w:asciiTheme="minorHAnsi" w:hAnsiTheme="minorHAnsi" w:cstheme="minorHAnsi"/>
          <w:b/>
          <w:sz w:val="24"/>
          <w:szCs w:val="24"/>
        </w:rPr>
      </w:pPr>
    </w:p>
    <w:sectPr w:rsidR="004E7CC4">
      <w:footerReference w:type="default" r:id="rId115"/>
      <w:pgSz w:w="12240" w:h="15840"/>
      <w:pgMar w:top="1820" w:right="0" w:bottom="880" w:left="0" w:header="0" w:footer="6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06997" w14:textId="77777777" w:rsidR="0045504E" w:rsidRDefault="0045504E">
      <w:r>
        <w:separator/>
      </w:r>
    </w:p>
  </w:endnote>
  <w:endnote w:type="continuationSeparator" w:id="0">
    <w:p w14:paraId="0681CF40" w14:textId="77777777" w:rsidR="0045504E" w:rsidRDefault="0045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Arial"/>
    <w:panose1 w:val="00000000000000000000"/>
    <w:charset w:val="00"/>
    <w:family w:val="modern"/>
    <w:notTrueType/>
    <w:pitch w:val="variable"/>
    <w:sig w:usb0="00000001" w:usb1="5000004A"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Bierstadt Display">
    <w:charset w:val="00"/>
    <w:family w:val="swiss"/>
    <w:pitch w:val="variable"/>
    <w:sig w:usb0="80000003" w:usb1="00000001" w:usb2="00000000" w:usb3="00000000" w:csb0="00000001" w:csb1="00000000"/>
  </w:font>
  <w:font w:name="Myriad Pro">
    <w:altName w:val="Arial"/>
    <w:charset w:val="00"/>
    <w:family w:val="swiss"/>
    <w:pitch w:val="variable"/>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193FF" w14:textId="0937EC69" w:rsidR="00013B11" w:rsidRDefault="00750424">
    <w:pPr>
      <w:pStyle w:val="BodyText"/>
      <w:spacing w:line="14" w:lineRule="auto"/>
      <w:rPr>
        <w:sz w:val="20"/>
      </w:rPr>
    </w:pPr>
    <w:r>
      <w:rPr>
        <w:noProof/>
      </w:rPr>
      <mc:AlternateContent>
        <mc:Choice Requires="wps">
          <w:drawing>
            <wp:anchor distT="0" distB="0" distL="0" distR="0" simplePos="0" relativeHeight="485708288" behindDoc="1" locked="0" layoutInCell="1" allowOverlap="1" wp14:anchorId="7BEF2ED3" wp14:editId="1EC628ED">
              <wp:simplePos x="0" y="0"/>
              <wp:positionH relativeFrom="page">
                <wp:posOffset>504824</wp:posOffset>
              </wp:positionH>
              <wp:positionV relativeFrom="page">
                <wp:posOffset>9477375</wp:posOffset>
              </wp:positionV>
              <wp:extent cx="5857875" cy="2381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238125"/>
                      </a:xfrm>
                      <a:prstGeom prst="rect">
                        <a:avLst/>
                      </a:prstGeom>
                    </wps:spPr>
                    <wps:txbx>
                      <w:txbxContent>
                        <w:p w14:paraId="0F69301A" w14:textId="4639E15E" w:rsidR="00013B11" w:rsidRPr="00750424" w:rsidRDefault="00356F18">
                          <w:pPr>
                            <w:spacing w:before="10"/>
                            <w:ind w:left="20"/>
                            <w:rPr>
                              <w:rFonts w:ascii="Times New Roman" w:hAnsi="Times New Roman"/>
                              <w:b/>
                              <w:i/>
                              <w:iCs/>
                              <w:sz w:val="20"/>
                            </w:rPr>
                          </w:pPr>
                          <w:r>
                            <w:rPr>
                              <w:rFonts w:ascii="Times New Roman" w:hAnsi="Times New Roman"/>
                              <w:b/>
                              <w:color w:val="6C0000"/>
                              <w:sz w:val="20"/>
                            </w:rPr>
                            <w:t>Mississipp</w:t>
                          </w:r>
                          <w:r w:rsidR="00750424">
                            <w:rPr>
                              <w:rFonts w:ascii="Times New Roman" w:hAnsi="Times New Roman"/>
                              <w:b/>
                              <w:color w:val="6C0000"/>
                              <w:sz w:val="20"/>
                            </w:rPr>
                            <w:t xml:space="preserve">i -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750424">
                            <w:rPr>
                              <w:rFonts w:ascii="Times New Roman" w:hAnsi="Times New Roman"/>
                              <w:b/>
                              <w:color w:val="6C0000"/>
                              <w:sz w:val="20"/>
                            </w:rPr>
                            <w:t xml:space="preserve"> - A</w:t>
                          </w:r>
                          <w:r>
                            <w:rPr>
                              <w:rFonts w:ascii="Times New Roman" w:hAnsi="Times New Roman"/>
                              <w:b/>
                              <w:color w:val="6C0000"/>
                              <w:sz w:val="20"/>
                            </w:rPr>
                            <w:t>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7C0D6A">
                            <w:rPr>
                              <w:rFonts w:ascii="Times New Roman" w:hAnsi="Times New Roman"/>
                              <w:b/>
                              <w:color w:val="6C0000"/>
                              <w:spacing w:val="-4"/>
                              <w:sz w:val="20"/>
                            </w:rPr>
                            <w:t>2025</w:t>
                          </w:r>
                          <w:r w:rsidR="00946AB7">
                            <w:rPr>
                              <w:rFonts w:ascii="Times New Roman" w:hAnsi="Times New Roman"/>
                              <w:b/>
                              <w:color w:val="6C0000"/>
                              <w:spacing w:val="-4"/>
                              <w:sz w:val="20"/>
                            </w:rPr>
                            <w:t xml:space="preserve"> – Submitted 12.</w:t>
                          </w:r>
                          <w:r w:rsidR="00774D59">
                            <w:rPr>
                              <w:rFonts w:ascii="Times New Roman" w:hAnsi="Times New Roman"/>
                              <w:b/>
                              <w:color w:val="6C0000"/>
                              <w:spacing w:val="-4"/>
                              <w:sz w:val="20"/>
                            </w:rPr>
                            <w:t>30</w:t>
                          </w:r>
                          <w:r w:rsidR="00946AB7">
                            <w:rPr>
                              <w:rFonts w:ascii="Times New Roman" w:hAnsi="Times New Roman"/>
                              <w:b/>
                              <w:color w:val="6C0000"/>
                              <w:spacing w:val="-4"/>
                              <w:sz w:val="20"/>
                            </w:rPr>
                            <w:t>.</w:t>
                          </w:r>
                          <w:r w:rsidR="005B2FA5">
                            <w:rPr>
                              <w:rFonts w:ascii="Times New Roman" w:hAnsi="Times New Roman"/>
                              <w:b/>
                              <w:color w:val="6C0000"/>
                              <w:spacing w:val="-4"/>
                              <w:sz w:val="20"/>
                            </w:rPr>
                            <w:t>25</w:t>
                          </w:r>
                          <w:r w:rsidR="00946AB7">
                            <w:rPr>
                              <w:rFonts w:ascii="Times New Roman" w:hAnsi="Times New Roman"/>
                              <w:b/>
                              <w:color w:val="6C0000"/>
                              <w:spacing w:val="-4"/>
                              <w:sz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EF2ED3" id="_x0000_t202" coordsize="21600,21600" o:spt="202" path="m,l,21600r21600,l21600,xe">
              <v:stroke joinstyle="miter"/>
              <v:path gradientshapeok="t" o:connecttype="rect"/>
            </v:shapetype>
            <v:shape id="_x0000_s1067" type="#_x0000_t202" style="position:absolute;margin-left:39.75pt;margin-top:746.25pt;width:461.25pt;height:18.75pt;z-index:-1760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" filled="f" stroked="f">
              <v:textbox inset="0,0,0,0">
                <w:txbxContent>
                  <w:p w14:paraId="0F69301A" w14:textId="4639E15E" w:rsidR="00013B11" w:rsidRPr="00750424" w:rsidRDefault="00356F18">
                    <w:pPr>
                      <w:spacing w:before="10"/>
                      <w:ind w:left="20"/>
                      <w:rPr>
                        <w:rFonts w:ascii="Times New Roman" w:hAnsi="Times New Roman"/>
                        <w:b/>
                        <w:i/>
                        <w:iCs/>
                        <w:sz w:val="20"/>
                      </w:rPr>
                    </w:pPr>
                    <w:r>
                      <w:rPr>
                        <w:rFonts w:ascii="Times New Roman" w:hAnsi="Times New Roman"/>
                        <w:b/>
                        <w:color w:val="6C0000"/>
                        <w:sz w:val="20"/>
                      </w:rPr>
                      <w:t>Mississipp</w:t>
                    </w:r>
                    <w:r w:rsidR="00750424">
                      <w:rPr>
                        <w:rFonts w:ascii="Times New Roman" w:hAnsi="Times New Roman"/>
                        <w:b/>
                        <w:color w:val="6C0000"/>
                        <w:sz w:val="20"/>
                      </w:rPr>
                      <w:t xml:space="preserve">i - </w:t>
                    </w:r>
                    <w:r>
                      <w:rPr>
                        <w:rFonts w:ascii="Times New Roman" w:hAnsi="Times New Roman"/>
                        <w:b/>
                        <w:color w:val="6C0000"/>
                        <w:sz w:val="20"/>
                      </w:rPr>
                      <w:t>State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750424">
                      <w:rPr>
                        <w:rFonts w:ascii="Times New Roman" w:hAnsi="Times New Roman"/>
                        <w:b/>
                        <w:color w:val="6C0000"/>
                        <w:sz w:val="20"/>
                      </w:rPr>
                      <w:t xml:space="preserve"> - A</w:t>
                    </w:r>
                    <w:r>
                      <w:rPr>
                        <w:rFonts w:ascii="Times New Roman" w:hAnsi="Times New Roman"/>
                        <w:b/>
                        <w:color w:val="6C0000"/>
                        <w:sz w:val="20"/>
                      </w:rPr>
                      <w:t>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7C0D6A">
                      <w:rPr>
                        <w:rFonts w:ascii="Times New Roman" w:hAnsi="Times New Roman"/>
                        <w:b/>
                        <w:color w:val="6C0000"/>
                        <w:spacing w:val="-4"/>
                        <w:sz w:val="20"/>
                      </w:rPr>
                      <w:t>2025</w:t>
                    </w:r>
                    <w:r w:rsidR="00946AB7">
                      <w:rPr>
                        <w:rFonts w:ascii="Times New Roman" w:hAnsi="Times New Roman"/>
                        <w:b/>
                        <w:color w:val="6C0000"/>
                        <w:spacing w:val="-4"/>
                        <w:sz w:val="20"/>
                      </w:rPr>
                      <w:t xml:space="preserve"> – Submitted 12.</w:t>
                    </w:r>
                    <w:r w:rsidR="00774D59">
                      <w:rPr>
                        <w:rFonts w:ascii="Times New Roman" w:hAnsi="Times New Roman"/>
                        <w:b/>
                        <w:color w:val="6C0000"/>
                        <w:spacing w:val="-4"/>
                        <w:sz w:val="20"/>
                      </w:rPr>
                      <w:t>30</w:t>
                    </w:r>
                    <w:r w:rsidR="00946AB7">
                      <w:rPr>
                        <w:rFonts w:ascii="Times New Roman" w:hAnsi="Times New Roman"/>
                        <w:b/>
                        <w:color w:val="6C0000"/>
                        <w:spacing w:val="-4"/>
                        <w:sz w:val="20"/>
                      </w:rPr>
                      <w:t>.</w:t>
                    </w:r>
                    <w:r w:rsidR="005B2FA5">
                      <w:rPr>
                        <w:rFonts w:ascii="Times New Roman" w:hAnsi="Times New Roman"/>
                        <w:b/>
                        <w:color w:val="6C0000"/>
                        <w:spacing w:val="-4"/>
                        <w:sz w:val="20"/>
                      </w:rPr>
                      <w:t>25</w:t>
                    </w:r>
                    <w:r w:rsidR="00946AB7">
                      <w:rPr>
                        <w:rFonts w:ascii="Times New Roman" w:hAnsi="Times New Roman"/>
                        <w:b/>
                        <w:color w:val="6C0000"/>
                        <w:spacing w:val="-4"/>
                        <w:sz w:val="20"/>
                      </w:rPr>
                      <w:t xml:space="preserve"> </w:t>
                    </w:r>
                  </w:p>
                </w:txbxContent>
              </v:textbox>
              <w10:wrap anchorx="page" anchory="page"/>
            </v:shape>
          </w:pict>
        </mc:Fallback>
      </mc:AlternateContent>
    </w:r>
    <w:r w:rsidR="00356F18">
      <w:rPr>
        <w:noProof/>
      </w:rPr>
      <mc:AlternateContent>
        <mc:Choice Requires="wps">
          <w:drawing>
            <wp:anchor distT="0" distB="0" distL="0" distR="0" simplePos="0" relativeHeight="485707264" behindDoc="1" locked="0" layoutInCell="1" allowOverlap="1" wp14:anchorId="2C08C3EA" wp14:editId="6750B6C1">
              <wp:simplePos x="0" y="0"/>
              <wp:positionH relativeFrom="page">
                <wp:posOffset>495300</wp:posOffset>
              </wp:positionH>
              <wp:positionV relativeFrom="page">
                <wp:posOffset>9445752</wp:posOffset>
              </wp:positionV>
              <wp:extent cx="726249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2495" cy="6350"/>
                      </a:xfrm>
                      <a:custGeom>
                        <a:avLst/>
                        <a:gdLst/>
                        <a:ahLst/>
                        <a:cxnLst/>
                        <a:rect l="l" t="t" r="r" b="b"/>
                        <a:pathLst>
                          <a:path w="7262495" h="6350">
                            <a:moveTo>
                              <a:pt x="7261872" y="0"/>
                            </a:moveTo>
                            <a:lnTo>
                              <a:pt x="0" y="0"/>
                            </a:lnTo>
                            <a:lnTo>
                              <a:pt x="0" y="6096"/>
                            </a:lnTo>
                            <a:lnTo>
                              <a:pt x="7261872" y="6096"/>
                            </a:lnTo>
                            <a:lnTo>
                              <a:pt x="726187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F82C027" id="Graphic 17" o:spid="_x0000_s1026" style="position:absolute;margin-left:39pt;margin-top:743.75pt;width:571.85pt;height:.5pt;z-index:-17609216;visibility:visible;mso-wrap-style:square;mso-wrap-distance-left:0;mso-wrap-distance-top:0;mso-wrap-distance-right:0;mso-wrap-distance-bottom:0;mso-position-horizontal:absolute;mso-position-horizontal-relative:page;mso-position-vertical:absolute;mso-position-vertical-relative:page;v-text-anchor:top" coordsize="72624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" path="m7261872,l,,,6096r7261872,l7261872,xe" fillcolor="#d9d9d9" stroked="f">
              <v:path arrowok="t"/>
              <w10:wrap anchorx="page" anchory="page"/>
            </v:shape>
          </w:pict>
        </mc:Fallback>
      </mc:AlternateContent>
    </w:r>
    <w:r w:rsidR="00356F18">
      <w:rPr>
        <w:noProof/>
      </w:rPr>
      <mc:AlternateContent>
        <mc:Choice Requires="wps">
          <w:drawing>
            <wp:anchor distT="0" distB="0" distL="0" distR="0" simplePos="0" relativeHeight="485707776" behindDoc="1" locked="0" layoutInCell="1" allowOverlap="1" wp14:anchorId="1E8006A5" wp14:editId="18957323">
              <wp:simplePos x="0" y="0"/>
              <wp:positionH relativeFrom="page">
                <wp:posOffset>6550152</wp:posOffset>
              </wp:positionH>
              <wp:positionV relativeFrom="page">
                <wp:posOffset>9480295</wp:posOffset>
              </wp:positionV>
              <wp:extent cx="721995" cy="177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177800"/>
                      </a:xfrm>
                      <a:prstGeom prst="rect">
                        <a:avLst/>
                      </a:prstGeom>
                    </wps:spPr>
                    <wps:txbx>
                      <w:txbxContent>
                        <w:p w14:paraId="1C4A1AF1"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36</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wps:txbx>
                    <wps:bodyPr wrap="square" lIns="0" tIns="0" rIns="0" bIns="0" rtlCol="0">
                      <a:noAutofit/>
                    </wps:bodyPr>
                  </wps:wsp>
                </a:graphicData>
              </a:graphic>
            </wp:anchor>
          </w:drawing>
        </mc:Choice>
        <mc:Fallback>
          <w:pict>
            <v:shape w14:anchorId="1E8006A5" id="Textbox 18" o:spid="_x0000_s1068" type="#_x0000_t202" style="position:absolute;margin-left:515.75pt;margin-top:746.5pt;width:56.85pt;height:14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" filled="f" stroked="f">
              <v:textbox inset="0,0,0,0">
                <w:txbxContent>
                  <w:p w14:paraId="1C4A1AF1"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36</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49AB" w14:textId="2AB95EDC" w:rsidR="00013B11" w:rsidRDefault="00E32DB4">
    <w:pPr>
      <w:pStyle w:val="BodyText"/>
      <w:spacing w:line="14" w:lineRule="auto"/>
      <w:rPr>
        <w:sz w:val="20"/>
      </w:rPr>
    </w:pPr>
    <w:r>
      <w:rPr>
        <w:noProof/>
      </w:rPr>
      <mc:AlternateContent>
        <mc:Choice Requires="wps">
          <w:drawing>
            <wp:anchor distT="0" distB="0" distL="0" distR="0" simplePos="0" relativeHeight="485709312" behindDoc="1" locked="0" layoutInCell="1" allowOverlap="1" wp14:anchorId="76187C7A" wp14:editId="75A85D02">
              <wp:simplePos x="0" y="0"/>
              <wp:positionH relativeFrom="page">
                <wp:posOffset>504825</wp:posOffset>
              </wp:positionH>
              <wp:positionV relativeFrom="page">
                <wp:posOffset>9477375</wp:posOffset>
              </wp:positionV>
              <wp:extent cx="5753100" cy="23812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38125"/>
                      </a:xfrm>
                      <a:prstGeom prst="rect">
                        <a:avLst/>
                      </a:prstGeom>
                    </wps:spPr>
                    <wps:txbx>
                      <w:txbxContent>
                        <w:p w14:paraId="61D228C8" w14:textId="7B44D26E" w:rsidR="00013B11" w:rsidRPr="00E32DB4" w:rsidRDefault="00356F18" w:rsidP="00E32DB4">
                          <w:pPr>
                            <w:spacing w:before="10"/>
                            <w:ind w:left="20"/>
                            <w:rPr>
                              <w:rFonts w:ascii="Times New Roman" w:hAnsi="Times New Roman"/>
                              <w:b/>
                              <w:i/>
                              <w:iCs/>
                              <w:sz w:val="20"/>
                            </w:rPr>
                          </w:pPr>
                          <w:r>
                            <w:rPr>
                              <w:rFonts w:ascii="Times New Roman" w:hAnsi="Times New Roman"/>
                              <w:b/>
                              <w:color w:val="6C0000"/>
                              <w:sz w:val="20"/>
                            </w:rPr>
                            <w:t>Mississipp</w:t>
                          </w:r>
                          <w:r w:rsidR="00E32DB4">
                            <w:rPr>
                              <w:rFonts w:ascii="Times New Roman" w:hAnsi="Times New Roman"/>
                              <w:b/>
                              <w:color w:val="6C0000"/>
                              <w:sz w:val="20"/>
                            </w:rPr>
                            <w:t>i - S</w:t>
                          </w:r>
                          <w:r>
                            <w:rPr>
                              <w:rFonts w:ascii="Times New Roman" w:hAnsi="Times New Roman"/>
                              <w:b/>
                              <w:color w:val="6C0000"/>
                              <w:sz w:val="20"/>
                            </w:rPr>
                            <w:t>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E32DB4">
                            <w:rPr>
                              <w:rFonts w:ascii="Times New Roman" w:hAnsi="Times New Roman"/>
                              <w:b/>
                              <w:color w:val="6C0000"/>
                              <w:sz w:val="20"/>
                            </w:rPr>
                            <w:t xml:space="preserve"> -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7C0D6A">
                            <w:rPr>
                              <w:rFonts w:ascii="Times New Roman" w:hAnsi="Times New Roman"/>
                              <w:b/>
                              <w:color w:val="6C0000"/>
                              <w:spacing w:val="-4"/>
                              <w:sz w:val="20"/>
                            </w:rPr>
                            <w:t>2025</w:t>
                          </w:r>
                          <w:r w:rsidR="00946AB7">
                            <w:rPr>
                              <w:rFonts w:ascii="Times New Roman" w:hAnsi="Times New Roman"/>
                              <w:b/>
                              <w:color w:val="6C0000"/>
                              <w:spacing w:val="-4"/>
                              <w:sz w:val="20"/>
                            </w:rPr>
                            <w:t xml:space="preserve"> – Submitted 12.30.</w:t>
                          </w:r>
                          <w:r w:rsidR="005B2FA5">
                            <w:rPr>
                              <w:rFonts w:ascii="Times New Roman" w:hAnsi="Times New Roman"/>
                              <w:b/>
                              <w:color w:val="6C0000"/>
                              <w:spacing w:val="-4"/>
                              <w:sz w:val="20"/>
                            </w:rPr>
                            <w:t>25</w:t>
                          </w:r>
                          <w:r w:rsidR="00946AB7">
                            <w:rPr>
                              <w:rFonts w:ascii="Times New Roman" w:hAnsi="Times New Roman"/>
                              <w:b/>
                              <w:color w:val="6C0000"/>
                              <w:spacing w:val="-4"/>
                              <w:sz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6187C7A" id="_x0000_t202" coordsize="21600,21600" o:spt="202" path="m,l,21600r21600,l21600,xe">
              <v:stroke joinstyle="miter"/>
              <v:path gradientshapeok="t" o:connecttype="rect"/>
            </v:shapetype>
            <v:shape id="Textbox 659" o:spid="_x0000_s1069" type="#_x0000_t202" style="position:absolute;margin-left:39.75pt;margin-top:746.25pt;width:453pt;height:18.75pt;z-index:-1760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jSlwEAACIDAAAOAAAAZHJzL2Uyb0RvYy54bWysUsGO0zAQvSPxD5bvNGlXhV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" filled="f" stroked="f">
              <v:textbox inset="0,0,0,0">
                <w:txbxContent>
                  <w:p w14:paraId="61D228C8" w14:textId="7B44D26E" w:rsidR="00013B11" w:rsidRPr="00E32DB4" w:rsidRDefault="00356F18" w:rsidP="00E32DB4">
                    <w:pPr>
                      <w:spacing w:before="10"/>
                      <w:ind w:left="20"/>
                      <w:rPr>
                        <w:rFonts w:ascii="Times New Roman" w:hAnsi="Times New Roman"/>
                        <w:b/>
                        <w:i/>
                        <w:iCs/>
                        <w:sz w:val="20"/>
                      </w:rPr>
                    </w:pPr>
                    <w:r>
                      <w:rPr>
                        <w:rFonts w:ascii="Times New Roman" w:hAnsi="Times New Roman"/>
                        <w:b/>
                        <w:color w:val="6C0000"/>
                        <w:sz w:val="20"/>
                      </w:rPr>
                      <w:t>Mississipp</w:t>
                    </w:r>
                    <w:r w:rsidR="00E32DB4">
                      <w:rPr>
                        <w:rFonts w:ascii="Times New Roman" w:hAnsi="Times New Roman"/>
                        <w:b/>
                        <w:color w:val="6C0000"/>
                        <w:sz w:val="20"/>
                      </w:rPr>
                      <w:t>i - S</w:t>
                    </w:r>
                    <w:r>
                      <w:rPr>
                        <w:rFonts w:ascii="Times New Roman" w:hAnsi="Times New Roman"/>
                        <w:b/>
                        <w:color w:val="6C0000"/>
                        <w:sz w:val="20"/>
                      </w:rPr>
                      <w:t>tate</w:t>
                    </w:r>
                    <w:r>
                      <w:rPr>
                        <w:rFonts w:ascii="Times New Roman" w:hAnsi="Times New Roman"/>
                        <w:b/>
                        <w:color w:val="6C0000"/>
                        <w:spacing w:val="-5"/>
                        <w:sz w:val="20"/>
                      </w:rPr>
                      <w:t xml:space="preserve"> </w:t>
                    </w:r>
                    <w:r>
                      <w:rPr>
                        <w:rFonts w:ascii="Times New Roman" w:hAnsi="Times New Roman"/>
                        <w:b/>
                        <w:color w:val="6C0000"/>
                        <w:sz w:val="20"/>
                      </w:rPr>
                      <w:t>Rehabilitation</w:t>
                    </w:r>
                    <w:r>
                      <w:rPr>
                        <w:rFonts w:ascii="Times New Roman" w:hAnsi="Times New Roman"/>
                        <w:b/>
                        <w:color w:val="6C0000"/>
                        <w:spacing w:val="-6"/>
                        <w:sz w:val="20"/>
                      </w:rPr>
                      <w:t xml:space="preserve"> </w:t>
                    </w:r>
                    <w:r>
                      <w:rPr>
                        <w:rFonts w:ascii="Times New Roman" w:hAnsi="Times New Roman"/>
                        <w:b/>
                        <w:color w:val="6C0000"/>
                        <w:sz w:val="20"/>
                      </w:rPr>
                      <w:t>Council</w:t>
                    </w:r>
                    <w:r w:rsidR="00E32DB4">
                      <w:rPr>
                        <w:rFonts w:ascii="Times New Roman" w:hAnsi="Times New Roman"/>
                        <w:b/>
                        <w:color w:val="6C0000"/>
                        <w:sz w:val="20"/>
                      </w:rPr>
                      <w:t xml:space="preserve"> - </w:t>
                    </w:r>
                    <w:r>
                      <w:rPr>
                        <w:rFonts w:ascii="Times New Roman" w:hAnsi="Times New Roman"/>
                        <w:b/>
                        <w:color w:val="6C0000"/>
                        <w:sz w:val="20"/>
                      </w:rPr>
                      <w:t>Annual</w:t>
                    </w:r>
                    <w:r>
                      <w:rPr>
                        <w:rFonts w:ascii="Times New Roman" w:hAnsi="Times New Roman"/>
                        <w:b/>
                        <w:color w:val="6C0000"/>
                        <w:spacing w:val="-5"/>
                        <w:sz w:val="20"/>
                      </w:rPr>
                      <w:t xml:space="preserve"> </w:t>
                    </w:r>
                    <w:r>
                      <w:rPr>
                        <w:rFonts w:ascii="Times New Roman" w:hAnsi="Times New Roman"/>
                        <w:b/>
                        <w:color w:val="6C0000"/>
                        <w:sz w:val="20"/>
                      </w:rPr>
                      <w:t>Report</w:t>
                    </w:r>
                    <w:r>
                      <w:rPr>
                        <w:rFonts w:ascii="Times New Roman" w:hAnsi="Times New Roman"/>
                        <w:b/>
                        <w:color w:val="6C0000"/>
                        <w:spacing w:val="-4"/>
                        <w:sz w:val="20"/>
                      </w:rPr>
                      <w:t xml:space="preserve"> </w:t>
                    </w:r>
                    <w:r w:rsidR="007C0D6A">
                      <w:rPr>
                        <w:rFonts w:ascii="Times New Roman" w:hAnsi="Times New Roman"/>
                        <w:b/>
                        <w:color w:val="6C0000"/>
                        <w:spacing w:val="-4"/>
                        <w:sz w:val="20"/>
                      </w:rPr>
                      <w:t>2025</w:t>
                    </w:r>
                    <w:r w:rsidR="00946AB7">
                      <w:rPr>
                        <w:rFonts w:ascii="Times New Roman" w:hAnsi="Times New Roman"/>
                        <w:b/>
                        <w:color w:val="6C0000"/>
                        <w:spacing w:val="-4"/>
                        <w:sz w:val="20"/>
                      </w:rPr>
                      <w:t xml:space="preserve"> – Submitted 12.30.</w:t>
                    </w:r>
                    <w:r w:rsidR="005B2FA5">
                      <w:rPr>
                        <w:rFonts w:ascii="Times New Roman" w:hAnsi="Times New Roman"/>
                        <w:b/>
                        <w:color w:val="6C0000"/>
                        <w:spacing w:val="-4"/>
                        <w:sz w:val="20"/>
                      </w:rPr>
                      <w:t>25</w:t>
                    </w:r>
                    <w:r w:rsidR="00946AB7">
                      <w:rPr>
                        <w:rFonts w:ascii="Times New Roman" w:hAnsi="Times New Roman"/>
                        <w:b/>
                        <w:color w:val="6C0000"/>
                        <w:spacing w:val="-4"/>
                        <w:sz w:val="20"/>
                      </w:rPr>
                      <w:t xml:space="preserve"> </w:t>
                    </w:r>
                  </w:p>
                </w:txbxContent>
              </v:textbox>
              <w10:wrap anchorx="page" anchory="page"/>
            </v:shape>
          </w:pict>
        </mc:Fallback>
      </mc:AlternateContent>
    </w:r>
    <w:r w:rsidR="00356F18">
      <w:rPr>
        <w:noProof/>
      </w:rPr>
      <mc:AlternateContent>
        <mc:Choice Requires="wps">
          <w:drawing>
            <wp:anchor distT="0" distB="0" distL="0" distR="0" simplePos="0" relativeHeight="485708800" behindDoc="1" locked="0" layoutInCell="1" allowOverlap="1" wp14:anchorId="50DA18D2" wp14:editId="61BB8848">
              <wp:simplePos x="0" y="0"/>
              <wp:positionH relativeFrom="page">
                <wp:posOffset>6550152</wp:posOffset>
              </wp:positionH>
              <wp:positionV relativeFrom="page">
                <wp:posOffset>9480295</wp:posOffset>
              </wp:positionV>
              <wp:extent cx="721995" cy="17780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995" cy="177800"/>
                      </a:xfrm>
                      <a:prstGeom prst="rect">
                        <a:avLst/>
                      </a:prstGeom>
                    </wps:spPr>
                    <wps:txbx>
                      <w:txbxContent>
                        <w:p w14:paraId="79B6ECED"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45</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wps:txbx>
                    <wps:bodyPr wrap="square" lIns="0" tIns="0" rIns="0" bIns="0" rtlCol="0">
                      <a:noAutofit/>
                    </wps:bodyPr>
                  </wps:wsp>
                </a:graphicData>
              </a:graphic>
            </wp:anchor>
          </w:drawing>
        </mc:Choice>
        <mc:Fallback>
          <w:pict>
            <v:shape w14:anchorId="50DA18D2" id="Textbox 658" o:spid="_x0000_s1070" type="#_x0000_t202" style="position:absolute;margin-left:515.75pt;margin-top:746.5pt;width:56.85pt;height:14pt;z-index:-176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" filled="f" stroked="f">
              <v:textbox inset="0,0,0,0">
                <w:txbxContent>
                  <w:p w14:paraId="79B6ECED" w14:textId="77777777" w:rsidR="00013B11" w:rsidRDefault="00356F18">
                    <w:pPr>
                      <w:spacing w:line="264" w:lineRule="exact"/>
                      <w:ind w:left="60"/>
                      <w:rPr>
                        <w:sz w:val="20"/>
                      </w:rPr>
                    </w:pPr>
                    <w:r>
                      <w:rPr>
                        <w:color w:val="6C0000"/>
                        <w:sz w:val="24"/>
                      </w:rPr>
                      <w:fldChar w:fldCharType="begin"/>
                    </w:r>
                    <w:r>
                      <w:rPr>
                        <w:color w:val="6C0000"/>
                        <w:sz w:val="24"/>
                      </w:rPr>
                      <w:instrText xml:space="preserve"> PAGE </w:instrText>
                    </w:r>
                    <w:r>
                      <w:rPr>
                        <w:color w:val="6C0000"/>
                        <w:sz w:val="24"/>
                      </w:rPr>
                      <w:fldChar w:fldCharType="separate"/>
                    </w:r>
                    <w:r>
                      <w:rPr>
                        <w:color w:val="6C0000"/>
                        <w:sz w:val="24"/>
                      </w:rPr>
                      <w:t>45</w:t>
                    </w:r>
                    <w:r>
                      <w:rPr>
                        <w:color w:val="6C0000"/>
                        <w:sz w:val="24"/>
                      </w:rPr>
                      <w:fldChar w:fldCharType="end"/>
                    </w:r>
                    <w:r>
                      <w:rPr>
                        <w:color w:val="6C0000"/>
                        <w:spacing w:val="-12"/>
                        <w:sz w:val="24"/>
                      </w:rPr>
                      <w:t xml:space="preserve"> </w:t>
                    </w:r>
                    <w:r>
                      <w:rPr>
                        <w:color w:val="6C0000"/>
                        <w:sz w:val="20"/>
                      </w:rPr>
                      <w:t>|</w:t>
                    </w:r>
                    <w:r>
                      <w:rPr>
                        <w:color w:val="6C0000"/>
                        <w:spacing w:val="-2"/>
                        <w:sz w:val="20"/>
                      </w:rPr>
                      <w:t xml:space="preserve"> </w:t>
                    </w:r>
                    <w:r>
                      <w:rPr>
                        <w:color w:val="6C0000"/>
                        <w:sz w:val="20"/>
                      </w:rPr>
                      <w:t>P</w:t>
                    </w:r>
                    <w:r>
                      <w:rPr>
                        <w:color w:val="6C0000"/>
                        <w:spacing w:val="14"/>
                        <w:sz w:val="20"/>
                      </w:rPr>
                      <w:t xml:space="preserve"> </w:t>
                    </w:r>
                    <w:r>
                      <w:rPr>
                        <w:color w:val="6C0000"/>
                        <w:sz w:val="20"/>
                      </w:rPr>
                      <w:t>a</w:t>
                    </w:r>
                    <w:r>
                      <w:rPr>
                        <w:color w:val="6C0000"/>
                        <w:spacing w:val="14"/>
                        <w:sz w:val="20"/>
                      </w:rPr>
                      <w:t xml:space="preserve"> g</w:t>
                    </w:r>
                    <w:r>
                      <w:rPr>
                        <w:color w:val="6C0000"/>
                        <w:sz w:val="20"/>
                      </w:rPr>
                      <w:t xml:space="preserve"> </w:t>
                    </w:r>
                    <w:r>
                      <w:rPr>
                        <w:color w:val="6C0000"/>
                        <w:spacing w:val="-10"/>
                        <w:sz w:val="20"/>
                      </w:rPr>
                      <w:t>e</w:t>
                    </w:r>
                    <w:r>
                      <w:rPr>
                        <w:color w:val="6C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54DD0" w14:textId="77777777" w:rsidR="0045504E" w:rsidRDefault="0045504E">
      <w:r>
        <w:separator/>
      </w:r>
    </w:p>
  </w:footnote>
  <w:footnote w:type="continuationSeparator" w:id="0">
    <w:p w14:paraId="1E838220" w14:textId="77777777" w:rsidR="0045504E" w:rsidRDefault="00455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C79"/>
    <w:multiLevelType w:val="hybridMultilevel"/>
    <w:tmpl w:val="34FC0A84"/>
    <w:lvl w:ilvl="0" w:tplc="ECC623F8">
      <w:numFmt w:val="bullet"/>
      <w:lvlText w:val="•"/>
      <w:lvlJc w:val="left"/>
      <w:pPr>
        <w:ind w:left="4410" w:hanging="360"/>
      </w:pPr>
      <w:rPr>
        <w:rFonts w:ascii="Calibri" w:eastAsia="Calibri" w:hAnsi="Calibri" w:cs="Calibri" w:hint="default"/>
        <w:b w:val="0"/>
        <w:bCs w:val="0"/>
        <w:i w:val="0"/>
        <w:iCs w:val="0"/>
        <w:color w:val="000000" w:themeColor="text1"/>
        <w:spacing w:val="0"/>
        <w:w w:val="100"/>
        <w:sz w:val="28"/>
        <w:szCs w:val="28"/>
        <w:lang w:val="en-US" w:eastAsia="en-US" w:bidi="ar-SA"/>
      </w:rPr>
    </w:lvl>
    <w:lvl w:ilvl="1" w:tplc="615695C0">
      <w:numFmt w:val="bullet"/>
      <w:lvlText w:val="•"/>
      <w:lvlJc w:val="left"/>
      <w:pPr>
        <w:ind w:left="4286" w:hanging="360"/>
      </w:pPr>
      <w:rPr>
        <w:rFonts w:hint="default"/>
        <w:lang w:val="en-US" w:eastAsia="en-US" w:bidi="ar-SA"/>
      </w:rPr>
    </w:lvl>
    <w:lvl w:ilvl="2" w:tplc="5CB86E56">
      <w:numFmt w:val="bullet"/>
      <w:lvlText w:val="•"/>
      <w:lvlJc w:val="left"/>
      <w:pPr>
        <w:ind w:left="5200" w:hanging="360"/>
      </w:pPr>
      <w:rPr>
        <w:rFonts w:hint="default"/>
        <w:lang w:val="en-US" w:eastAsia="en-US" w:bidi="ar-SA"/>
      </w:rPr>
    </w:lvl>
    <w:lvl w:ilvl="3" w:tplc="43E63FA6">
      <w:numFmt w:val="bullet"/>
      <w:lvlText w:val="•"/>
      <w:lvlJc w:val="left"/>
      <w:pPr>
        <w:ind w:left="6114" w:hanging="360"/>
      </w:pPr>
      <w:rPr>
        <w:rFonts w:hint="default"/>
        <w:lang w:val="en-US" w:eastAsia="en-US" w:bidi="ar-SA"/>
      </w:rPr>
    </w:lvl>
    <w:lvl w:ilvl="4" w:tplc="2A86C7A4">
      <w:numFmt w:val="bullet"/>
      <w:lvlText w:val="•"/>
      <w:lvlJc w:val="left"/>
      <w:pPr>
        <w:ind w:left="7028" w:hanging="360"/>
      </w:pPr>
      <w:rPr>
        <w:rFonts w:hint="default"/>
        <w:lang w:val="en-US" w:eastAsia="en-US" w:bidi="ar-SA"/>
      </w:rPr>
    </w:lvl>
    <w:lvl w:ilvl="5" w:tplc="5472F824">
      <w:numFmt w:val="bullet"/>
      <w:lvlText w:val="•"/>
      <w:lvlJc w:val="left"/>
      <w:pPr>
        <w:ind w:left="7942" w:hanging="360"/>
      </w:pPr>
      <w:rPr>
        <w:rFonts w:hint="default"/>
        <w:lang w:val="en-US" w:eastAsia="en-US" w:bidi="ar-SA"/>
      </w:rPr>
    </w:lvl>
    <w:lvl w:ilvl="6" w:tplc="39700D50">
      <w:numFmt w:val="bullet"/>
      <w:lvlText w:val="•"/>
      <w:lvlJc w:val="left"/>
      <w:pPr>
        <w:ind w:left="8856" w:hanging="360"/>
      </w:pPr>
      <w:rPr>
        <w:rFonts w:hint="default"/>
        <w:lang w:val="en-US" w:eastAsia="en-US" w:bidi="ar-SA"/>
      </w:rPr>
    </w:lvl>
    <w:lvl w:ilvl="7" w:tplc="2546563A">
      <w:numFmt w:val="bullet"/>
      <w:lvlText w:val="•"/>
      <w:lvlJc w:val="left"/>
      <w:pPr>
        <w:ind w:left="9770" w:hanging="360"/>
      </w:pPr>
      <w:rPr>
        <w:rFonts w:hint="default"/>
        <w:lang w:val="en-US" w:eastAsia="en-US" w:bidi="ar-SA"/>
      </w:rPr>
    </w:lvl>
    <w:lvl w:ilvl="8" w:tplc="52C001CA">
      <w:numFmt w:val="bullet"/>
      <w:lvlText w:val="•"/>
      <w:lvlJc w:val="left"/>
      <w:pPr>
        <w:ind w:left="10684" w:hanging="360"/>
      </w:pPr>
      <w:rPr>
        <w:rFonts w:hint="default"/>
        <w:lang w:val="en-US" w:eastAsia="en-US" w:bidi="ar-SA"/>
      </w:rPr>
    </w:lvl>
  </w:abstractNum>
  <w:abstractNum w:abstractNumId="1" w15:restartNumberingAfterBreak="0">
    <w:nsid w:val="04D7510E"/>
    <w:multiLevelType w:val="hybridMultilevel"/>
    <w:tmpl w:val="C8F29B5E"/>
    <w:lvl w:ilvl="0" w:tplc="04090011">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 w15:restartNumberingAfterBreak="0">
    <w:nsid w:val="05C4632E"/>
    <w:multiLevelType w:val="hybridMultilevel"/>
    <w:tmpl w:val="63D8CF8A"/>
    <w:lvl w:ilvl="0" w:tplc="2EAE59EA">
      <w:numFmt w:val="bullet"/>
      <w:lvlText w:val=""/>
      <w:lvlJc w:val="left"/>
      <w:pPr>
        <w:ind w:left="1526" w:hanging="360"/>
      </w:pPr>
      <w:rPr>
        <w:rFonts w:ascii="Wingdings" w:eastAsia="Wingdings" w:hAnsi="Wingdings" w:cs="Wingdings" w:hint="default"/>
        <w:b w:val="0"/>
        <w:bCs w:val="0"/>
        <w:i w:val="0"/>
        <w:iCs w:val="0"/>
        <w:spacing w:val="0"/>
        <w:w w:val="63"/>
        <w:sz w:val="32"/>
        <w:szCs w:val="32"/>
        <w:lang w:val="en-US" w:eastAsia="en-US" w:bidi="ar-SA"/>
      </w:rPr>
    </w:lvl>
    <w:lvl w:ilvl="1" w:tplc="60C4BC38">
      <w:numFmt w:val="bullet"/>
      <w:lvlText w:val=""/>
      <w:lvlJc w:val="left"/>
      <w:pPr>
        <w:ind w:left="1620" w:hanging="360"/>
      </w:pPr>
      <w:rPr>
        <w:rFonts w:ascii="Wingdings" w:eastAsia="Wingdings" w:hAnsi="Wingdings" w:cs="Wingdings" w:hint="default"/>
        <w:b/>
        <w:bCs/>
        <w:i w:val="0"/>
        <w:iCs w:val="0"/>
        <w:color w:val="C00000"/>
        <w:spacing w:val="0"/>
        <w:w w:val="100"/>
        <w:sz w:val="28"/>
        <w:szCs w:val="28"/>
        <w:lang w:val="en-US" w:eastAsia="en-US" w:bidi="ar-SA"/>
      </w:rPr>
    </w:lvl>
    <w:lvl w:ilvl="2" w:tplc="E4144DE0">
      <w:numFmt w:val="bullet"/>
      <w:lvlText w:val="•"/>
      <w:lvlJc w:val="left"/>
      <w:pPr>
        <w:ind w:left="2800" w:hanging="360"/>
      </w:pPr>
      <w:rPr>
        <w:rFonts w:hint="default"/>
        <w:lang w:val="en-US" w:eastAsia="en-US" w:bidi="ar-SA"/>
      </w:rPr>
    </w:lvl>
    <w:lvl w:ilvl="3" w:tplc="100ACE3C">
      <w:numFmt w:val="bullet"/>
      <w:lvlText w:val="•"/>
      <w:lvlJc w:val="left"/>
      <w:pPr>
        <w:ind w:left="3980" w:hanging="360"/>
      </w:pPr>
      <w:rPr>
        <w:rFonts w:hint="default"/>
        <w:lang w:val="en-US" w:eastAsia="en-US" w:bidi="ar-SA"/>
      </w:rPr>
    </w:lvl>
    <w:lvl w:ilvl="4" w:tplc="52700B7E">
      <w:numFmt w:val="bullet"/>
      <w:lvlText w:val="•"/>
      <w:lvlJc w:val="left"/>
      <w:pPr>
        <w:ind w:left="5160" w:hanging="360"/>
      </w:pPr>
      <w:rPr>
        <w:rFonts w:hint="default"/>
        <w:lang w:val="en-US" w:eastAsia="en-US" w:bidi="ar-SA"/>
      </w:rPr>
    </w:lvl>
    <w:lvl w:ilvl="5" w:tplc="3CE81990">
      <w:numFmt w:val="bullet"/>
      <w:lvlText w:val="•"/>
      <w:lvlJc w:val="left"/>
      <w:pPr>
        <w:ind w:left="6340" w:hanging="360"/>
      </w:pPr>
      <w:rPr>
        <w:rFonts w:hint="default"/>
        <w:lang w:val="en-US" w:eastAsia="en-US" w:bidi="ar-SA"/>
      </w:rPr>
    </w:lvl>
    <w:lvl w:ilvl="6" w:tplc="0D2CB03A">
      <w:numFmt w:val="bullet"/>
      <w:lvlText w:val="•"/>
      <w:lvlJc w:val="left"/>
      <w:pPr>
        <w:ind w:left="7520" w:hanging="360"/>
      </w:pPr>
      <w:rPr>
        <w:rFonts w:hint="default"/>
        <w:lang w:val="en-US" w:eastAsia="en-US" w:bidi="ar-SA"/>
      </w:rPr>
    </w:lvl>
    <w:lvl w:ilvl="7" w:tplc="39944D3E">
      <w:numFmt w:val="bullet"/>
      <w:lvlText w:val="•"/>
      <w:lvlJc w:val="left"/>
      <w:pPr>
        <w:ind w:left="8700" w:hanging="360"/>
      </w:pPr>
      <w:rPr>
        <w:rFonts w:hint="default"/>
        <w:lang w:val="en-US" w:eastAsia="en-US" w:bidi="ar-SA"/>
      </w:rPr>
    </w:lvl>
    <w:lvl w:ilvl="8" w:tplc="DD2A37C2">
      <w:numFmt w:val="bullet"/>
      <w:lvlText w:val="•"/>
      <w:lvlJc w:val="left"/>
      <w:pPr>
        <w:ind w:left="9880" w:hanging="360"/>
      </w:pPr>
      <w:rPr>
        <w:rFonts w:hint="default"/>
        <w:lang w:val="en-US" w:eastAsia="en-US" w:bidi="ar-SA"/>
      </w:rPr>
    </w:lvl>
  </w:abstractNum>
  <w:abstractNum w:abstractNumId="3" w15:restartNumberingAfterBreak="0">
    <w:nsid w:val="08857A58"/>
    <w:multiLevelType w:val="hybridMultilevel"/>
    <w:tmpl w:val="E66C7AD2"/>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DE2C8D"/>
    <w:multiLevelType w:val="hybridMultilevel"/>
    <w:tmpl w:val="CEAC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950E1"/>
    <w:multiLevelType w:val="multilevel"/>
    <w:tmpl w:val="3BB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6385F"/>
    <w:multiLevelType w:val="hybridMultilevel"/>
    <w:tmpl w:val="036C7F90"/>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C83C87"/>
    <w:multiLevelType w:val="hybridMultilevel"/>
    <w:tmpl w:val="84F40960"/>
    <w:lvl w:ilvl="0" w:tplc="1EA26DBA">
      <w:numFmt w:val="bullet"/>
      <w:lvlText w:val=""/>
      <w:lvlJc w:val="left"/>
      <w:pPr>
        <w:ind w:left="1800" w:hanging="360"/>
      </w:pPr>
      <w:rPr>
        <w:rFonts w:ascii="Symbol" w:eastAsia="Symbol" w:hAnsi="Symbol" w:cs="Symbol" w:hint="default"/>
        <w:b w:val="0"/>
        <w:bCs w:val="0"/>
        <w:i w:val="0"/>
        <w:iCs w:val="0"/>
        <w:spacing w:val="0"/>
        <w:w w:val="100"/>
        <w:sz w:val="28"/>
        <w:szCs w:val="28"/>
        <w:lang w:val="en-US" w:eastAsia="en-US" w:bidi="ar-SA"/>
      </w:rPr>
    </w:lvl>
    <w:lvl w:ilvl="1" w:tplc="111EEBA4">
      <w:numFmt w:val="bullet"/>
      <w:lvlText w:val="•"/>
      <w:lvlJc w:val="left"/>
      <w:pPr>
        <w:ind w:left="2844" w:hanging="360"/>
      </w:pPr>
      <w:rPr>
        <w:rFonts w:hint="default"/>
        <w:lang w:val="en-US" w:eastAsia="en-US" w:bidi="ar-SA"/>
      </w:rPr>
    </w:lvl>
    <w:lvl w:ilvl="2" w:tplc="7F488F88">
      <w:numFmt w:val="bullet"/>
      <w:lvlText w:val="•"/>
      <w:lvlJc w:val="left"/>
      <w:pPr>
        <w:ind w:left="3888" w:hanging="360"/>
      </w:pPr>
      <w:rPr>
        <w:rFonts w:hint="default"/>
        <w:lang w:val="en-US" w:eastAsia="en-US" w:bidi="ar-SA"/>
      </w:rPr>
    </w:lvl>
    <w:lvl w:ilvl="3" w:tplc="EBE2C7D4">
      <w:numFmt w:val="bullet"/>
      <w:lvlText w:val="•"/>
      <w:lvlJc w:val="left"/>
      <w:pPr>
        <w:ind w:left="4932" w:hanging="360"/>
      </w:pPr>
      <w:rPr>
        <w:rFonts w:hint="default"/>
        <w:lang w:val="en-US" w:eastAsia="en-US" w:bidi="ar-SA"/>
      </w:rPr>
    </w:lvl>
    <w:lvl w:ilvl="4" w:tplc="CE8C7ED8">
      <w:numFmt w:val="bullet"/>
      <w:lvlText w:val="•"/>
      <w:lvlJc w:val="left"/>
      <w:pPr>
        <w:ind w:left="5976" w:hanging="360"/>
      </w:pPr>
      <w:rPr>
        <w:rFonts w:hint="default"/>
        <w:lang w:val="en-US" w:eastAsia="en-US" w:bidi="ar-SA"/>
      </w:rPr>
    </w:lvl>
    <w:lvl w:ilvl="5" w:tplc="C2E2DA62">
      <w:numFmt w:val="bullet"/>
      <w:lvlText w:val="•"/>
      <w:lvlJc w:val="left"/>
      <w:pPr>
        <w:ind w:left="7020" w:hanging="360"/>
      </w:pPr>
      <w:rPr>
        <w:rFonts w:hint="default"/>
        <w:lang w:val="en-US" w:eastAsia="en-US" w:bidi="ar-SA"/>
      </w:rPr>
    </w:lvl>
    <w:lvl w:ilvl="6" w:tplc="9704194C">
      <w:numFmt w:val="bullet"/>
      <w:lvlText w:val="•"/>
      <w:lvlJc w:val="left"/>
      <w:pPr>
        <w:ind w:left="8064" w:hanging="360"/>
      </w:pPr>
      <w:rPr>
        <w:rFonts w:hint="default"/>
        <w:lang w:val="en-US" w:eastAsia="en-US" w:bidi="ar-SA"/>
      </w:rPr>
    </w:lvl>
    <w:lvl w:ilvl="7" w:tplc="C5E46D44">
      <w:numFmt w:val="bullet"/>
      <w:lvlText w:val="•"/>
      <w:lvlJc w:val="left"/>
      <w:pPr>
        <w:ind w:left="9108" w:hanging="360"/>
      </w:pPr>
      <w:rPr>
        <w:rFonts w:hint="default"/>
        <w:lang w:val="en-US" w:eastAsia="en-US" w:bidi="ar-SA"/>
      </w:rPr>
    </w:lvl>
    <w:lvl w:ilvl="8" w:tplc="478C45AC">
      <w:numFmt w:val="bullet"/>
      <w:lvlText w:val="•"/>
      <w:lvlJc w:val="left"/>
      <w:pPr>
        <w:ind w:left="10152" w:hanging="360"/>
      </w:pPr>
      <w:rPr>
        <w:rFonts w:hint="default"/>
        <w:lang w:val="en-US" w:eastAsia="en-US" w:bidi="ar-SA"/>
      </w:rPr>
    </w:lvl>
  </w:abstractNum>
  <w:abstractNum w:abstractNumId="8" w15:restartNumberingAfterBreak="0">
    <w:nsid w:val="0E0929F1"/>
    <w:multiLevelType w:val="hybridMultilevel"/>
    <w:tmpl w:val="277AC9FE"/>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72282D"/>
    <w:multiLevelType w:val="hybridMultilevel"/>
    <w:tmpl w:val="12303366"/>
    <w:lvl w:ilvl="0" w:tplc="3B3CCB6C">
      <w:numFmt w:val="bullet"/>
      <w:lvlText w:val=""/>
      <w:lvlJc w:val="left"/>
      <w:pPr>
        <w:ind w:left="1800" w:hanging="361"/>
      </w:pPr>
      <w:rPr>
        <w:rFonts w:ascii="Wingdings" w:eastAsia="Wingdings" w:hAnsi="Wingdings" w:cs="Wingdings" w:hint="default"/>
        <w:b w:val="0"/>
        <w:bCs w:val="0"/>
        <w:i w:val="0"/>
        <w:iCs w:val="0"/>
        <w:color w:val="C00000"/>
        <w:spacing w:val="0"/>
        <w:w w:val="99"/>
        <w:sz w:val="26"/>
        <w:szCs w:val="26"/>
        <w:lang w:val="en-US" w:eastAsia="en-US" w:bidi="ar-SA"/>
      </w:rPr>
    </w:lvl>
    <w:lvl w:ilvl="1" w:tplc="7DA2286A">
      <w:numFmt w:val="bullet"/>
      <w:lvlText w:val="•"/>
      <w:lvlJc w:val="left"/>
      <w:pPr>
        <w:ind w:left="2844" w:hanging="361"/>
      </w:pPr>
      <w:rPr>
        <w:rFonts w:hint="default"/>
        <w:lang w:val="en-US" w:eastAsia="en-US" w:bidi="ar-SA"/>
      </w:rPr>
    </w:lvl>
    <w:lvl w:ilvl="2" w:tplc="CFE2A7A6">
      <w:numFmt w:val="bullet"/>
      <w:lvlText w:val="•"/>
      <w:lvlJc w:val="left"/>
      <w:pPr>
        <w:ind w:left="3888" w:hanging="361"/>
      </w:pPr>
      <w:rPr>
        <w:rFonts w:hint="default"/>
        <w:lang w:val="en-US" w:eastAsia="en-US" w:bidi="ar-SA"/>
      </w:rPr>
    </w:lvl>
    <w:lvl w:ilvl="3" w:tplc="005C155A">
      <w:numFmt w:val="bullet"/>
      <w:lvlText w:val="•"/>
      <w:lvlJc w:val="left"/>
      <w:pPr>
        <w:ind w:left="4932" w:hanging="361"/>
      </w:pPr>
      <w:rPr>
        <w:rFonts w:hint="default"/>
        <w:lang w:val="en-US" w:eastAsia="en-US" w:bidi="ar-SA"/>
      </w:rPr>
    </w:lvl>
    <w:lvl w:ilvl="4" w:tplc="6156ACD2">
      <w:numFmt w:val="bullet"/>
      <w:lvlText w:val="•"/>
      <w:lvlJc w:val="left"/>
      <w:pPr>
        <w:ind w:left="5976" w:hanging="361"/>
      </w:pPr>
      <w:rPr>
        <w:rFonts w:hint="default"/>
        <w:lang w:val="en-US" w:eastAsia="en-US" w:bidi="ar-SA"/>
      </w:rPr>
    </w:lvl>
    <w:lvl w:ilvl="5" w:tplc="99886310">
      <w:numFmt w:val="bullet"/>
      <w:lvlText w:val="•"/>
      <w:lvlJc w:val="left"/>
      <w:pPr>
        <w:ind w:left="7020" w:hanging="361"/>
      </w:pPr>
      <w:rPr>
        <w:rFonts w:hint="default"/>
        <w:lang w:val="en-US" w:eastAsia="en-US" w:bidi="ar-SA"/>
      </w:rPr>
    </w:lvl>
    <w:lvl w:ilvl="6" w:tplc="DAEE983C">
      <w:numFmt w:val="bullet"/>
      <w:lvlText w:val="•"/>
      <w:lvlJc w:val="left"/>
      <w:pPr>
        <w:ind w:left="8064" w:hanging="361"/>
      </w:pPr>
      <w:rPr>
        <w:rFonts w:hint="default"/>
        <w:lang w:val="en-US" w:eastAsia="en-US" w:bidi="ar-SA"/>
      </w:rPr>
    </w:lvl>
    <w:lvl w:ilvl="7" w:tplc="AF7A7FC2">
      <w:numFmt w:val="bullet"/>
      <w:lvlText w:val="•"/>
      <w:lvlJc w:val="left"/>
      <w:pPr>
        <w:ind w:left="9108" w:hanging="361"/>
      </w:pPr>
      <w:rPr>
        <w:rFonts w:hint="default"/>
        <w:lang w:val="en-US" w:eastAsia="en-US" w:bidi="ar-SA"/>
      </w:rPr>
    </w:lvl>
    <w:lvl w:ilvl="8" w:tplc="CD1AD2D8">
      <w:numFmt w:val="bullet"/>
      <w:lvlText w:val="•"/>
      <w:lvlJc w:val="left"/>
      <w:pPr>
        <w:ind w:left="10152" w:hanging="361"/>
      </w:pPr>
      <w:rPr>
        <w:rFonts w:hint="default"/>
        <w:lang w:val="en-US" w:eastAsia="en-US" w:bidi="ar-SA"/>
      </w:rPr>
    </w:lvl>
  </w:abstractNum>
  <w:abstractNum w:abstractNumId="10" w15:restartNumberingAfterBreak="0">
    <w:nsid w:val="14442466"/>
    <w:multiLevelType w:val="hybridMultilevel"/>
    <w:tmpl w:val="27E00D5C"/>
    <w:lvl w:ilvl="0" w:tplc="98128D44">
      <w:start w:val="877"/>
      <w:numFmt w:val="bullet"/>
      <w:lvlText w:val="-"/>
      <w:lvlJc w:val="left"/>
      <w:pPr>
        <w:ind w:left="2160" w:hanging="360"/>
      </w:pPr>
      <w:rPr>
        <w:rFonts w:ascii="Calibri" w:eastAsia="Calibr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58E2E15"/>
    <w:multiLevelType w:val="hybridMultilevel"/>
    <w:tmpl w:val="B5F62514"/>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DF0476"/>
    <w:multiLevelType w:val="hybridMultilevel"/>
    <w:tmpl w:val="C350765C"/>
    <w:lvl w:ilvl="0" w:tplc="4B8CCE04">
      <w:numFmt w:val="bullet"/>
      <w:lvlText w:val=""/>
      <w:lvlJc w:val="left"/>
      <w:pPr>
        <w:ind w:left="1890" w:hanging="360"/>
      </w:pPr>
      <w:rPr>
        <w:rFonts w:ascii="Wingdings" w:eastAsia="Wingdings" w:hAnsi="Wingdings" w:cs="Wingdings" w:hint="default"/>
        <w:b w:val="0"/>
        <w:bCs w:val="0"/>
        <w:i w:val="0"/>
        <w:iCs w:val="0"/>
        <w:color w:val="C00000"/>
        <w:spacing w:val="0"/>
        <w:w w:val="100"/>
        <w:sz w:val="22"/>
        <w:szCs w:val="22"/>
        <w:lang w:val="en-US" w:eastAsia="en-US" w:bidi="ar-SA"/>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15:restartNumberingAfterBreak="0">
    <w:nsid w:val="194521E9"/>
    <w:multiLevelType w:val="hybridMultilevel"/>
    <w:tmpl w:val="4A401242"/>
    <w:lvl w:ilvl="0" w:tplc="04090011">
      <w:start w:val="1"/>
      <w:numFmt w:val="decimal"/>
      <w:lvlText w:val="%1)"/>
      <w:lvlJc w:val="left"/>
      <w:pPr>
        <w:ind w:left="-1080" w:hanging="360"/>
      </w:pPr>
      <w:rPr>
        <w:rFonts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360" w:hanging="360"/>
      </w:pPr>
      <w:rPr>
        <w:rFonts w:ascii="Wingdings" w:hAnsi="Wingdings" w:hint="default"/>
      </w:rPr>
    </w:lvl>
    <w:lvl w:ilvl="3" w:tplc="FFFFFFFF">
      <w:start w:val="1"/>
      <w:numFmt w:val="bullet"/>
      <w:lvlText w:val=""/>
      <w:lvlJc w:val="left"/>
      <w:pPr>
        <w:ind w:left="1080" w:hanging="360"/>
      </w:pPr>
      <w:rPr>
        <w:rFonts w:ascii="Symbol" w:hAnsi="Symbol" w:hint="default"/>
      </w:rPr>
    </w:lvl>
    <w:lvl w:ilvl="4" w:tplc="FFFFFFFF">
      <w:start w:val="1"/>
      <w:numFmt w:val="bullet"/>
      <w:lvlText w:val="o"/>
      <w:lvlJc w:val="left"/>
      <w:pPr>
        <w:ind w:left="1800" w:hanging="360"/>
      </w:pPr>
      <w:rPr>
        <w:rFonts w:ascii="Courier New" w:hAnsi="Courier New" w:cs="Courier New" w:hint="default"/>
      </w:rPr>
    </w:lvl>
    <w:lvl w:ilvl="5" w:tplc="FFFFFFFF">
      <w:start w:val="1"/>
      <w:numFmt w:val="bullet"/>
      <w:lvlText w:val=""/>
      <w:lvlJc w:val="left"/>
      <w:pPr>
        <w:ind w:left="2520" w:hanging="360"/>
      </w:pPr>
      <w:rPr>
        <w:rFonts w:ascii="Wingdings" w:hAnsi="Wingdings" w:hint="default"/>
      </w:rPr>
    </w:lvl>
    <w:lvl w:ilvl="6" w:tplc="FFFFFFFF">
      <w:start w:val="1"/>
      <w:numFmt w:val="bullet"/>
      <w:lvlText w:val=""/>
      <w:lvlJc w:val="left"/>
      <w:pPr>
        <w:ind w:left="3240" w:hanging="360"/>
      </w:pPr>
      <w:rPr>
        <w:rFonts w:ascii="Symbol" w:hAnsi="Symbol" w:hint="default"/>
      </w:rPr>
    </w:lvl>
    <w:lvl w:ilvl="7" w:tplc="FFFFFFFF">
      <w:start w:val="1"/>
      <w:numFmt w:val="bullet"/>
      <w:lvlText w:val="o"/>
      <w:lvlJc w:val="left"/>
      <w:pPr>
        <w:ind w:left="3960" w:hanging="360"/>
      </w:pPr>
      <w:rPr>
        <w:rFonts w:ascii="Courier New" w:hAnsi="Courier New" w:cs="Courier New" w:hint="default"/>
      </w:rPr>
    </w:lvl>
    <w:lvl w:ilvl="8" w:tplc="FFFFFFFF">
      <w:start w:val="1"/>
      <w:numFmt w:val="bullet"/>
      <w:lvlText w:val=""/>
      <w:lvlJc w:val="left"/>
      <w:pPr>
        <w:ind w:left="4680" w:hanging="360"/>
      </w:pPr>
      <w:rPr>
        <w:rFonts w:ascii="Wingdings" w:hAnsi="Wingdings" w:hint="default"/>
      </w:rPr>
    </w:lvl>
  </w:abstractNum>
  <w:abstractNum w:abstractNumId="14" w15:restartNumberingAfterBreak="0">
    <w:nsid w:val="1AAF56E3"/>
    <w:multiLevelType w:val="hybridMultilevel"/>
    <w:tmpl w:val="3226377A"/>
    <w:lvl w:ilvl="0" w:tplc="04090009">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5" w15:restartNumberingAfterBreak="0">
    <w:nsid w:val="1C437AC6"/>
    <w:multiLevelType w:val="hybridMultilevel"/>
    <w:tmpl w:val="E962DB8A"/>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D54DA0"/>
    <w:multiLevelType w:val="hybridMultilevel"/>
    <w:tmpl w:val="97BA4CE4"/>
    <w:lvl w:ilvl="0" w:tplc="5BC8A3D0">
      <w:start w:val="1"/>
      <w:numFmt w:val="decimal"/>
      <w:lvlText w:val="%1)"/>
      <w:lvlJc w:val="left"/>
      <w:pPr>
        <w:ind w:left="2016" w:hanging="216"/>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D30BA8"/>
    <w:multiLevelType w:val="hybridMultilevel"/>
    <w:tmpl w:val="98E61F7A"/>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2BC5685D"/>
    <w:multiLevelType w:val="multilevel"/>
    <w:tmpl w:val="1FFA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F76DE"/>
    <w:multiLevelType w:val="hybridMultilevel"/>
    <w:tmpl w:val="059A3C10"/>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241B03"/>
    <w:multiLevelType w:val="hybridMultilevel"/>
    <w:tmpl w:val="C67643CC"/>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8024B9"/>
    <w:multiLevelType w:val="hybridMultilevel"/>
    <w:tmpl w:val="0778FC9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5B34F1F"/>
    <w:multiLevelType w:val="hybridMultilevel"/>
    <w:tmpl w:val="2D347D04"/>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67B524D"/>
    <w:multiLevelType w:val="hybridMultilevel"/>
    <w:tmpl w:val="8208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4602D"/>
    <w:multiLevelType w:val="hybridMultilevel"/>
    <w:tmpl w:val="C422FA48"/>
    <w:lvl w:ilvl="0" w:tplc="98128D44">
      <w:start w:val="877"/>
      <w:numFmt w:val="bullet"/>
      <w:lvlText w:val="-"/>
      <w:lvlJc w:val="left"/>
      <w:pPr>
        <w:ind w:left="1530" w:hanging="360"/>
      </w:pPr>
      <w:rPr>
        <w:rFonts w:ascii="Calibri" w:eastAsia="Calibri" w:hAnsi="Calibri" w:cs="Calibr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3DC61820"/>
    <w:multiLevelType w:val="hybridMultilevel"/>
    <w:tmpl w:val="C470B8AE"/>
    <w:lvl w:ilvl="0" w:tplc="04090011">
      <w:start w:val="1"/>
      <w:numFmt w:val="decimal"/>
      <w:lvlText w:val="%1)"/>
      <w:lvlJc w:val="left"/>
      <w:pPr>
        <w:ind w:left="2340" w:hanging="360"/>
      </w:pPr>
      <w:rPr>
        <w:rFont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6" w15:restartNumberingAfterBreak="0">
    <w:nsid w:val="43321CF2"/>
    <w:multiLevelType w:val="hybridMultilevel"/>
    <w:tmpl w:val="1A22CE56"/>
    <w:lvl w:ilvl="0" w:tplc="30823898">
      <w:numFmt w:val="bullet"/>
      <w:lvlText w:val=""/>
      <w:lvlJc w:val="left"/>
      <w:pPr>
        <w:ind w:left="1800" w:hanging="360"/>
      </w:pPr>
      <w:rPr>
        <w:rFonts w:ascii="Wingdings" w:eastAsia="Wingdings" w:hAnsi="Wingdings" w:cs="Wingdings" w:hint="default"/>
        <w:b w:val="0"/>
        <w:bCs w:val="0"/>
        <w:i w:val="0"/>
        <w:iCs w:val="0"/>
        <w:color w:val="C00000"/>
        <w:spacing w:val="0"/>
        <w:w w:val="99"/>
        <w:sz w:val="36"/>
        <w:szCs w:val="36"/>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95742BB"/>
    <w:multiLevelType w:val="hybridMultilevel"/>
    <w:tmpl w:val="82A2E4EC"/>
    <w:lvl w:ilvl="0" w:tplc="D236EB36">
      <w:numFmt w:val="bullet"/>
      <w:lvlText w:val=""/>
      <w:lvlJc w:val="left"/>
      <w:pPr>
        <w:ind w:left="1348" w:hanging="360"/>
      </w:pPr>
      <w:rPr>
        <w:rFonts w:ascii="Wingdings" w:eastAsia="Wingdings" w:hAnsi="Wingdings" w:cs="Wingdings" w:hint="default"/>
        <w:b w:val="0"/>
        <w:bCs w:val="0"/>
        <w:i w:val="0"/>
        <w:iCs w:val="0"/>
        <w:color w:val="C00000"/>
        <w:spacing w:val="0"/>
        <w:w w:val="100"/>
        <w:sz w:val="36"/>
        <w:szCs w:val="36"/>
        <w:lang w:val="en-US" w:eastAsia="en-US" w:bidi="ar-SA"/>
      </w:rPr>
    </w:lvl>
    <w:lvl w:ilvl="1" w:tplc="12F49208">
      <w:numFmt w:val="bullet"/>
      <w:lvlText w:val="•"/>
      <w:lvlJc w:val="left"/>
      <w:pPr>
        <w:ind w:left="2430" w:hanging="360"/>
      </w:pPr>
      <w:rPr>
        <w:rFonts w:hint="default"/>
        <w:lang w:val="en-US" w:eastAsia="en-US" w:bidi="ar-SA"/>
      </w:rPr>
    </w:lvl>
    <w:lvl w:ilvl="2" w:tplc="A470FAF6">
      <w:numFmt w:val="bullet"/>
      <w:lvlText w:val="•"/>
      <w:lvlJc w:val="left"/>
      <w:pPr>
        <w:ind w:left="3520" w:hanging="360"/>
      </w:pPr>
      <w:rPr>
        <w:rFonts w:hint="default"/>
        <w:lang w:val="en-US" w:eastAsia="en-US" w:bidi="ar-SA"/>
      </w:rPr>
    </w:lvl>
    <w:lvl w:ilvl="3" w:tplc="5A3AFE06">
      <w:numFmt w:val="bullet"/>
      <w:lvlText w:val="•"/>
      <w:lvlJc w:val="left"/>
      <w:pPr>
        <w:ind w:left="4610" w:hanging="360"/>
      </w:pPr>
      <w:rPr>
        <w:rFonts w:hint="default"/>
        <w:lang w:val="en-US" w:eastAsia="en-US" w:bidi="ar-SA"/>
      </w:rPr>
    </w:lvl>
    <w:lvl w:ilvl="4" w:tplc="E6282444">
      <w:numFmt w:val="bullet"/>
      <w:lvlText w:val="•"/>
      <w:lvlJc w:val="left"/>
      <w:pPr>
        <w:ind w:left="5700" w:hanging="360"/>
      </w:pPr>
      <w:rPr>
        <w:rFonts w:hint="default"/>
        <w:lang w:val="en-US" w:eastAsia="en-US" w:bidi="ar-SA"/>
      </w:rPr>
    </w:lvl>
    <w:lvl w:ilvl="5" w:tplc="B3A8E2A0">
      <w:numFmt w:val="bullet"/>
      <w:lvlText w:val="•"/>
      <w:lvlJc w:val="left"/>
      <w:pPr>
        <w:ind w:left="6790" w:hanging="360"/>
      </w:pPr>
      <w:rPr>
        <w:rFonts w:hint="default"/>
        <w:lang w:val="en-US" w:eastAsia="en-US" w:bidi="ar-SA"/>
      </w:rPr>
    </w:lvl>
    <w:lvl w:ilvl="6" w:tplc="B0960CB8">
      <w:numFmt w:val="bullet"/>
      <w:lvlText w:val="•"/>
      <w:lvlJc w:val="left"/>
      <w:pPr>
        <w:ind w:left="7880" w:hanging="360"/>
      </w:pPr>
      <w:rPr>
        <w:rFonts w:hint="default"/>
        <w:lang w:val="en-US" w:eastAsia="en-US" w:bidi="ar-SA"/>
      </w:rPr>
    </w:lvl>
    <w:lvl w:ilvl="7" w:tplc="46B629BE">
      <w:numFmt w:val="bullet"/>
      <w:lvlText w:val="•"/>
      <w:lvlJc w:val="left"/>
      <w:pPr>
        <w:ind w:left="8970" w:hanging="360"/>
      </w:pPr>
      <w:rPr>
        <w:rFonts w:hint="default"/>
        <w:lang w:val="en-US" w:eastAsia="en-US" w:bidi="ar-SA"/>
      </w:rPr>
    </w:lvl>
    <w:lvl w:ilvl="8" w:tplc="D20831C2">
      <w:numFmt w:val="bullet"/>
      <w:lvlText w:val="•"/>
      <w:lvlJc w:val="left"/>
      <w:pPr>
        <w:ind w:left="10060" w:hanging="360"/>
      </w:pPr>
      <w:rPr>
        <w:rFonts w:hint="default"/>
        <w:lang w:val="en-US" w:eastAsia="en-US" w:bidi="ar-SA"/>
      </w:rPr>
    </w:lvl>
  </w:abstractNum>
  <w:abstractNum w:abstractNumId="28" w15:restartNumberingAfterBreak="0">
    <w:nsid w:val="4BA136D5"/>
    <w:multiLevelType w:val="hybridMultilevel"/>
    <w:tmpl w:val="9AC86FF2"/>
    <w:lvl w:ilvl="0" w:tplc="0280218C">
      <w:start w:val="19"/>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F93A10"/>
    <w:multiLevelType w:val="hybridMultilevel"/>
    <w:tmpl w:val="12686DAA"/>
    <w:lvl w:ilvl="0" w:tplc="04090011">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0" w15:restartNumberingAfterBreak="0">
    <w:nsid w:val="50010EF6"/>
    <w:multiLevelType w:val="hybridMultilevel"/>
    <w:tmpl w:val="FE209E26"/>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1F27C5E"/>
    <w:multiLevelType w:val="hybridMultilevel"/>
    <w:tmpl w:val="3D22B852"/>
    <w:lvl w:ilvl="0" w:tplc="F7066C94">
      <w:numFmt w:val="bullet"/>
      <w:lvlText w:val=""/>
      <w:lvlJc w:val="left"/>
      <w:pPr>
        <w:ind w:left="2520" w:hanging="360"/>
      </w:pPr>
      <w:rPr>
        <w:rFonts w:ascii="Wingdings" w:hAnsi="Wingdings" w:cs="Wingdings" w:hint="default"/>
        <w:b w:val="0"/>
        <w:bCs w:val="0"/>
        <w:i w:val="0"/>
        <w:iCs w:val="0"/>
        <w:color w:val="C00000"/>
        <w:spacing w:val="0"/>
        <w:w w:val="99"/>
        <w:sz w:val="24"/>
        <w:szCs w:val="36"/>
        <w:lang w:val="en-US" w:eastAsia="en-US" w:bidi="ar-SA"/>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2" w15:restartNumberingAfterBreak="0">
    <w:nsid w:val="553A6445"/>
    <w:multiLevelType w:val="hybridMultilevel"/>
    <w:tmpl w:val="A04AADC4"/>
    <w:lvl w:ilvl="0" w:tplc="C9929762">
      <w:start w:val="1"/>
      <w:numFmt w:val="decimal"/>
      <w:lvlText w:val="%1)"/>
      <w:lvlJc w:val="left"/>
      <w:pPr>
        <w:ind w:left="2016" w:hanging="216"/>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80E692D"/>
    <w:multiLevelType w:val="hybridMultilevel"/>
    <w:tmpl w:val="3BDA6F70"/>
    <w:lvl w:ilvl="0" w:tplc="04090011">
      <w:start w:val="1"/>
      <w:numFmt w:val="decimal"/>
      <w:lvlText w:val="%1)"/>
      <w:lvlJc w:val="left"/>
      <w:pPr>
        <w:ind w:left="2520" w:hanging="360"/>
      </w:pPr>
      <w:rPr>
        <w:rFonts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cs="Courier New" w:hint="default"/>
      </w:rPr>
    </w:lvl>
    <w:lvl w:ilvl="8" w:tplc="FFFFFFFF">
      <w:start w:val="1"/>
      <w:numFmt w:val="bullet"/>
      <w:lvlText w:val=""/>
      <w:lvlJc w:val="left"/>
      <w:pPr>
        <w:ind w:left="8280" w:hanging="360"/>
      </w:pPr>
      <w:rPr>
        <w:rFonts w:ascii="Wingdings" w:hAnsi="Wingdings" w:hint="default"/>
      </w:rPr>
    </w:lvl>
  </w:abstractNum>
  <w:abstractNum w:abstractNumId="34" w15:restartNumberingAfterBreak="0">
    <w:nsid w:val="59211383"/>
    <w:multiLevelType w:val="hybridMultilevel"/>
    <w:tmpl w:val="71121B88"/>
    <w:lvl w:ilvl="0" w:tplc="04090011">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5" w15:restartNumberingAfterBreak="0">
    <w:nsid w:val="5B756C2F"/>
    <w:multiLevelType w:val="hybridMultilevel"/>
    <w:tmpl w:val="D96464CE"/>
    <w:lvl w:ilvl="0" w:tplc="A65A7E44">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F34F67"/>
    <w:multiLevelType w:val="hybridMultilevel"/>
    <w:tmpl w:val="DD5238BC"/>
    <w:lvl w:ilvl="0" w:tplc="98128D44">
      <w:start w:val="877"/>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0BA169F"/>
    <w:multiLevelType w:val="hybridMultilevel"/>
    <w:tmpl w:val="01845F12"/>
    <w:lvl w:ilvl="0" w:tplc="60C4BC38">
      <w:numFmt w:val="bullet"/>
      <w:lvlText w:val=""/>
      <w:lvlJc w:val="left"/>
      <w:pPr>
        <w:ind w:left="1440" w:hanging="360"/>
      </w:pPr>
      <w:rPr>
        <w:rFonts w:ascii="Wingdings" w:eastAsia="Wingdings" w:hAnsi="Wingdings" w:cs="Wingdings" w:hint="default"/>
        <w:b/>
        <w:bCs/>
        <w:i w:val="0"/>
        <w:iCs w:val="0"/>
        <w:color w:val="C00000"/>
        <w:spacing w:val="0"/>
        <w:w w:val="100"/>
        <w:sz w:val="28"/>
        <w:szCs w:val="28"/>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2B33293"/>
    <w:multiLevelType w:val="hybridMultilevel"/>
    <w:tmpl w:val="F0FC8220"/>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15:restartNumberingAfterBreak="0">
    <w:nsid w:val="65455762"/>
    <w:multiLevelType w:val="hybridMultilevel"/>
    <w:tmpl w:val="CD1C2606"/>
    <w:lvl w:ilvl="0" w:tplc="04090011">
      <w:start w:val="1"/>
      <w:numFmt w:val="decimal"/>
      <w:lvlText w:val="%1)"/>
      <w:lvlJc w:val="left"/>
      <w:pPr>
        <w:ind w:left="2340" w:hanging="360"/>
      </w:pPr>
      <w:rPr>
        <w:rFont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40" w15:restartNumberingAfterBreak="0">
    <w:nsid w:val="695B1ACB"/>
    <w:multiLevelType w:val="hybridMultilevel"/>
    <w:tmpl w:val="096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FC2879"/>
    <w:multiLevelType w:val="hybridMultilevel"/>
    <w:tmpl w:val="C3FE7D42"/>
    <w:lvl w:ilvl="0" w:tplc="0280218C">
      <w:start w:val="19"/>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FC2CBF"/>
    <w:multiLevelType w:val="hybridMultilevel"/>
    <w:tmpl w:val="A7E0AE40"/>
    <w:lvl w:ilvl="0" w:tplc="78388096">
      <w:start w:val="1"/>
      <w:numFmt w:val="bullet"/>
      <w:lvlText w:val=""/>
      <w:lvlJc w:val="left"/>
      <w:pPr>
        <w:ind w:left="3475" w:hanging="360"/>
      </w:pPr>
      <w:rPr>
        <w:rFonts w:ascii="Symbol" w:hAnsi="Symbol" w:hint="default"/>
        <w:color w:val="000000" w:themeColor="text1"/>
      </w:rPr>
    </w:lvl>
    <w:lvl w:ilvl="1" w:tplc="04090003" w:tentative="1">
      <w:start w:val="1"/>
      <w:numFmt w:val="bullet"/>
      <w:lvlText w:val="o"/>
      <w:lvlJc w:val="left"/>
      <w:pPr>
        <w:ind w:left="4195" w:hanging="360"/>
      </w:pPr>
      <w:rPr>
        <w:rFonts w:ascii="Courier New" w:hAnsi="Courier New" w:cs="Courier New" w:hint="default"/>
      </w:rPr>
    </w:lvl>
    <w:lvl w:ilvl="2" w:tplc="04090005" w:tentative="1">
      <w:start w:val="1"/>
      <w:numFmt w:val="bullet"/>
      <w:lvlText w:val=""/>
      <w:lvlJc w:val="left"/>
      <w:pPr>
        <w:ind w:left="4915" w:hanging="360"/>
      </w:pPr>
      <w:rPr>
        <w:rFonts w:ascii="Wingdings" w:hAnsi="Wingdings" w:hint="default"/>
      </w:rPr>
    </w:lvl>
    <w:lvl w:ilvl="3" w:tplc="04090001" w:tentative="1">
      <w:start w:val="1"/>
      <w:numFmt w:val="bullet"/>
      <w:lvlText w:val=""/>
      <w:lvlJc w:val="left"/>
      <w:pPr>
        <w:ind w:left="5635" w:hanging="360"/>
      </w:pPr>
      <w:rPr>
        <w:rFonts w:ascii="Symbol" w:hAnsi="Symbol" w:hint="default"/>
      </w:rPr>
    </w:lvl>
    <w:lvl w:ilvl="4" w:tplc="04090003" w:tentative="1">
      <w:start w:val="1"/>
      <w:numFmt w:val="bullet"/>
      <w:lvlText w:val="o"/>
      <w:lvlJc w:val="left"/>
      <w:pPr>
        <w:ind w:left="6355" w:hanging="360"/>
      </w:pPr>
      <w:rPr>
        <w:rFonts w:ascii="Courier New" w:hAnsi="Courier New" w:cs="Courier New" w:hint="default"/>
      </w:rPr>
    </w:lvl>
    <w:lvl w:ilvl="5" w:tplc="04090005" w:tentative="1">
      <w:start w:val="1"/>
      <w:numFmt w:val="bullet"/>
      <w:lvlText w:val=""/>
      <w:lvlJc w:val="left"/>
      <w:pPr>
        <w:ind w:left="7075" w:hanging="360"/>
      </w:pPr>
      <w:rPr>
        <w:rFonts w:ascii="Wingdings" w:hAnsi="Wingdings" w:hint="default"/>
      </w:rPr>
    </w:lvl>
    <w:lvl w:ilvl="6" w:tplc="04090001" w:tentative="1">
      <w:start w:val="1"/>
      <w:numFmt w:val="bullet"/>
      <w:lvlText w:val=""/>
      <w:lvlJc w:val="left"/>
      <w:pPr>
        <w:ind w:left="7795" w:hanging="360"/>
      </w:pPr>
      <w:rPr>
        <w:rFonts w:ascii="Symbol" w:hAnsi="Symbol" w:hint="default"/>
      </w:rPr>
    </w:lvl>
    <w:lvl w:ilvl="7" w:tplc="04090003" w:tentative="1">
      <w:start w:val="1"/>
      <w:numFmt w:val="bullet"/>
      <w:lvlText w:val="o"/>
      <w:lvlJc w:val="left"/>
      <w:pPr>
        <w:ind w:left="8515" w:hanging="360"/>
      </w:pPr>
      <w:rPr>
        <w:rFonts w:ascii="Courier New" w:hAnsi="Courier New" w:cs="Courier New" w:hint="default"/>
      </w:rPr>
    </w:lvl>
    <w:lvl w:ilvl="8" w:tplc="04090005" w:tentative="1">
      <w:start w:val="1"/>
      <w:numFmt w:val="bullet"/>
      <w:lvlText w:val=""/>
      <w:lvlJc w:val="left"/>
      <w:pPr>
        <w:ind w:left="9235" w:hanging="360"/>
      </w:pPr>
      <w:rPr>
        <w:rFonts w:ascii="Wingdings" w:hAnsi="Wingdings" w:hint="default"/>
      </w:rPr>
    </w:lvl>
  </w:abstractNum>
  <w:abstractNum w:abstractNumId="43" w15:restartNumberingAfterBreak="0">
    <w:nsid w:val="6DCB6128"/>
    <w:multiLevelType w:val="hybridMultilevel"/>
    <w:tmpl w:val="BCD611B2"/>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15:restartNumberingAfterBreak="0">
    <w:nsid w:val="6F7E1234"/>
    <w:multiLevelType w:val="hybridMultilevel"/>
    <w:tmpl w:val="0C84A144"/>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086059E"/>
    <w:multiLevelType w:val="hybridMultilevel"/>
    <w:tmpl w:val="52B43EFA"/>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2E0517F"/>
    <w:multiLevelType w:val="hybridMultilevel"/>
    <w:tmpl w:val="E83CDFD0"/>
    <w:lvl w:ilvl="0" w:tplc="0280218C">
      <w:start w:val="19"/>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7" w15:restartNumberingAfterBreak="0">
    <w:nsid w:val="793F490C"/>
    <w:multiLevelType w:val="hybridMultilevel"/>
    <w:tmpl w:val="E3386850"/>
    <w:lvl w:ilvl="0" w:tplc="04090011">
      <w:start w:val="1"/>
      <w:numFmt w:val="decimal"/>
      <w:lvlText w:val="%1)"/>
      <w:lvlJc w:val="left"/>
      <w:pPr>
        <w:ind w:left="2016" w:hanging="21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92455151">
    <w:abstractNumId w:val="0"/>
  </w:num>
  <w:num w:numId="2" w16cid:durableId="1051658164">
    <w:abstractNumId w:val="2"/>
  </w:num>
  <w:num w:numId="3" w16cid:durableId="1797983796">
    <w:abstractNumId w:val="7"/>
  </w:num>
  <w:num w:numId="4" w16cid:durableId="1483228546">
    <w:abstractNumId w:val="9"/>
  </w:num>
  <w:num w:numId="5" w16cid:durableId="685401595">
    <w:abstractNumId w:val="27"/>
  </w:num>
  <w:num w:numId="6" w16cid:durableId="1377966914">
    <w:abstractNumId w:val="42"/>
  </w:num>
  <w:num w:numId="7" w16cid:durableId="928122731">
    <w:abstractNumId w:val="26"/>
  </w:num>
  <w:num w:numId="8" w16cid:durableId="539706740">
    <w:abstractNumId w:val="23"/>
  </w:num>
  <w:num w:numId="9" w16cid:durableId="189227721">
    <w:abstractNumId w:val="4"/>
  </w:num>
  <w:num w:numId="10" w16cid:durableId="2119058523">
    <w:abstractNumId w:val="40"/>
  </w:num>
  <w:num w:numId="11" w16cid:durableId="1347750614">
    <w:abstractNumId w:val="46"/>
  </w:num>
  <w:num w:numId="12" w16cid:durableId="983313724">
    <w:abstractNumId w:val="12"/>
  </w:num>
  <w:num w:numId="13" w16cid:durableId="248655400">
    <w:abstractNumId w:val="37"/>
  </w:num>
  <w:num w:numId="14" w16cid:durableId="1886023861">
    <w:abstractNumId w:val="31"/>
  </w:num>
  <w:num w:numId="15" w16cid:durableId="1482884181">
    <w:abstractNumId w:val="43"/>
  </w:num>
  <w:num w:numId="16" w16cid:durableId="2109033460">
    <w:abstractNumId w:val="14"/>
  </w:num>
  <w:num w:numId="17" w16cid:durableId="1131047555">
    <w:abstractNumId w:val="36"/>
  </w:num>
  <w:num w:numId="18" w16cid:durableId="355279362">
    <w:abstractNumId w:val="41"/>
  </w:num>
  <w:num w:numId="19" w16cid:durableId="1244997136">
    <w:abstractNumId w:val="15"/>
  </w:num>
  <w:num w:numId="20" w16cid:durableId="1762751318">
    <w:abstractNumId w:val="19"/>
  </w:num>
  <w:num w:numId="21" w16cid:durableId="427779445">
    <w:abstractNumId w:val="22"/>
  </w:num>
  <w:num w:numId="22" w16cid:durableId="503521620">
    <w:abstractNumId w:val="11"/>
  </w:num>
  <w:num w:numId="23" w16cid:durableId="1028722171">
    <w:abstractNumId w:val="8"/>
  </w:num>
  <w:num w:numId="24" w16cid:durableId="282536358">
    <w:abstractNumId w:val="44"/>
  </w:num>
  <w:num w:numId="25" w16cid:durableId="1118255129">
    <w:abstractNumId w:val="16"/>
  </w:num>
  <w:num w:numId="26" w16cid:durableId="1768960228">
    <w:abstractNumId w:val="32"/>
  </w:num>
  <w:num w:numId="27" w16cid:durableId="423574654">
    <w:abstractNumId w:val="30"/>
  </w:num>
  <w:num w:numId="28" w16cid:durableId="1172914019">
    <w:abstractNumId w:val="3"/>
  </w:num>
  <w:num w:numId="29" w16cid:durableId="588736002">
    <w:abstractNumId w:val="45"/>
  </w:num>
  <w:num w:numId="30" w16cid:durableId="388695799">
    <w:abstractNumId w:val="47"/>
  </w:num>
  <w:num w:numId="31" w16cid:durableId="1552308352">
    <w:abstractNumId w:val="6"/>
  </w:num>
  <w:num w:numId="32" w16cid:durableId="2033914506">
    <w:abstractNumId w:val="20"/>
  </w:num>
  <w:num w:numId="33" w16cid:durableId="214244032">
    <w:abstractNumId w:val="39"/>
  </w:num>
  <w:num w:numId="34" w16cid:durableId="948272882">
    <w:abstractNumId w:val="25"/>
  </w:num>
  <w:num w:numId="35" w16cid:durableId="1147280570">
    <w:abstractNumId w:val="34"/>
  </w:num>
  <w:num w:numId="36" w16cid:durableId="1170171000">
    <w:abstractNumId w:val="29"/>
  </w:num>
  <w:num w:numId="37" w16cid:durableId="1549105592">
    <w:abstractNumId w:val="1"/>
  </w:num>
  <w:num w:numId="38" w16cid:durableId="433522486">
    <w:abstractNumId w:val="28"/>
  </w:num>
  <w:num w:numId="39" w16cid:durableId="1951742777">
    <w:abstractNumId w:val="24"/>
  </w:num>
  <w:num w:numId="40" w16cid:durableId="362944953">
    <w:abstractNumId w:val="10"/>
  </w:num>
  <w:num w:numId="41" w16cid:durableId="1441147901">
    <w:abstractNumId w:val="21"/>
  </w:num>
  <w:num w:numId="42" w16cid:durableId="805317616">
    <w:abstractNumId w:val="38"/>
  </w:num>
  <w:num w:numId="43" w16cid:durableId="688875757">
    <w:abstractNumId w:val="17"/>
  </w:num>
  <w:num w:numId="44" w16cid:durableId="827327381">
    <w:abstractNumId w:val="33"/>
  </w:num>
  <w:num w:numId="45" w16cid:durableId="569267443">
    <w:abstractNumId w:val="13"/>
  </w:num>
  <w:num w:numId="46" w16cid:durableId="1295596810">
    <w:abstractNumId w:val="35"/>
  </w:num>
  <w:num w:numId="47" w16cid:durableId="1600486391">
    <w:abstractNumId w:val="18"/>
  </w:num>
  <w:num w:numId="48" w16cid:durableId="1181506067">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B11"/>
    <w:rsid w:val="00000220"/>
    <w:rsid w:val="000008B8"/>
    <w:rsid w:val="0000112D"/>
    <w:rsid w:val="0000494E"/>
    <w:rsid w:val="000049B9"/>
    <w:rsid w:val="00004D4A"/>
    <w:rsid w:val="00005169"/>
    <w:rsid w:val="000052BE"/>
    <w:rsid w:val="0000566B"/>
    <w:rsid w:val="0000661E"/>
    <w:rsid w:val="0000797D"/>
    <w:rsid w:val="00011769"/>
    <w:rsid w:val="00012B29"/>
    <w:rsid w:val="00013B11"/>
    <w:rsid w:val="000151E0"/>
    <w:rsid w:val="00015BC1"/>
    <w:rsid w:val="00016A40"/>
    <w:rsid w:val="00016DAE"/>
    <w:rsid w:val="00016F34"/>
    <w:rsid w:val="000178BD"/>
    <w:rsid w:val="00020A62"/>
    <w:rsid w:val="000217F6"/>
    <w:rsid w:val="000229AB"/>
    <w:rsid w:val="0002456B"/>
    <w:rsid w:val="00024A88"/>
    <w:rsid w:val="00025BAA"/>
    <w:rsid w:val="00027AC1"/>
    <w:rsid w:val="00031BCB"/>
    <w:rsid w:val="0003238A"/>
    <w:rsid w:val="00033A38"/>
    <w:rsid w:val="000348A9"/>
    <w:rsid w:val="00034E32"/>
    <w:rsid w:val="0003550C"/>
    <w:rsid w:val="00035BA7"/>
    <w:rsid w:val="000362CC"/>
    <w:rsid w:val="00040510"/>
    <w:rsid w:val="00041801"/>
    <w:rsid w:val="00041B94"/>
    <w:rsid w:val="0004255A"/>
    <w:rsid w:val="000429E5"/>
    <w:rsid w:val="00044D2A"/>
    <w:rsid w:val="000469A5"/>
    <w:rsid w:val="00051057"/>
    <w:rsid w:val="00051267"/>
    <w:rsid w:val="00051599"/>
    <w:rsid w:val="000516EC"/>
    <w:rsid w:val="0005222D"/>
    <w:rsid w:val="00052E11"/>
    <w:rsid w:val="000532DE"/>
    <w:rsid w:val="000535E5"/>
    <w:rsid w:val="00054050"/>
    <w:rsid w:val="000548B0"/>
    <w:rsid w:val="00055326"/>
    <w:rsid w:val="000553A7"/>
    <w:rsid w:val="00055916"/>
    <w:rsid w:val="000561B7"/>
    <w:rsid w:val="0005646C"/>
    <w:rsid w:val="000567B4"/>
    <w:rsid w:val="00056AB8"/>
    <w:rsid w:val="00057042"/>
    <w:rsid w:val="00057AE7"/>
    <w:rsid w:val="0006035D"/>
    <w:rsid w:val="00060405"/>
    <w:rsid w:val="0006072F"/>
    <w:rsid w:val="00060B1E"/>
    <w:rsid w:val="00060D32"/>
    <w:rsid w:val="00061204"/>
    <w:rsid w:val="00061C15"/>
    <w:rsid w:val="00061FDA"/>
    <w:rsid w:val="000631E0"/>
    <w:rsid w:val="00063A2D"/>
    <w:rsid w:val="00064E02"/>
    <w:rsid w:val="0006531D"/>
    <w:rsid w:val="0006564A"/>
    <w:rsid w:val="000656AA"/>
    <w:rsid w:val="000670D1"/>
    <w:rsid w:val="000670F6"/>
    <w:rsid w:val="00067EFE"/>
    <w:rsid w:val="000704A8"/>
    <w:rsid w:val="000722A6"/>
    <w:rsid w:val="0007444D"/>
    <w:rsid w:val="00074B93"/>
    <w:rsid w:val="00075BF0"/>
    <w:rsid w:val="00076593"/>
    <w:rsid w:val="00080470"/>
    <w:rsid w:val="0008095A"/>
    <w:rsid w:val="00081383"/>
    <w:rsid w:val="000817A3"/>
    <w:rsid w:val="00083A32"/>
    <w:rsid w:val="00083C97"/>
    <w:rsid w:val="00083CF9"/>
    <w:rsid w:val="0008478C"/>
    <w:rsid w:val="00084999"/>
    <w:rsid w:val="000850F8"/>
    <w:rsid w:val="0008546F"/>
    <w:rsid w:val="00086143"/>
    <w:rsid w:val="000866D0"/>
    <w:rsid w:val="00087483"/>
    <w:rsid w:val="00087FBA"/>
    <w:rsid w:val="00090CA2"/>
    <w:rsid w:val="00090EA2"/>
    <w:rsid w:val="00090FBF"/>
    <w:rsid w:val="00091810"/>
    <w:rsid w:val="00091FBA"/>
    <w:rsid w:val="0009394C"/>
    <w:rsid w:val="00093A2B"/>
    <w:rsid w:val="000941FB"/>
    <w:rsid w:val="00094B24"/>
    <w:rsid w:val="00094C23"/>
    <w:rsid w:val="00094D81"/>
    <w:rsid w:val="000969C4"/>
    <w:rsid w:val="00097928"/>
    <w:rsid w:val="000A00CF"/>
    <w:rsid w:val="000A0544"/>
    <w:rsid w:val="000A05FA"/>
    <w:rsid w:val="000A0629"/>
    <w:rsid w:val="000A456D"/>
    <w:rsid w:val="000A46BA"/>
    <w:rsid w:val="000A474F"/>
    <w:rsid w:val="000A4EBE"/>
    <w:rsid w:val="000A4FB0"/>
    <w:rsid w:val="000A5101"/>
    <w:rsid w:val="000A78C5"/>
    <w:rsid w:val="000A7B78"/>
    <w:rsid w:val="000A7D38"/>
    <w:rsid w:val="000B17BE"/>
    <w:rsid w:val="000B27C0"/>
    <w:rsid w:val="000B4B16"/>
    <w:rsid w:val="000B53AC"/>
    <w:rsid w:val="000B61AC"/>
    <w:rsid w:val="000B75E4"/>
    <w:rsid w:val="000B7D28"/>
    <w:rsid w:val="000B7DA8"/>
    <w:rsid w:val="000C0825"/>
    <w:rsid w:val="000C10DB"/>
    <w:rsid w:val="000C1A0C"/>
    <w:rsid w:val="000C1EED"/>
    <w:rsid w:val="000C2D3B"/>
    <w:rsid w:val="000C34E7"/>
    <w:rsid w:val="000C3544"/>
    <w:rsid w:val="000C445C"/>
    <w:rsid w:val="000C499A"/>
    <w:rsid w:val="000C5445"/>
    <w:rsid w:val="000C5E93"/>
    <w:rsid w:val="000C6F10"/>
    <w:rsid w:val="000C7405"/>
    <w:rsid w:val="000C7456"/>
    <w:rsid w:val="000C78CA"/>
    <w:rsid w:val="000C78D7"/>
    <w:rsid w:val="000D1509"/>
    <w:rsid w:val="000D1583"/>
    <w:rsid w:val="000D26C2"/>
    <w:rsid w:val="000D2F20"/>
    <w:rsid w:val="000D398E"/>
    <w:rsid w:val="000D4034"/>
    <w:rsid w:val="000D4548"/>
    <w:rsid w:val="000D4763"/>
    <w:rsid w:val="000D61C6"/>
    <w:rsid w:val="000D672F"/>
    <w:rsid w:val="000D6BF7"/>
    <w:rsid w:val="000D6E6F"/>
    <w:rsid w:val="000D75EE"/>
    <w:rsid w:val="000E121E"/>
    <w:rsid w:val="000E164C"/>
    <w:rsid w:val="000E2352"/>
    <w:rsid w:val="000E3C18"/>
    <w:rsid w:val="000E5133"/>
    <w:rsid w:val="000E554E"/>
    <w:rsid w:val="000F1E91"/>
    <w:rsid w:val="000F252C"/>
    <w:rsid w:val="000F3968"/>
    <w:rsid w:val="000F3AEE"/>
    <w:rsid w:val="000F4E49"/>
    <w:rsid w:val="000F5A4C"/>
    <w:rsid w:val="000F5FC8"/>
    <w:rsid w:val="000F7B94"/>
    <w:rsid w:val="001007B0"/>
    <w:rsid w:val="00100B43"/>
    <w:rsid w:val="00104C7D"/>
    <w:rsid w:val="00106333"/>
    <w:rsid w:val="00106744"/>
    <w:rsid w:val="00107484"/>
    <w:rsid w:val="00110A67"/>
    <w:rsid w:val="00111377"/>
    <w:rsid w:val="0011179E"/>
    <w:rsid w:val="001118B4"/>
    <w:rsid w:val="001127FB"/>
    <w:rsid w:val="00113439"/>
    <w:rsid w:val="0011413E"/>
    <w:rsid w:val="0011419B"/>
    <w:rsid w:val="001145E0"/>
    <w:rsid w:val="00116367"/>
    <w:rsid w:val="00116389"/>
    <w:rsid w:val="00116768"/>
    <w:rsid w:val="00117422"/>
    <w:rsid w:val="00117E96"/>
    <w:rsid w:val="0012073F"/>
    <w:rsid w:val="0012171B"/>
    <w:rsid w:val="00121D13"/>
    <w:rsid w:val="001228E9"/>
    <w:rsid w:val="0012376C"/>
    <w:rsid w:val="001237A6"/>
    <w:rsid w:val="00124C7A"/>
    <w:rsid w:val="00125287"/>
    <w:rsid w:val="00126AFB"/>
    <w:rsid w:val="00130BE3"/>
    <w:rsid w:val="00130D9D"/>
    <w:rsid w:val="001311A6"/>
    <w:rsid w:val="001319E1"/>
    <w:rsid w:val="001340D6"/>
    <w:rsid w:val="0013485D"/>
    <w:rsid w:val="00134974"/>
    <w:rsid w:val="00134EE4"/>
    <w:rsid w:val="001360E9"/>
    <w:rsid w:val="001377CE"/>
    <w:rsid w:val="00137B83"/>
    <w:rsid w:val="00140597"/>
    <w:rsid w:val="0014075C"/>
    <w:rsid w:val="001410BE"/>
    <w:rsid w:val="00141BFB"/>
    <w:rsid w:val="00143649"/>
    <w:rsid w:val="00143808"/>
    <w:rsid w:val="0014406A"/>
    <w:rsid w:val="0014455E"/>
    <w:rsid w:val="00144EB0"/>
    <w:rsid w:val="00145FA3"/>
    <w:rsid w:val="001464BE"/>
    <w:rsid w:val="00146AE7"/>
    <w:rsid w:val="00147A09"/>
    <w:rsid w:val="00147BEC"/>
    <w:rsid w:val="00147EB1"/>
    <w:rsid w:val="00147FE9"/>
    <w:rsid w:val="0015014D"/>
    <w:rsid w:val="0015030A"/>
    <w:rsid w:val="00150C62"/>
    <w:rsid w:val="00151165"/>
    <w:rsid w:val="00151346"/>
    <w:rsid w:val="00151AF2"/>
    <w:rsid w:val="001541B5"/>
    <w:rsid w:val="001544D7"/>
    <w:rsid w:val="00155047"/>
    <w:rsid w:val="0015512E"/>
    <w:rsid w:val="00156FF3"/>
    <w:rsid w:val="0016048D"/>
    <w:rsid w:val="00160736"/>
    <w:rsid w:val="00160AC0"/>
    <w:rsid w:val="00160BDD"/>
    <w:rsid w:val="001621E2"/>
    <w:rsid w:val="00162B89"/>
    <w:rsid w:val="0016300A"/>
    <w:rsid w:val="0016378A"/>
    <w:rsid w:val="00163C50"/>
    <w:rsid w:val="00163D2E"/>
    <w:rsid w:val="00164A7F"/>
    <w:rsid w:val="00165712"/>
    <w:rsid w:val="00165C95"/>
    <w:rsid w:val="00165EA8"/>
    <w:rsid w:val="00166214"/>
    <w:rsid w:val="00166E5E"/>
    <w:rsid w:val="00166F36"/>
    <w:rsid w:val="001671E0"/>
    <w:rsid w:val="00167304"/>
    <w:rsid w:val="00167F05"/>
    <w:rsid w:val="00171D6D"/>
    <w:rsid w:val="00173AA0"/>
    <w:rsid w:val="00174265"/>
    <w:rsid w:val="00174415"/>
    <w:rsid w:val="00174691"/>
    <w:rsid w:val="001748C2"/>
    <w:rsid w:val="00174C30"/>
    <w:rsid w:val="001756AF"/>
    <w:rsid w:val="00175F3C"/>
    <w:rsid w:val="001770DE"/>
    <w:rsid w:val="00177C57"/>
    <w:rsid w:val="00181EE6"/>
    <w:rsid w:val="001825B6"/>
    <w:rsid w:val="00182AEA"/>
    <w:rsid w:val="00182D5C"/>
    <w:rsid w:val="00183083"/>
    <w:rsid w:val="00183543"/>
    <w:rsid w:val="00184F24"/>
    <w:rsid w:val="00186145"/>
    <w:rsid w:val="00186DCB"/>
    <w:rsid w:val="001903A0"/>
    <w:rsid w:val="0019097A"/>
    <w:rsid w:val="001914C9"/>
    <w:rsid w:val="00191508"/>
    <w:rsid w:val="00191CC4"/>
    <w:rsid w:val="00191EE6"/>
    <w:rsid w:val="00194AD1"/>
    <w:rsid w:val="00195008"/>
    <w:rsid w:val="00195B46"/>
    <w:rsid w:val="001960BC"/>
    <w:rsid w:val="00196ABF"/>
    <w:rsid w:val="00197103"/>
    <w:rsid w:val="001979E5"/>
    <w:rsid w:val="001A0A25"/>
    <w:rsid w:val="001A33B6"/>
    <w:rsid w:val="001A3ACB"/>
    <w:rsid w:val="001A49A1"/>
    <w:rsid w:val="001A56E5"/>
    <w:rsid w:val="001A6EC6"/>
    <w:rsid w:val="001A7D23"/>
    <w:rsid w:val="001B1163"/>
    <w:rsid w:val="001B1BEB"/>
    <w:rsid w:val="001B2A33"/>
    <w:rsid w:val="001B3D70"/>
    <w:rsid w:val="001B3DA9"/>
    <w:rsid w:val="001B486F"/>
    <w:rsid w:val="001B4A68"/>
    <w:rsid w:val="001B52D7"/>
    <w:rsid w:val="001B56DD"/>
    <w:rsid w:val="001B5C59"/>
    <w:rsid w:val="001B730B"/>
    <w:rsid w:val="001B7658"/>
    <w:rsid w:val="001C050B"/>
    <w:rsid w:val="001C1099"/>
    <w:rsid w:val="001C1942"/>
    <w:rsid w:val="001C1A42"/>
    <w:rsid w:val="001C29C0"/>
    <w:rsid w:val="001C3085"/>
    <w:rsid w:val="001C30AB"/>
    <w:rsid w:val="001C36CC"/>
    <w:rsid w:val="001C55F9"/>
    <w:rsid w:val="001C6004"/>
    <w:rsid w:val="001C6502"/>
    <w:rsid w:val="001C6B44"/>
    <w:rsid w:val="001C6F58"/>
    <w:rsid w:val="001C7417"/>
    <w:rsid w:val="001C7528"/>
    <w:rsid w:val="001D0405"/>
    <w:rsid w:val="001D042D"/>
    <w:rsid w:val="001D08A6"/>
    <w:rsid w:val="001D216B"/>
    <w:rsid w:val="001D3382"/>
    <w:rsid w:val="001D3869"/>
    <w:rsid w:val="001D3FCD"/>
    <w:rsid w:val="001D40D7"/>
    <w:rsid w:val="001D43E9"/>
    <w:rsid w:val="001D5422"/>
    <w:rsid w:val="001D5917"/>
    <w:rsid w:val="001D6841"/>
    <w:rsid w:val="001D6AAC"/>
    <w:rsid w:val="001E002E"/>
    <w:rsid w:val="001E02E9"/>
    <w:rsid w:val="001E1DFE"/>
    <w:rsid w:val="001E2A30"/>
    <w:rsid w:val="001E2D86"/>
    <w:rsid w:val="001E4260"/>
    <w:rsid w:val="001E4610"/>
    <w:rsid w:val="001E54DC"/>
    <w:rsid w:val="001E6F5F"/>
    <w:rsid w:val="001E7591"/>
    <w:rsid w:val="001F0F36"/>
    <w:rsid w:val="001F16E3"/>
    <w:rsid w:val="001F20E9"/>
    <w:rsid w:val="001F2457"/>
    <w:rsid w:val="001F249C"/>
    <w:rsid w:val="001F2D1A"/>
    <w:rsid w:val="001F335F"/>
    <w:rsid w:val="001F3518"/>
    <w:rsid w:val="001F4447"/>
    <w:rsid w:val="001F48CC"/>
    <w:rsid w:val="001F5DFE"/>
    <w:rsid w:val="001F5FD9"/>
    <w:rsid w:val="001F6A8B"/>
    <w:rsid w:val="001F6C73"/>
    <w:rsid w:val="001F79DC"/>
    <w:rsid w:val="00200E72"/>
    <w:rsid w:val="002018DD"/>
    <w:rsid w:val="00202D06"/>
    <w:rsid w:val="00204362"/>
    <w:rsid w:val="00204B30"/>
    <w:rsid w:val="00204D48"/>
    <w:rsid w:val="00205EC4"/>
    <w:rsid w:val="00205FFB"/>
    <w:rsid w:val="00206941"/>
    <w:rsid w:val="002070F6"/>
    <w:rsid w:val="00210419"/>
    <w:rsid w:val="00210F89"/>
    <w:rsid w:val="00211366"/>
    <w:rsid w:val="00211C4A"/>
    <w:rsid w:val="00211D11"/>
    <w:rsid w:val="00211E10"/>
    <w:rsid w:val="0021201F"/>
    <w:rsid w:val="00212470"/>
    <w:rsid w:val="0021367A"/>
    <w:rsid w:val="002136BC"/>
    <w:rsid w:val="00213951"/>
    <w:rsid w:val="002140A8"/>
    <w:rsid w:val="00215A6C"/>
    <w:rsid w:val="002172C1"/>
    <w:rsid w:val="00217F63"/>
    <w:rsid w:val="002203C2"/>
    <w:rsid w:val="00220F2F"/>
    <w:rsid w:val="00221167"/>
    <w:rsid w:val="0022128F"/>
    <w:rsid w:val="0022223A"/>
    <w:rsid w:val="00224554"/>
    <w:rsid w:val="00225DF2"/>
    <w:rsid w:val="00230B00"/>
    <w:rsid w:val="00231190"/>
    <w:rsid w:val="00231832"/>
    <w:rsid w:val="00233DFE"/>
    <w:rsid w:val="00234F84"/>
    <w:rsid w:val="002356C9"/>
    <w:rsid w:val="00237191"/>
    <w:rsid w:val="00241500"/>
    <w:rsid w:val="002419D4"/>
    <w:rsid w:val="00242567"/>
    <w:rsid w:val="0024274E"/>
    <w:rsid w:val="00242B09"/>
    <w:rsid w:val="002438B0"/>
    <w:rsid w:val="00244428"/>
    <w:rsid w:val="0024480F"/>
    <w:rsid w:val="00245EE7"/>
    <w:rsid w:val="0024624B"/>
    <w:rsid w:val="0024767C"/>
    <w:rsid w:val="00247A16"/>
    <w:rsid w:val="00251F84"/>
    <w:rsid w:val="00252C75"/>
    <w:rsid w:val="00252FA1"/>
    <w:rsid w:val="0025353A"/>
    <w:rsid w:val="0025372B"/>
    <w:rsid w:val="00253A73"/>
    <w:rsid w:val="00253AD9"/>
    <w:rsid w:val="00254D3C"/>
    <w:rsid w:val="00255025"/>
    <w:rsid w:val="00256CB6"/>
    <w:rsid w:val="00257978"/>
    <w:rsid w:val="00257ABA"/>
    <w:rsid w:val="00257BA5"/>
    <w:rsid w:val="00257FDB"/>
    <w:rsid w:val="00260A0E"/>
    <w:rsid w:val="00260A2F"/>
    <w:rsid w:val="00260CD1"/>
    <w:rsid w:val="00261561"/>
    <w:rsid w:val="0026175A"/>
    <w:rsid w:val="00262893"/>
    <w:rsid w:val="002637D3"/>
    <w:rsid w:val="00263BC7"/>
    <w:rsid w:val="00263E6F"/>
    <w:rsid w:val="00264FE0"/>
    <w:rsid w:val="00265F16"/>
    <w:rsid w:val="0026732B"/>
    <w:rsid w:val="0026795D"/>
    <w:rsid w:val="00267D95"/>
    <w:rsid w:val="00270665"/>
    <w:rsid w:val="00270859"/>
    <w:rsid w:val="00270F8C"/>
    <w:rsid w:val="00272229"/>
    <w:rsid w:val="00273385"/>
    <w:rsid w:val="0027340C"/>
    <w:rsid w:val="00273A15"/>
    <w:rsid w:val="00273CB8"/>
    <w:rsid w:val="0027423E"/>
    <w:rsid w:val="00276E2E"/>
    <w:rsid w:val="00276EB7"/>
    <w:rsid w:val="00277F35"/>
    <w:rsid w:val="00281CEA"/>
    <w:rsid w:val="00283A76"/>
    <w:rsid w:val="002847E9"/>
    <w:rsid w:val="002849D6"/>
    <w:rsid w:val="00285092"/>
    <w:rsid w:val="0028608D"/>
    <w:rsid w:val="00286582"/>
    <w:rsid w:val="00287C49"/>
    <w:rsid w:val="0029099B"/>
    <w:rsid w:val="00290B52"/>
    <w:rsid w:val="00290E37"/>
    <w:rsid w:val="002915FC"/>
    <w:rsid w:val="00296371"/>
    <w:rsid w:val="00297384"/>
    <w:rsid w:val="002978B6"/>
    <w:rsid w:val="00297BDF"/>
    <w:rsid w:val="002A06BD"/>
    <w:rsid w:val="002A1030"/>
    <w:rsid w:val="002A184E"/>
    <w:rsid w:val="002A2468"/>
    <w:rsid w:val="002A4337"/>
    <w:rsid w:val="002A4715"/>
    <w:rsid w:val="002A6D7D"/>
    <w:rsid w:val="002B1647"/>
    <w:rsid w:val="002B1C4B"/>
    <w:rsid w:val="002B1E39"/>
    <w:rsid w:val="002B29EB"/>
    <w:rsid w:val="002B2BBF"/>
    <w:rsid w:val="002B3BB4"/>
    <w:rsid w:val="002B42CA"/>
    <w:rsid w:val="002B46D9"/>
    <w:rsid w:val="002B507D"/>
    <w:rsid w:val="002B524C"/>
    <w:rsid w:val="002B5F4C"/>
    <w:rsid w:val="002B663C"/>
    <w:rsid w:val="002B6B60"/>
    <w:rsid w:val="002B6C1F"/>
    <w:rsid w:val="002B6FC0"/>
    <w:rsid w:val="002B78E3"/>
    <w:rsid w:val="002C04AC"/>
    <w:rsid w:val="002C0EF8"/>
    <w:rsid w:val="002C187E"/>
    <w:rsid w:val="002C2021"/>
    <w:rsid w:val="002C2567"/>
    <w:rsid w:val="002C4875"/>
    <w:rsid w:val="002C48C2"/>
    <w:rsid w:val="002C4E11"/>
    <w:rsid w:val="002C4FC8"/>
    <w:rsid w:val="002C4FD6"/>
    <w:rsid w:val="002C55E1"/>
    <w:rsid w:val="002C6421"/>
    <w:rsid w:val="002C687E"/>
    <w:rsid w:val="002C68E2"/>
    <w:rsid w:val="002C69BE"/>
    <w:rsid w:val="002C726C"/>
    <w:rsid w:val="002D0BF8"/>
    <w:rsid w:val="002D1970"/>
    <w:rsid w:val="002D532E"/>
    <w:rsid w:val="002D56FE"/>
    <w:rsid w:val="002D6BE0"/>
    <w:rsid w:val="002E0183"/>
    <w:rsid w:val="002E0386"/>
    <w:rsid w:val="002E171A"/>
    <w:rsid w:val="002E1907"/>
    <w:rsid w:val="002E2F47"/>
    <w:rsid w:val="002E3653"/>
    <w:rsid w:val="002E5579"/>
    <w:rsid w:val="002E7E82"/>
    <w:rsid w:val="002F09C2"/>
    <w:rsid w:val="002F0DBF"/>
    <w:rsid w:val="002F1EB8"/>
    <w:rsid w:val="002F3216"/>
    <w:rsid w:val="002F3220"/>
    <w:rsid w:val="002F3DC0"/>
    <w:rsid w:val="002F545D"/>
    <w:rsid w:val="002F5655"/>
    <w:rsid w:val="002F59C3"/>
    <w:rsid w:val="002F59C7"/>
    <w:rsid w:val="002F720D"/>
    <w:rsid w:val="002F7458"/>
    <w:rsid w:val="00300108"/>
    <w:rsid w:val="003011FE"/>
    <w:rsid w:val="003021F4"/>
    <w:rsid w:val="00303269"/>
    <w:rsid w:val="00304BEF"/>
    <w:rsid w:val="00304CE4"/>
    <w:rsid w:val="00305648"/>
    <w:rsid w:val="003061BF"/>
    <w:rsid w:val="00306EE9"/>
    <w:rsid w:val="00307060"/>
    <w:rsid w:val="0030729D"/>
    <w:rsid w:val="00307C41"/>
    <w:rsid w:val="00310AC8"/>
    <w:rsid w:val="00311F09"/>
    <w:rsid w:val="003133CD"/>
    <w:rsid w:val="00313B07"/>
    <w:rsid w:val="0031493F"/>
    <w:rsid w:val="00315667"/>
    <w:rsid w:val="003156BF"/>
    <w:rsid w:val="0031590C"/>
    <w:rsid w:val="00315C19"/>
    <w:rsid w:val="00317634"/>
    <w:rsid w:val="0031795D"/>
    <w:rsid w:val="00320E32"/>
    <w:rsid w:val="00321AF4"/>
    <w:rsid w:val="00321E32"/>
    <w:rsid w:val="0032257A"/>
    <w:rsid w:val="00323197"/>
    <w:rsid w:val="0032325C"/>
    <w:rsid w:val="0032371E"/>
    <w:rsid w:val="00323E74"/>
    <w:rsid w:val="003269E4"/>
    <w:rsid w:val="00331058"/>
    <w:rsid w:val="0033128E"/>
    <w:rsid w:val="00331E15"/>
    <w:rsid w:val="00333145"/>
    <w:rsid w:val="0033330F"/>
    <w:rsid w:val="0033388D"/>
    <w:rsid w:val="00334135"/>
    <w:rsid w:val="00334324"/>
    <w:rsid w:val="00334818"/>
    <w:rsid w:val="003357B2"/>
    <w:rsid w:val="00340847"/>
    <w:rsid w:val="0034107D"/>
    <w:rsid w:val="00341709"/>
    <w:rsid w:val="00341B70"/>
    <w:rsid w:val="00342D80"/>
    <w:rsid w:val="003436C1"/>
    <w:rsid w:val="00343A3D"/>
    <w:rsid w:val="00343C50"/>
    <w:rsid w:val="00345453"/>
    <w:rsid w:val="003458DB"/>
    <w:rsid w:val="0035047A"/>
    <w:rsid w:val="00350816"/>
    <w:rsid w:val="00350BDE"/>
    <w:rsid w:val="00350DF7"/>
    <w:rsid w:val="0035181B"/>
    <w:rsid w:val="00351F87"/>
    <w:rsid w:val="00352110"/>
    <w:rsid w:val="00352242"/>
    <w:rsid w:val="003527B4"/>
    <w:rsid w:val="00352850"/>
    <w:rsid w:val="0035371C"/>
    <w:rsid w:val="0035391F"/>
    <w:rsid w:val="00355171"/>
    <w:rsid w:val="003562DE"/>
    <w:rsid w:val="003568DE"/>
    <w:rsid w:val="00356EBD"/>
    <w:rsid w:val="00356F18"/>
    <w:rsid w:val="003578E2"/>
    <w:rsid w:val="00360021"/>
    <w:rsid w:val="00360EA2"/>
    <w:rsid w:val="00361538"/>
    <w:rsid w:val="00362A8E"/>
    <w:rsid w:val="00363584"/>
    <w:rsid w:val="00364C74"/>
    <w:rsid w:val="003663FE"/>
    <w:rsid w:val="00367732"/>
    <w:rsid w:val="00372435"/>
    <w:rsid w:val="003725F2"/>
    <w:rsid w:val="00374438"/>
    <w:rsid w:val="00374AB1"/>
    <w:rsid w:val="00374EC0"/>
    <w:rsid w:val="00375AB4"/>
    <w:rsid w:val="003762A0"/>
    <w:rsid w:val="003766FC"/>
    <w:rsid w:val="00376D35"/>
    <w:rsid w:val="00376F6D"/>
    <w:rsid w:val="00377534"/>
    <w:rsid w:val="00377803"/>
    <w:rsid w:val="00377B07"/>
    <w:rsid w:val="00380116"/>
    <w:rsid w:val="00381450"/>
    <w:rsid w:val="0038150B"/>
    <w:rsid w:val="003815B9"/>
    <w:rsid w:val="0038260D"/>
    <w:rsid w:val="00383A96"/>
    <w:rsid w:val="003857A5"/>
    <w:rsid w:val="00385AB5"/>
    <w:rsid w:val="0038656D"/>
    <w:rsid w:val="00386CA5"/>
    <w:rsid w:val="00387209"/>
    <w:rsid w:val="00387E5E"/>
    <w:rsid w:val="003906D4"/>
    <w:rsid w:val="00391AA0"/>
    <w:rsid w:val="00392D89"/>
    <w:rsid w:val="00394401"/>
    <w:rsid w:val="00394514"/>
    <w:rsid w:val="00396375"/>
    <w:rsid w:val="003964B0"/>
    <w:rsid w:val="00397969"/>
    <w:rsid w:val="00397F5E"/>
    <w:rsid w:val="003A12DF"/>
    <w:rsid w:val="003A25EB"/>
    <w:rsid w:val="003A2649"/>
    <w:rsid w:val="003A27F6"/>
    <w:rsid w:val="003A2970"/>
    <w:rsid w:val="003A2D5D"/>
    <w:rsid w:val="003A3246"/>
    <w:rsid w:val="003A3E30"/>
    <w:rsid w:val="003A453A"/>
    <w:rsid w:val="003A5139"/>
    <w:rsid w:val="003A5815"/>
    <w:rsid w:val="003A5D24"/>
    <w:rsid w:val="003A6155"/>
    <w:rsid w:val="003A662F"/>
    <w:rsid w:val="003B0DF5"/>
    <w:rsid w:val="003B20F2"/>
    <w:rsid w:val="003B215B"/>
    <w:rsid w:val="003B2295"/>
    <w:rsid w:val="003B3028"/>
    <w:rsid w:val="003B463B"/>
    <w:rsid w:val="003B474B"/>
    <w:rsid w:val="003B47A3"/>
    <w:rsid w:val="003B5A23"/>
    <w:rsid w:val="003B6AE1"/>
    <w:rsid w:val="003B7282"/>
    <w:rsid w:val="003B7F7A"/>
    <w:rsid w:val="003C013D"/>
    <w:rsid w:val="003C0C69"/>
    <w:rsid w:val="003C15E6"/>
    <w:rsid w:val="003C1847"/>
    <w:rsid w:val="003C1E44"/>
    <w:rsid w:val="003C208F"/>
    <w:rsid w:val="003C23D3"/>
    <w:rsid w:val="003C3E89"/>
    <w:rsid w:val="003C4CCF"/>
    <w:rsid w:val="003C5083"/>
    <w:rsid w:val="003C5E7D"/>
    <w:rsid w:val="003C692E"/>
    <w:rsid w:val="003C69C4"/>
    <w:rsid w:val="003C743A"/>
    <w:rsid w:val="003C77C4"/>
    <w:rsid w:val="003D0F39"/>
    <w:rsid w:val="003D43D2"/>
    <w:rsid w:val="003D560C"/>
    <w:rsid w:val="003D6A41"/>
    <w:rsid w:val="003D6D5E"/>
    <w:rsid w:val="003D74ED"/>
    <w:rsid w:val="003D7E78"/>
    <w:rsid w:val="003E09BD"/>
    <w:rsid w:val="003E12E1"/>
    <w:rsid w:val="003E1A63"/>
    <w:rsid w:val="003E38B8"/>
    <w:rsid w:val="003E39D9"/>
    <w:rsid w:val="003E3F66"/>
    <w:rsid w:val="003E4C7F"/>
    <w:rsid w:val="003E7082"/>
    <w:rsid w:val="003E741A"/>
    <w:rsid w:val="003E749E"/>
    <w:rsid w:val="003E770F"/>
    <w:rsid w:val="003E7A80"/>
    <w:rsid w:val="003F06B4"/>
    <w:rsid w:val="003F1A27"/>
    <w:rsid w:val="003F20DE"/>
    <w:rsid w:val="003F2201"/>
    <w:rsid w:val="003F2F7A"/>
    <w:rsid w:val="003F4409"/>
    <w:rsid w:val="003F473F"/>
    <w:rsid w:val="00400C0A"/>
    <w:rsid w:val="0040122A"/>
    <w:rsid w:val="004015F9"/>
    <w:rsid w:val="00402327"/>
    <w:rsid w:val="004027E5"/>
    <w:rsid w:val="004030C1"/>
    <w:rsid w:val="004046F0"/>
    <w:rsid w:val="004078C3"/>
    <w:rsid w:val="004104C8"/>
    <w:rsid w:val="004106B8"/>
    <w:rsid w:val="00410914"/>
    <w:rsid w:val="00411353"/>
    <w:rsid w:val="00412AC8"/>
    <w:rsid w:val="00413FA4"/>
    <w:rsid w:val="00414A72"/>
    <w:rsid w:val="00415C84"/>
    <w:rsid w:val="0041643C"/>
    <w:rsid w:val="00416B5B"/>
    <w:rsid w:val="00416DAE"/>
    <w:rsid w:val="0041731A"/>
    <w:rsid w:val="00420197"/>
    <w:rsid w:val="00421E5A"/>
    <w:rsid w:val="00422213"/>
    <w:rsid w:val="00423C27"/>
    <w:rsid w:val="00423D27"/>
    <w:rsid w:val="00424E62"/>
    <w:rsid w:val="00425122"/>
    <w:rsid w:val="0042521A"/>
    <w:rsid w:val="0042660B"/>
    <w:rsid w:val="0042663F"/>
    <w:rsid w:val="004269DD"/>
    <w:rsid w:val="0042762C"/>
    <w:rsid w:val="00427E8F"/>
    <w:rsid w:val="0043052F"/>
    <w:rsid w:val="00433218"/>
    <w:rsid w:val="00433487"/>
    <w:rsid w:val="004349E2"/>
    <w:rsid w:val="0043577E"/>
    <w:rsid w:val="00435E08"/>
    <w:rsid w:val="004370A4"/>
    <w:rsid w:val="00437990"/>
    <w:rsid w:val="004402C8"/>
    <w:rsid w:val="004403F8"/>
    <w:rsid w:val="0044045D"/>
    <w:rsid w:val="00440C99"/>
    <w:rsid w:val="0044102A"/>
    <w:rsid w:val="00444CC1"/>
    <w:rsid w:val="00447074"/>
    <w:rsid w:val="00447183"/>
    <w:rsid w:val="0045101A"/>
    <w:rsid w:val="00452B1F"/>
    <w:rsid w:val="00453292"/>
    <w:rsid w:val="00453F61"/>
    <w:rsid w:val="0045504E"/>
    <w:rsid w:val="0045514C"/>
    <w:rsid w:val="004554F9"/>
    <w:rsid w:val="0045637B"/>
    <w:rsid w:val="004564A7"/>
    <w:rsid w:val="004573BE"/>
    <w:rsid w:val="00457739"/>
    <w:rsid w:val="004604B3"/>
    <w:rsid w:val="00460541"/>
    <w:rsid w:val="004616A2"/>
    <w:rsid w:val="004616B3"/>
    <w:rsid w:val="00461A6E"/>
    <w:rsid w:val="00461ECD"/>
    <w:rsid w:val="004628B2"/>
    <w:rsid w:val="00463C4B"/>
    <w:rsid w:val="00464DE4"/>
    <w:rsid w:val="004652B1"/>
    <w:rsid w:val="004671A0"/>
    <w:rsid w:val="00467905"/>
    <w:rsid w:val="00467AE3"/>
    <w:rsid w:val="00467B14"/>
    <w:rsid w:val="00467D1B"/>
    <w:rsid w:val="00470742"/>
    <w:rsid w:val="00471713"/>
    <w:rsid w:val="00471B58"/>
    <w:rsid w:val="004734E0"/>
    <w:rsid w:val="00473F85"/>
    <w:rsid w:val="004740C4"/>
    <w:rsid w:val="00474C22"/>
    <w:rsid w:val="0047666F"/>
    <w:rsid w:val="00477856"/>
    <w:rsid w:val="0048027C"/>
    <w:rsid w:val="00481907"/>
    <w:rsid w:val="00481A64"/>
    <w:rsid w:val="00482437"/>
    <w:rsid w:val="00483A18"/>
    <w:rsid w:val="004841F3"/>
    <w:rsid w:val="004867B8"/>
    <w:rsid w:val="00487410"/>
    <w:rsid w:val="004875E6"/>
    <w:rsid w:val="0048774B"/>
    <w:rsid w:val="004902A4"/>
    <w:rsid w:val="004904B5"/>
    <w:rsid w:val="00490E78"/>
    <w:rsid w:val="0049214B"/>
    <w:rsid w:val="004926C6"/>
    <w:rsid w:val="0049282D"/>
    <w:rsid w:val="004935B0"/>
    <w:rsid w:val="00493DF7"/>
    <w:rsid w:val="00494AA3"/>
    <w:rsid w:val="00494AEE"/>
    <w:rsid w:val="00495DCB"/>
    <w:rsid w:val="004964B7"/>
    <w:rsid w:val="0049677C"/>
    <w:rsid w:val="004974F8"/>
    <w:rsid w:val="00497757"/>
    <w:rsid w:val="004A04A4"/>
    <w:rsid w:val="004A0EAA"/>
    <w:rsid w:val="004A21F2"/>
    <w:rsid w:val="004A2A4E"/>
    <w:rsid w:val="004A382B"/>
    <w:rsid w:val="004A3B28"/>
    <w:rsid w:val="004A3EDA"/>
    <w:rsid w:val="004A4D43"/>
    <w:rsid w:val="004A5C48"/>
    <w:rsid w:val="004A610A"/>
    <w:rsid w:val="004A6F7B"/>
    <w:rsid w:val="004B00A9"/>
    <w:rsid w:val="004B0A1D"/>
    <w:rsid w:val="004B0BCC"/>
    <w:rsid w:val="004B15E3"/>
    <w:rsid w:val="004B1835"/>
    <w:rsid w:val="004B1D61"/>
    <w:rsid w:val="004B58F9"/>
    <w:rsid w:val="004B5B2C"/>
    <w:rsid w:val="004B62B7"/>
    <w:rsid w:val="004B6331"/>
    <w:rsid w:val="004B7695"/>
    <w:rsid w:val="004C007F"/>
    <w:rsid w:val="004C096C"/>
    <w:rsid w:val="004C11E8"/>
    <w:rsid w:val="004C1A03"/>
    <w:rsid w:val="004C1C39"/>
    <w:rsid w:val="004C2139"/>
    <w:rsid w:val="004C25A8"/>
    <w:rsid w:val="004C420D"/>
    <w:rsid w:val="004D0D88"/>
    <w:rsid w:val="004D1EFE"/>
    <w:rsid w:val="004D237B"/>
    <w:rsid w:val="004D2623"/>
    <w:rsid w:val="004D2857"/>
    <w:rsid w:val="004D308F"/>
    <w:rsid w:val="004D3E43"/>
    <w:rsid w:val="004D3EC9"/>
    <w:rsid w:val="004D4421"/>
    <w:rsid w:val="004D4B00"/>
    <w:rsid w:val="004D594F"/>
    <w:rsid w:val="004D5DA6"/>
    <w:rsid w:val="004D5E02"/>
    <w:rsid w:val="004E0061"/>
    <w:rsid w:val="004E197E"/>
    <w:rsid w:val="004E1B50"/>
    <w:rsid w:val="004E23B0"/>
    <w:rsid w:val="004E27E3"/>
    <w:rsid w:val="004E2E43"/>
    <w:rsid w:val="004E2EAB"/>
    <w:rsid w:val="004E3B5A"/>
    <w:rsid w:val="004E5567"/>
    <w:rsid w:val="004E7CC4"/>
    <w:rsid w:val="004F035E"/>
    <w:rsid w:val="004F0555"/>
    <w:rsid w:val="004F0D87"/>
    <w:rsid w:val="004F167B"/>
    <w:rsid w:val="004F2615"/>
    <w:rsid w:val="004F2983"/>
    <w:rsid w:val="004F3821"/>
    <w:rsid w:val="004F3973"/>
    <w:rsid w:val="004F3A7F"/>
    <w:rsid w:val="004F4971"/>
    <w:rsid w:val="004F57C6"/>
    <w:rsid w:val="004F5F05"/>
    <w:rsid w:val="004F684D"/>
    <w:rsid w:val="005003AD"/>
    <w:rsid w:val="00500581"/>
    <w:rsid w:val="0050066D"/>
    <w:rsid w:val="00501D71"/>
    <w:rsid w:val="0050277C"/>
    <w:rsid w:val="005044E1"/>
    <w:rsid w:val="0050481F"/>
    <w:rsid w:val="00504F61"/>
    <w:rsid w:val="0050525A"/>
    <w:rsid w:val="0050539F"/>
    <w:rsid w:val="00505FC7"/>
    <w:rsid w:val="005062CC"/>
    <w:rsid w:val="005065AD"/>
    <w:rsid w:val="00507CF3"/>
    <w:rsid w:val="00510342"/>
    <w:rsid w:val="005108D9"/>
    <w:rsid w:val="005119DA"/>
    <w:rsid w:val="0051283B"/>
    <w:rsid w:val="00512870"/>
    <w:rsid w:val="00512E9C"/>
    <w:rsid w:val="00513A87"/>
    <w:rsid w:val="00513D08"/>
    <w:rsid w:val="005157FE"/>
    <w:rsid w:val="0051605C"/>
    <w:rsid w:val="005160AA"/>
    <w:rsid w:val="00516658"/>
    <w:rsid w:val="005179E1"/>
    <w:rsid w:val="005200AE"/>
    <w:rsid w:val="005204C8"/>
    <w:rsid w:val="005207ED"/>
    <w:rsid w:val="00521E60"/>
    <w:rsid w:val="00521E62"/>
    <w:rsid w:val="005222CC"/>
    <w:rsid w:val="00523BB4"/>
    <w:rsid w:val="00524209"/>
    <w:rsid w:val="005245D0"/>
    <w:rsid w:val="0052491B"/>
    <w:rsid w:val="005249BD"/>
    <w:rsid w:val="00525682"/>
    <w:rsid w:val="005256D2"/>
    <w:rsid w:val="005275EA"/>
    <w:rsid w:val="00527B50"/>
    <w:rsid w:val="00527B9A"/>
    <w:rsid w:val="005318B7"/>
    <w:rsid w:val="00531D4F"/>
    <w:rsid w:val="0053210C"/>
    <w:rsid w:val="005339B3"/>
    <w:rsid w:val="00533ECF"/>
    <w:rsid w:val="005343A7"/>
    <w:rsid w:val="0053481B"/>
    <w:rsid w:val="00534B15"/>
    <w:rsid w:val="005354C9"/>
    <w:rsid w:val="005355EB"/>
    <w:rsid w:val="00537B48"/>
    <w:rsid w:val="0054134D"/>
    <w:rsid w:val="00545CFF"/>
    <w:rsid w:val="005461E5"/>
    <w:rsid w:val="005474F6"/>
    <w:rsid w:val="00547770"/>
    <w:rsid w:val="0055043B"/>
    <w:rsid w:val="0055053B"/>
    <w:rsid w:val="005509D5"/>
    <w:rsid w:val="0055134C"/>
    <w:rsid w:val="00552A54"/>
    <w:rsid w:val="005531DD"/>
    <w:rsid w:val="005538B8"/>
    <w:rsid w:val="00553B7F"/>
    <w:rsid w:val="00554710"/>
    <w:rsid w:val="005569F1"/>
    <w:rsid w:val="005573E2"/>
    <w:rsid w:val="0055754B"/>
    <w:rsid w:val="00560500"/>
    <w:rsid w:val="005609D7"/>
    <w:rsid w:val="00560F8F"/>
    <w:rsid w:val="00560FC0"/>
    <w:rsid w:val="00560FDC"/>
    <w:rsid w:val="00562A90"/>
    <w:rsid w:val="00562D76"/>
    <w:rsid w:val="00563982"/>
    <w:rsid w:val="005645A5"/>
    <w:rsid w:val="00565871"/>
    <w:rsid w:val="00566B41"/>
    <w:rsid w:val="0056739B"/>
    <w:rsid w:val="005709AB"/>
    <w:rsid w:val="00571EA5"/>
    <w:rsid w:val="0057246C"/>
    <w:rsid w:val="00573CF9"/>
    <w:rsid w:val="00573FF1"/>
    <w:rsid w:val="00574BDE"/>
    <w:rsid w:val="00574C43"/>
    <w:rsid w:val="00574EC6"/>
    <w:rsid w:val="005752D9"/>
    <w:rsid w:val="005755A9"/>
    <w:rsid w:val="00575B2F"/>
    <w:rsid w:val="00575C95"/>
    <w:rsid w:val="00577E63"/>
    <w:rsid w:val="00582919"/>
    <w:rsid w:val="00582AEB"/>
    <w:rsid w:val="00582B12"/>
    <w:rsid w:val="0058368D"/>
    <w:rsid w:val="005836E0"/>
    <w:rsid w:val="00584474"/>
    <w:rsid w:val="0059081F"/>
    <w:rsid w:val="00591681"/>
    <w:rsid w:val="00591AE3"/>
    <w:rsid w:val="00592CAD"/>
    <w:rsid w:val="00593AE1"/>
    <w:rsid w:val="00594A09"/>
    <w:rsid w:val="00595A28"/>
    <w:rsid w:val="00596FAF"/>
    <w:rsid w:val="005970E5"/>
    <w:rsid w:val="005973A8"/>
    <w:rsid w:val="005A04B9"/>
    <w:rsid w:val="005A0EA7"/>
    <w:rsid w:val="005A1505"/>
    <w:rsid w:val="005A159B"/>
    <w:rsid w:val="005A2706"/>
    <w:rsid w:val="005A3558"/>
    <w:rsid w:val="005A3FD9"/>
    <w:rsid w:val="005A4AA2"/>
    <w:rsid w:val="005A5073"/>
    <w:rsid w:val="005A6CA6"/>
    <w:rsid w:val="005A761C"/>
    <w:rsid w:val="005B0570"/>
    <w:rsid w:val="005B05E7"/>
    <w:rsid w:val="005B1395"/>
    <w:rsid w:val="005B1F21"/>
    <w:rsid w:val="005B2FA5"/>
    <w:rsid w:val="005B3D0C"/>
    <w:rsid w:val="005B475C"/>
    <w:rsid w:val="005B5C00"/>
    <w:rsid w:val="005B722E"/>
    <w:rsid w:val="005B7406"/>
    <w:rsid w:val="005C0A90"/>
    <w:rsid w:val="005C1035"/>
    <w:rsid w:val="005C12E3"/>
    <w:rsid w:val="005C17BB"/>
    <w:rsid w:val="005C21DD"/>
    <w:rsid w:val="005C2973"/>
    <w:rsid w:val="005C34B8"/>
    <w:rsid w:val="005C5108"/>
    <w:rsid w:val="005C52EA"/>
    <w:rsid w:val="005C5387"/>
    <w:rsid w:val="005C67AB"/>
    <w:rsid w:val="005C6A7F"/>
    <w:rsid w:val="005C6E22"/>
    <w:rsid w:val="005C6EB7"/>
    <w:rsid w:val="005C76FC"/>
    <w:rsid w:val="005C77A6"/>
    <w:rsid w:val="005C7AFB"/>
    <w:rsid w:val="005D0705"/>
    <w:rsid w:val="005D0955"/>
    <w:rsid w:val="005D360F"/>
    <w:rsid w:val="005D52AC"/>
    <w:rsid w:val="005D5700"/>
    <w:rsid w:val="005D5B93"/>
    <w:rsid w:val="005D6A7C"/>
    <w:rsid w:val="005E1131"/>
    <w:rsid w:val="005E16F6"/>
    <w:rsid w:val="005E1F11"/>
    <w:rsid w:val="005E2F75"/>
    <w:rsid w:val="005E3AA2"/>
    <w:rsid w:val="005E3CFA"/>
    <w:rsid w:val="005E3DE2"/>
    <w:rsid w:val="005E4DB4"/>
    <w:rsid w:val="005E4FE3"/>
    <w:rsid w:val="005E5FAF"/>
    <w:rsid w:val="005E61A6"/>
    <w:rsid w:val="005E6848"/>
    <w:rsid w:val="005E7503"/>
    <w:rsid w:val="005F0BB5"/>
    <w:rsid w:val="005F0FFB"/>
    <w:rsid w:val="005F114E"/>
    <w:rsid w:val="005F15AD"/>
    <w:rsid w:val="005F2537"/>
    <w:rsid w:val="005F25B6"/>
    <w:rsid w:val="005F2916"/>
    <w:rsid w:val="005F313C"/>
    <w:rsid w:val="005F3D87"/>
    <w:rsid w:val="005F3E21"/>
    <w:rsid w:val="005F3FD7"/>
    <w:rsid w:val="005F506E"/>
    <w:rsid w:val="005F6B28"/>
    <w:rsid w:val="005F7B5F"/>
    <w:rsid w:val="005F7BBE"/>
    <w:rsid w:val="00600550"/>
    <w:rsid w:val="00600A67"/>
    <w:rsid w:val="00600FBF"/>
    <w:rsid w:val="00601ED8"/>
    <w:rsid w:val="006021BD"/>
    <w:rsid w:val="006026F1"/>
    <w:rsid w:val="00602B9E"/>
    <w:rsid w:val="00602DAD"/>
    <w:rsid w:val="00603AC1"/>
    <w:rsid w:val="00603C66"/>
    <w:rsid w:val="006041B0"/>
    <w:rsid w:val="0060434F"/>
    <w:rsid w:val="00604C8E"/>
    <w:rsid w:val="00605007"/>
    <w:rsid w:val="00605205"/>
    <w:rsid w:val="006053AD"/>
    <w:rsid w:val="00605A9B"/>
    <w:rsid w:val="0060688D"/>
    <w:rsid w:val="00606911"/>
    <w:rsid w:val="006069CF"/>
    <w:rsid w:val="0060713F"/>
    <w:rsid w:val="00610707"/>
    <w:rsid w:val="006109B9"/>
    <w:rsid w:val="0061331A"/>
    <w:rsid w:val="006138D7"/>
    <w:rsid w:val="00613E0A"/>
    <w:rsid w:val="00614C8D"/>
    <w:rsid w:val="00615CAF"/>
    <w:rsid w:val="00615FA1"/>
    <w:rsid w:val="00616C1F"/>
    <w:rsid w:val="00616C75"/>
    <w:rsid w:val="006177FC"/>
    <w:rsid w:val="00617879"/>
    <w:rsid w:val="00621926"/>
    <w:rsid w:val="006219AC"/>
    <w:rsid w:val="006228CF"/>
    <w:rsid w:val="00623042"/>
    <w:rsid w:val="00623478"/>
    <w:rsid w:val="0062349B"/>
    <w:rsid w:val="00623B5E"/>
    <w:rsid w:val="00623CF0"/>
    <w:rsid w:val="0062445F"/>
    <w:rsid w:val="00624525"/>
    <w:rsid w:val="00624781"/>
    <w:rsid w:val="00626284"/>
    <w:rsid w:val="00626F7D"/>
    <w:rsid w:val="006300FE"/>
    <w:rsid w:val="0063034F"/>
    <w:rsid w:val="00630498"/>
    <w:rsid w:val="006308E3"/>
    <w:rsid w:val="0063174D"/>
    <w:rsid w:val="0063207F"/>
    <w:rsid w:val="0063283D"/>
    <w:rsid w:val="00632A3A"/>
    <w:rsid w:val="006373B1"/>
    <w:rsid w:val="0064182E"/>
    <w:rsid w:val="00641EB6"/>
    <w:rsid w:val="00642AA9"/>
    <w:rsid w:val="00643C7E"/>
    <w:rsid w:val="00645616"/>
    <w:rsid w:val="00645A68"/>
    <w:rsid w:val="0064601B"/>
    <w:rsid w:val="00646306"/>
    <w:rsid w:val="00650419"/>
    <w:rsid w:val="00650FB9"/>
    <w:rsid w:val="00652A90"/>
    <w:rsid w:val="006548EE"/>
    <w:rsid w:val="0065566F"/>
    <w:rsid w:val="00656096"/>
    <w:rsid w:val="00657603"/>
    <w:rsid w:val="00657D7C"/>
    <w:rsid w:val="006601D9"/>
    <w:rsid w:val="006624F0"/>
    <w:rsid w:val="0066453F"/>
    <w:rsid w:val="00665340"/>
    <w:rsid w:val="006654E3"/>
    <w:rsid w:val="00665A60"/>
    <w:rsid w:val="006666A2"/>
    <w:rsid w:val="00667AAF"/>
    <w:rsid w:val="00670E28"/>
    <w:rsid w:val="0067170B"/>
    <w:rsid w:val="00673684"/>
    <w:rsid w:val="00675C5C"/>
    <w:rsid w:val="00675E1C"/>
    <w:rsid w:val="00676AD2"/>
    <w:rsid w:val="00676C2D"/>
    <w:rsid w:val="00677858"/>
    <w:rsid w:val="00677EC9"/>
    <w:rsid w:val="006803A4"/>
    <w:rsid w:val="0068082F"/>
    <w:rsid w:val="00680FF8"/>
    <w:rsid w:val="00681822"/>
    <w:rsid w:val="0068282D"/>
    <w:rsid w:val="006832B7"/>
    <w:rsid w:val="00684F3B"/>
    <w:rsid w:val="0068678E"/>
    <w:rsid w:val="00686EA3"/>
    <w:rsid w:val="0069036B"/>
    <w:rsid w:val="0069070D"/>
    <w:rsid w:val="00693328"/>
    <w:rsid w:val="006946C7"/>
    <w:rsid w:val="006949A1"/>
    <w:rsid w:val="00694B4F"/>
    <w:rsid w:val="0069656E"/>
    <w:rsid w:val="006A19C1"/>
    <w:rsid w:val="006A19E4"/>
    <w:rsid w:val="006A1F9E"/>
    <w:rsid w:val="006A2821"/>
    <w:rsid w:val="006A2DBF"/>
    <w:rsid w:val="006A3293"/>
    <w:rsid w:val="006A391F"/>
    <w:rsid w:val="006A3D4E"/>
    <w:rsid w:val="006A4952"/>
    <w:rsid w:val="006A62BD"/>
    <w:rsid w:val="006A6617"/>
    <w:rsid w:val="006A6F4B"/>
    <w:rsid w:val="006A7A63"/>
    <w:rsid w:val="006A7E2A"/>
    <w:rsid w:val="006B0FBC"/>
    <w:rsid w:val="006B2CDB"/>
    <w:rsid w:val="006B32E7"/>
    <w:rsid w:val="006B3E12"/>
    <w:rsid w:val="006B41BA"/>
    <w:rsid w:val="006B6C84"/>
    <w:rsid w:val="006B7266"/>
    <w:rsid w:val="006B7581"/>
    <w:rsid w:val="006B76BE"/>
    <w:rsid w:val="006C01F9"/>
    <w:rsid w:val="006C0834"/>
    <w:rsid w:val="006C1240"/>
    <w:rsid w:val="006C13BF"/>
    <w:rsid w:val="006C2382"/>
    <w:rsid w:val="006C25E0"/>
    <w:rsid w:val="006C298A"/>
    <w:rsid w:val="006C531B"/>
    <w:rsid w:val="006C59E1"/>
    <w:rsid w:val="006C6646"/>
    <w:rsid w:val="006D13FE"/>
    <w:rsid w:val="006D1866"/>
    <w:rsid w:val="006D1E76"/>
    <w:rsid w:val="006D2BFD"/>
    <w:rsid w:val="006D330C"/>
    <w:rsid w:val="006D3554"/>
    <w:rsid w:val="006D376A"/>
    <w:rsid w:val="006D4A1F"/>
    <w:rsid w:val="006D537F"/>
    <w:rsid w:val="006D557E"/>
    <w:rsid w:val="006D68CB"/>
    <w:rsid w:val="006D697B"/>
    <w:rsid w:val="006E2E48"/>
    <w:rsid w:val="006E386C"/>
    <w:rsid w:val="006E4225"/>
    <w:rsid w:val="006E510E"/>
    <w:rsid w:val="006E53D4"/>
    <w:rsid w:val="006E577D"/>
    <w:rsid w:val="006E59FA"/>
    <w:rsid w:val="006E6E6C"/>
    <w:rsid w:val="006F00E9"/>
    <w:rsid w:val="006F041A"/>
    <w:rsid w:val="006F275B"/>
    <w:rsid w:val="006F2852"/>
    <w:rsid w:val="006F40F6"/>
    <w:rsid w:val="006F42CC"/>
    <w:rsid w:val="006F4F43"/>
    <w:rsid w:val="006F50E4"/>
    <w:rsid w:val="006F6420"/>
    <w:rsid w:val="006F6710"/>
    <w:rsid w:val="006F673D"/>
    <w:rsid w:val="006F7017"/>
    <w:rsid w:val="006F7703"/>
    <w:rsid w:val="006F7746"/>
    <w:rsid w:val="006F7B5D"/>
    <w:rsid w:val="0070093E"/>
    <w:rsid w:val="00700F9F"/>
    <w:rsid w:val="0070447F"/>
    <w:rsid w:val="00704697"/>
    <w:rsid w:val="00705D2F"/>
    <w:rsid w:val="007060D6"/>
    <w:rsid w:val="0070784E"/>
    <w:rsid w:val="007104C6"/>
    <w:rsid w:val="007114C9"/>
    <w:rsid w:val="00711752"/>
    <w:rsid w:val="00711D54"/>
    <w:rsid w:val="007122B0"/>
    <w:rsid w:val="007138AF"/>
    <w:rsid w:val="00713C58"/>
    <w:rsid w:val="00714773"/>
    <w:rsid w:val="007152AE"/>
    <w:rsid w:val="007165EA"/>
    <w:rsid w:val="0071760A"/>
    <w:rsid w:val="007201C8"/>
    <w:rsid w:val="00720222"/>
    <w:rsid w:val="0072041B"/>
    <w:rsid w:val="00720A8E"/>
    <w:rsid w:val="00720CE6"/>
    <w:rsid w:val="0072158D"/>
    <w:rsid w:val="007216D1"/>
    <w:rsid w:val="0072209B"/>
    <w:rsid w:val="0072254C"/>
    <w:rsid w:val="00726676"/>
    <w:rsid w:val="007267D3"/>
    <w:rsid w:val="00726FDF"/>
    <w:rsid w:val="00730303"/>
    <w:rsid w:val="0073095F"/>
    <w:rsid w:val="00730CEE"/>
    <w:rsid w:val="00730EC5"/>
    <w:rsid w:val="00731653"/>
    <w:rsid w:val="00734E66"/>
    <w:rsid w:val="0073657C"/>
    <w:rsid w:val="00736E9E"/>
    <w:rsid w:val="0073762A"/>
    <w:rsid w:val="00737B50"/>
    <w:rsid w:val="00740785"/>
    <w:rsid w:val="00740C2C"/>
    <w:rsid w:val="007419C8"/>
    <w:rsid w:val="00742C9E"/>
    <w:rsid w:val="00743287"/>
    <w:rsid w:val="007439F8"/>
    <w:rsid w:val="007454D7"/>
    <w:rsid w:val="00745A48"/>
    <w:rsid w:val="007463B1"/>
    <w:rsid w:val="007465E5"/>
    <w:rsid w:val="0074690B"/>
    <w:rsid w:val="00750424"/>
    <w:rsid w:val="007504B0"/>
    <w:rsid w:val="0075087E"/>
    <w:rsid w:val="00750A8D"/>
    <w:rsid w:val="007522F7"/>
    <w:rsid w:val="007526D6"/>
    <w:rsid w:val="007532BA"/>
    <w:rsid w:val="00754786"/>
    <w:rsid w:val="007547ED"/>
    <w:rsid w:val="0075583B"/>
    <w:rsid w:val="00757489"/>
    <w:rsid w:val="0076120B"/>
    <w:rsid w:val="00761513"/>
    <w:rsid w:val="00761EC3"/>
    <w:rsid w:val="00764036"/>
    <w:rsid w:val="00764400"/>
    <w:rsid w:val="00764B10"/>
    <w:rsid w:val="00764D27"/>
    <w:rsid w:val="0076601A"/>
    <w:rsid w:val="007661C9"/>
    <w:rsid w:val="007722C8"/>
    <w:rsid w:val="00773DDE"/>
    <w:rsid w:val="00774833"/>
    <w:rsid w:val="00774D59"/>
    <w:rsid w:val="007754CF"/>
    <w:rsid w:val="00776845"/>
    <w:rsid w:val="00777811"/>
    <w:rsid w:val="007803D8"/>
    <w:rsid w:val="0078100F"/>
    <w:rsid w:val="007813D9"/>
    <w:rsid w:val="007816ED"/>
    <w:rsid w:val="0078332F"/>
    <w:rsid w:val="007836F5"/>
    <w:rsid w:val="007850C8"/>
    <w:rsid w:val="00785FE9"/>
    <w:rsid w:val="00787365"/>
    <w:rsid w:val="00790141"/>
    <w:rsid w:val="00794258"/>
    <w:rsid w:val="00794575"/>
    <w:rsid w:val="00795438"/>
    <w:rsid w:val="00797768"/>
    <w:rsid w:val="007A0306"/>
    <w:rsid w:val="007A03E3"/>
    <w:rsid w:val="007A08DC"/>
    <w:rsid w:val="007A2967"/>
    <w:rsid w:val="007A29B4"/>
    <w:rsid w:val="007A5AD3"/>
    <w:rsid w:val="007A76CE"/>
    <w:rsid w:val="007A7D1A"/>
    <w:rsid w:val="007B1E2D"/>
    <w:rsid w:val="007B2292"/>
    <w:rsid w:val="007B2C40"/>
    <w:rsid w:val="007B3115"/>
    <w:rsid w:val="007B3B65"/>
    <w:rsid w:val="007B3F3D"/>
    <w:rsid w:val="007B4A53"/>
    <w:rsid w:val="007B502C"/>
    <w:rsid w:val="007B50F5"/>
    <w:rsid w:val="007B68DD"/>
    <w:rsid w:val="007B6B53"/>
    <w:rsid w:val="007B6B74"/>
    <w:rsid w:val="007B7C31"/>
    <w:rsid w:val="007B7E3F"/>
    <w:rsid w:val="007C0D6A"/>
    <w:rsid w:val="007C0EF1"/>
    <w:rsid w:val="007C1EF8"/>
    <w:rsid w:val="007C1FA4"/>
    <w:rsid w:val="007C2B60"/>
    <w:rsid w:val="007C31E8"/>
    <w:rsid w:val="007C3573"/>
    <w:rsid w:val="007C44B3"/>
    <w:rsid w:val="007C45B7"/>
    <w:rsid w:val="007C4607"/>
    <w:rsid w:val="007C5BFF"/>
    <w:rsid w:val="007C6E5F"/>
    <w:rsid w:val="007C6E6B"/>
    <w:rsid w:val="007D076E"/>
    <w:rsid w:val="007D0BD2"/>
    <w:rsid w:val="007D187A"/>
    <w:rsid w:val="007D20D2"/>
    <w:rsid w:val="007D423F"/>
    <w:rsid w:val="007D4CD9"/>
    <w:rsid w:val="007D5235"/>
    <w:rsid w:val="007D568C"/>
    <w:rsid w:val="007D5C05"/>
    <w:rsid w:val="007D7673"/>
    <w:rsid w:val="007E0E47"/>
    <w:rsid w:val="007E1897"/>
    <w:rsid w:val="007E3788"/>
    <w:rsid w:val="007E4769"/>
    <w:rsid w:val="007E6B0E"/>
    <w:rsid w:val="007E701A"/>
    <w:rsid w:val="007E7257"/>
    <w:rsid w:val="007E789A"/>
    <w:rsid w:val="007F01F8"/>
    <w:rsid w:val="007F0639"/>
    <w:rsid w:val="007F0BF0"/>
    <w:rsid w:val="007F1704"/>
    <w:rsid w:val="007F2194"/>
    <w:rsid w:val="007F2F91"/>
    <w:rsid w:val="007F3A23"/>
    <w:rsid w:val="007F77DB"/>
    <w:rsid w:val="007F7A5C"/>
    <w:rsid w:val="008001F4"/>
    <w:rsid w:val="008003B4"/>
    <w:rsid w:val="00800A6D"/>
    <w:rsid w:val="0080173E"/>
    <w:rsid w:val="00803554"/>
    <w:rsid w:val="008040AB"/>
    <w:rsid w:val="00804A3D"/>
    <w:rsid w:val="008053B2"/>
    <w:rsid w:val="008053E4"/>
    <w:rsid w:val="00805AED"/>
    <w:rsid w:val="008063FF"/>
    <w:rsid w:val="00806F21"/>
    <w:rsid w:val="008079F2"/>
    <w:rsid w:val="0081018E"/>
    <w:rsid w:val="008103CF"/>
    <w:rsid w:val="008106B0"/>
    <w:rsid w:val="00811569"/>
    <w:rsid w:val="00811727"/>
    <w:rsid w:val="00811A7F"/>
    <w:rsid w:val="008126CD"/>
    <w:rsid w:val="00812AF5"/>
    <w:rsid w:val="00813F88"/>
    <w:rsid w:val="00814052"/>
    <w:rsid w:val="0081633A"/>
    <w:rsid w:val="008164FF"/>
    <w:rsid w:val="00820BB7"/>
    <w:rsid w:val="008211A9"/>
    <w:rsid w:val="00822088"/>
    <w:rsid w:val="008224C5"/>
    <w:rsid w:val="00823235"/>
    <w:rsid w:val="00823B06"/>
    <w:rsid w:val="008257B8"/>
    <w:rsid w:val="00826859"/>
    <w:rsid w:val="00827569"/>
    <w:rsid w:val="00827D6D"/>
    <w:rsid w:val="00830C19"/>
    <w:rsid w:val="00830E77"/>
    <w:rsid w:val="00831146"/>
    <w:rsid w:val="00831893"/>
    <w:rsid w:val="00832037"/>
    <w:rsid w:val="00832CEE"/>
    <w:rsid w:val="008333D7"/>
    <w:rsid w:val="008340BF"/>
    <w:rsid w:val="00834B50"/>
    <w:rsid w:val="00836248"/>
    <w:rsid w:val="0083715A"/>
    <w:rsid w:val="00837E13"/>
    <w:rsid w:val="00841ABE"/>
    <w:rsid w:val="00842079"/>
    <w:rsid w:val="008420DF"/>
    <w:rsid w:val="0084259F"/>
    <w:rsid w:val="00843A98"/>
    <w:rsid w:val="00843FB9"/>
    <w:rsid w:val="00844F91"/>
    <w:rsid w:val="0084520E"/>
    <w:rsid w:val="00847CEE"/>
    <w:rsid w:val="00850726"/>
    <w:rsid w:val="008508E5"/>
    <w:rsid w:val="00850BEF"/>
    <w:rsid w:val="00851517"/>
    <w:rsid w:val="00851682"/>
    <w:rsid w:val="00851C7B"/>
    <w:rsid w:val="008521EC"/>
    <w:rsid w:val="0085261A"/>
    <w:rsid w:val="00852CBA"/>
    <w:rsid w:val="008542F2"/>
    <w:rsid w:val="008549D8"/>
    <w:rsid w:val="00854E32"/>
    <w:rsid w:val="0085522C"/>
    <w:rsid w:val="0085550F"/>
    <w:rsid w:val="0085571B"/>
    <w:rsid w:val="00857815"/>
    <w:rsid w:val="00857D74"/>
    <w:rsid w:val="0086133B"/>
    <w:rsid w:val="0086179C"/>
    <w:rsid w:val="00862E8D"/>
    <w:rsid w:val="00864DE9"/>
    <w:rsid w:val="00864E1A"/>
    <w:rsid w:val="00865F97"/>
    <w:rsid w:val="0086712E"/>
    <w:rsid w:val="00867881"/>
    <w:rsid w:val="00867AE1"/>
    <w:rsid w:val="008702FC"/>
    <w:rsid w:val="008705BB"/>
    <w:rsid w:val="00870902"/>
    <w:rsid w:val="008712E0"/>
    <w:rsid w:val="00871A56"/>
    <w:rsid w:val="00873022"/>
    <w:rsid w:val="00873298"/>
    <w:rsid w:val="00874537"/>
    <w:rsid w:val="00874BEB"/>
    <w:rsid w:val="0087728D"/>
    <w:rsid w:val="008808DA"/>
    <w:rsid w:val="00880BE2"/>
    <w:rsid w:val="00880E94"/>
    <w:rsid w:val="008815D3"/>
    <w:rsid w:val="0088227E"/>
    <w:rsid w:val="00882EE3"/>
    <w:rsid w:val="00883618"/>
    <w:rsid w:val="00884F17"/>
    <w:rsid w:val="008853D0"/>
    <w:rsid w:val="00885649"/>
    <w:rsid w:val="00886E68"/>
    <w:rsid w:val="00886F19"/>
    <w:rsid w:val="00887C6D"/>
    <w:rsid w:val="00892012"/>
    <w:rsid w:val="008921F2"/>
    <w:rsid w:val="00892BC9"/>
    <w:rsid w:val="008937BD"/>
    <w:rsid w:val="0089437B"/>
    <w:rsid w:val="0089456E"/>
    <w:rsid w:val="008963AE"/>
    <w:rsid w:val="00896E57"/>
    <w:rsid w:val="008A29BA"/>
    <w:rsid w:val="008A3331"/>
    <w:rsid w:val="008A398B"/>
    <w:rsid w:val="008A6123"/>
    <w:rsid w:val="008A746B"/>
    <w:rsid w:val="008A74AF"/>
    <w:rsid w:val="008B09C2"/>
    <w:rsid w:val="008B0CDB"/>
    <w:rsid w:val="008B19FC"/>
    <w:rsid w:val="008B1F7E"/>
    <w:rsid w:val="008B2314"/>
    <w:rsid w:val="008B4484"/>
    <w:rsid w:val="008B556F"/>
    <w:rsid w:val="008B5793"/>
    <w:rsid w:val="008B5E8F"/>
    <w:rsid w:val="008B6277"/>
    <w:rsid w:val="008B6893"/>
    <w:rsid w:val="008B7304"/>
    <w:rsid w:val="008B734D"/>
    <w:rsid w:val="008B7AFC"/>
    <w:rsid w:val="008C0530"/>
    <w:rsid w:val="008C12E3"/>
    <w:rsid w:val="008C150D"/>
    <w:rsid w:val="008C2AB4"/>
    <w:rsid w:val="008C3165"/>
    <w:rsid w:val="008C4160"/>
    <w:rsid w:val="008C4DEE"/>
    <w:rsid w:val="008C5A30"/>
    <w:rsid w:val="008C703A"/>
    <w:rsid w:val="008C73B1"/>
    <w:rsid w:val="008D07DE"/>
    <w:rsid w:val="008D0ACB"/>
    <w:rsid w:val="008D148A"/>
    <w:rsid w:val="008D15AE"/>
    <w:rsid w:val="008D22F8"/>
    <w:rsid w:val="008D27B4"/>
    <w:rsid w:val="008D2B84"/>
    <w:rsid w:val="008D2D8A"/>
    <w:rsid w:val="008D3334"/>
    <w:rsid w:val="008D6D7D"/>
    <w:rsid w:val="008D7E2B"/>
    <w:rsid w:val="008E052E"/>
    <w:rsid w:val="008E0F1F"/>
    <w:rsid w:val="008E15ED"/>
    <w:rsid w:val="008E1970"/>
    <w:rsid w:val="008E4350"/>
    <w:rsid w:val="008E4C79"/>
    <w:rsid w:val="008E4CBA"/>
    <w:rsid w:val="008E56F7"/>
    <w:rsid w:val="008E58A1"/>
    <w:rsid w:val="008E6246"/>
    <w:rsid w:val="008E7B51"/>
    <w:rsid w:val="008F22C1"/>
    <w:rsid w:val="008F24B8"/>
    <w:rsid w:val="008F5D68"/>
    <w:rsid w:val="008F5D89"/>
    <w:rsid w:val="008F60C8"/>
    <w:rsid w:val="009000E9"/>
    <w:rsid w:val="00900890"/>
    <w:rsid w:val="009024F2"/>
    <w:rsid w:val="00902EEB"/>
    <w:rsid w:val="00903627"/>
    <w:rsid w:val="00904290"/>
    <w:rsid w:val="009051DE"/>
    <w:rsid w:val="00905F52"/>
    <w:rsid w:val="00907E82"/>
    <w:rsid w:val="009115FB"/>
    <w:rsid w:val="00911C15"/>
    <w:rsid w:val="00911E30"/>
    <w:rsid w:val="0091254E"/>
    <w:rsid w:val="00913230"/>
    <w:rsid w:val="0091377A"/>
    <w:rsid w:val="0091487C"/>
    <w:rsid w:val="00914D97"/>
    <w:rsid w:val="00915371"/>
    <w:rsid w:val="009158B7"/>
    <w:rsid w:val="0091795A"/>
    <w:rsid w:val="00920B66"/>
    <w:rsid w:val="009218D8"/>
    <w:rsid w:val="0092271C"/>
    <w:rsid w:val="00924BAA"/>
    <w:rsid w:val="00924D27"/>
    <w:rsid w:val="00924E10"/>
    <w:rsid w:val="00925183"/>
    <w:rsid w:val="00926927"/>
    <w:rsid w:val="00926F0B"/>
    <w:rsid w:val="0092717F"/>
    <w:rsid w:val="00931A4E"/>
    <w:rsid w:val="00931FD1"/>
    <w:rsid w:val="009323A5"/>
    <w:rsid w:val="00932D0C"/>
    <w:rsid w:val="00933408"/>
    <w:rsid w:val="00935C91"/>
    <w:rsid w:val="00936139"/>
    <w:rsid w:val="00936A0F"/>
    <w:rsid w:val="00937A04"/>
    <w:rsid w:val="00941839"/>
    <w:rsid w:val="009431FD"/>
    <w:rsid w:val="009442CB"/>
    <w:rsid w:val="00944902"/>
    <w:rsid w:val="009466F2"/>
    <w:rsid w:val="00946AB7"/>
    <w:rsid w:val="00947168"/>
    <w:rsid w:val="009500EC"/>
    <w:rsid w:val="009504E9"/>
    <w:rsid w:val="00950A23"/>
    <w:rsid w:val="009513F3"/>
    <w:rsid w:val="0095248F"/>
    <w:rsid w:val="0095291A"/>
    <w:rsid w:val="00953599"/>
    <w:rsid w:val="00953BF6"/>
    <w:rsid w:val="00954964"/>
    <w:rsid w:val="00954D12"/>
    <w:rsid w:val="00954F2D"/>
    <w:rsid w:val="0095548F"/>
    <w:rsid w:val="00955836"/>
    <w:rsid w:val="00955EEA"/>
    <w:rsid w:val="00960421"/>
    <w:rsid w:val="0096057C"/>
    <w:rsid w:val="009612C9"/>
    <w:rsid w:val="009624E4"/>
    <w:rsid w:val="00962890"/>
    <w:rsid w:val="00962F73"/>
    <w:rsid w:val="009634B9"/>
    <w:rsid w:val="009634BC"/>
    <w:rsid w:val="00966609"/>
    <w:rsid w:val="00967A06"/>
    <w:rsid w:val="009700F3"/>
    <w:rsid w:val="00970806"/>
    <w:rsid w:val="00970F91"/>
    <w:rsid w:val="0097180C"/>
    <w:rsid w:val="00971C80"/>
    <w:rsid w:val="0097312A"/>
    <w:rsid w:val="00973230"/>
    <w:rsid w:val="00973738"/>
    <w:rsid w:val="0097569F"/>
    <w:rsid w:val="009759C6"/>
    <w:rsid w:val="00975E0F"/>
    <w:rsid w:val="00976907"/>
    <w:rsid w:val="0098068B"/>
    <w:rsid w:val="00981572"/>
    <w:rsid w:val="009819B3"/>
    <w:rsid w:val="009839D3"/>
    <w:rsid w:val="0098553B"/>
    <w:rsid w:val="009856A6"/>
    <w:rsid w:val="0098590B"/>
    <w:rsid w:val="00986200"/>
    <w:rsid w:val="00986AE7"/>
    <w:rsid w:val="00986B9D"/>
    <w:rsid w:val="00987B0E"/>
    <w:rsid w:val="00987CA7"/>
    <w:rsid w:val="00987EA6"/>
    <w:rsid w:val="0099044B"/>
    <w:rsid w:val="0099279E"/>
    <w:rsid w:val="00992968"/>
    <w:rsid w:val="00992AF6"/>
    <w:rsid w:val="00992C81"/>
    <w:rsid w:val="009933D2"/>
    <w:rsid w:val="00993AEA"/>
    <w:rsid w:val="009942CF"/>
    <w:rsid w:val="00994F53"/>
    <w:rsid w:val="009956D5"/>
    <w:rsid w:val="00996B6F"/>
    <w:rsid w:val="00996CD7"/>
    <w:rsid w:val="00997BD0"/>
    <w:rsid w:val="009A1906"/>
    <w:rsid w:val="009A19B8"/>
    <w:rsid w:val="009A19D8"/>
    <w:rsid w:val="009A19F6"/>
    <w:rsid w:val="009A277C"/>
    <w:rsid w:val="009A29E8"/>
    <w:rsid w:val="009A2BE2"/>
    <w:rsid w:val="009A3AEE"/>
    <w:rsid w:val="009A4598"/>
    <w:rsid w:val="009A4AC1"/>
    <w:rsid w:val="009A5729"/>
    <w:rsid w:val="009A5F17"/>
    <w:rsid w:val="009A5FBC"/>
    <w:rsid w:val="009A733C"/>
    <w:rsid w:val="009B0076"/>
    <w:rsid w:val="009B08F1"/>
    <w:rsid w:val="009B0EE1"/>
    <w:rsid w:val="009B20DB"/>
    <w:rsid w:val="009B2225"/>
    <w:rsid w:val="009B2657"/>
    <w:rsid w:val="009B32F7"/>
    <w:rsid w:val="009B3433"/>
    <w:rsid w:val="009B38E4"/>
    <w:rsid w:val="009B42E8"/>
    <w:rsid w:val="009B48D1"/>
    <w:rsid w:val="009B6318"/>
    <w:rsid w:val="009B7A01"/>
    <w:rsid w:val="009B7FE2"/>
    <w:rsid w:val="009C0C24"/>
    <w:rsid w:val="009C0D14"/>
    <w:rsid w:val="009C2F49"/>
    <w:rsid w:val="009C3F6B"/>
    <w:rsid w:val="009C4B7A"/>
    <w:rsid w:val="009C4BF3"/>
    <w:rsid w:val="009D0274"/>
    <w:rsid w:val="009D0B7B"/>
    <w:rsid w:val="009D0CDF"/>
    <w:rsid w:val="009D109B"/>
    <w:rsid w:val="009D2183"/>
    <w:rsid w:val="009D3809"/>
    <w:rsid w:val="009D38CC"/>
    <w:rsid w:val="009D4280"/>
    <w:rsid w:val="009D42BA"/>
    <w:rsid w:val="009D5F6D"/>
    <w:rsid w:val="009D65E9"/>
    <w:rsid w:val="009D7B52"/>
    <w:rsid w:val="009D7DF4"/>
    <w:rsid w:val="009E05E2"/>
    <w:rsid w:val="009E1604"/>
    <w:rsid w:val="009E34FA"/>
    <w:rsid w:val="009E36C3"/>
    <w:rsid w:val="009E39C1"/>
    <w:rsid w:val="009E585C"/>
    <w:rsid w:val="009E62C0"/>
    <w:rsid w:val="009E7AF4"/>
    <w:rsid w:val="009F00E2"/>
    <w:rsid w:val="009F1C10"/>
    <w:rsid w:val="009F1C79"/>
    <w:rsid w:val="009F205B"/>
    <w:rsid w:val="009F2B56"/>
    <w:rsid w:val="009F3A38"/>
    <w:rsid w:val="009F3E0A"/>
    <w:rsid w:val="009F4C3E"/>
    <w:rsid w:val="009F547F"/>
    <w:rsid w:val="009F658B"/>
    <w:rsid w:val="009F73AC"/>
    <w:rsid w:val="00A01B5E"/>
    <w:rsid w:val="00A01DE2"/>
    <w:rsid w:val="00A01FCD"/>
    <w:rsid w:val="00A027A5"/>
    <w:rsid w:val="00A0347A"/>
    <w:rsid w:val="00A0355F"/>
    <w:rsid w:val="00A047E4"/>
    <w:rsid w:val="00A05599"/>
    <w:rsid w:val="00A05748"/>
    <w:rsid w:val="00A058D4"/>
    <w:rsid w:val="00A06336"/>
    <w:rsid w:val="00A06D9C"/>
    <w:rsid w:val="00A07DF8"/>
    <w:rsid w:val="00A101EC"/>
    <w:rsid w:val="00A10982"/>
    <w:rsid w:val="00A205E4"/>
    <w:rsid w:val="00A20F17"/>
    <w:rsid w:val="00A219A6"/>
    <w:rsid w:val="00A22A21"/>
    <w:rsid w:val="00A22B97"/>
    <w:rsid w:val="00A23404"/>
    <w:rsid w:val="00A241B5"/>
    <w:rsid w:val="00A24C45"/>
    <w:rsid w:val="00A2686C"/>
    <w:rsid w:val="00A27218"/>
    <w:rsid w:val="00A27889"/>
    <w:rsid w:val="00A30271"/>
    <w:rsid w:val="00A304E6"/>
    <w:rsid w:val="00A32538"/>
    <w:rsid w:val="00A32542"/>
    <w:rsid w:val="00A328B2"/>
    <w:rsid w:val="00A3345C"/>
    <w:rsid w:val="00A33EFA"/>
    <w:rsid w:val="00A36B02"/>
    <w:rsid w:val="00A36BF6"/>
    <w:rsid w:val="00A36D7E"/>
    <w:rsid w:val="00A37249"/>
    <w:rsid w:val="00A40150"/>
    <w:rsid w:val="00A4043F"/>
    <w:rsid w:val="00A40FB6"/>
    <w:rsid w:val="00A420F8"/>
    <w:rsid w:val="00A42318"/>
    <w:rsid w:val="00A42F48"/>
    <w:rsid w:val="00A4334F"/>
    <w:rsid w:val="00A43734"/>
    <w:rsid w:val="00A439A7"/>
    <w:rsid w:val="00A44568"/>
    <w:rsid w:val="00A45ED3"/>
    <w:rsid w:val="00A462AC"/>
    <w:rsid w:val="00A46DA1"/>
    <w:rsid w:val="00A47946"/>
    <w:rsid w:val="00A501B5"/>
    <w:rsid w:val="00A50930"/>
    <w:rsid w:val="00A519DB"/>
    <w:rsid w:val="00A51A8B"/>
    <w:rsid w:val="00A52356"/>
    <w:rsid w:val="00A5371D"/>
    <w:rsid w:val="00A54298"/>
    <w:rsid w:val="00A544E3"/>
    <w:rsid w:val="00A54F13"/>
    <w:rsid w:val="00A55DD3"/>
    <w:rsid w:val="00A561FB"/>
    <w:rsid w:val="00A57288"/>
    <w:rsid w:val="00A57354"/>
    <w:rsid w:val="00A610DD"/>
    <w:rsid w:val="00A61838"/>
    <w:rsid w:val="00A61D55"/>
    <w:rsid w:val="00A63B1C"/>
    <w:rsid w:val="00A654E4"/>
    <w:rsid w:val="00A662E8"/>
    <w:rsid w:val="00A6668A"/>
    <w:rsid w:val="00A71227"/>
    <w:rsid w:val="00A71455"/>
    <w:rsid w:val="00A721DB"/>
    <w:rsid w:val="00A726A7"/>
    <w:rsid w:val="00A74099"/>
    <w:rsid w:val="00A74344"/>
    <w:rsid w:val="00A74D8A"/>
    <w:rsid w:val="00A758C3"/>
    <w:rsid w:val="00A75F94"/>
    <w:rsid w:val="00A7793F"/>
    <w:rsid w:val="00A77A40"/>
    <w:rsid w:val="00A800F2"/>
    <w:rsid w:val="00A809F5"/>
    <w:rsid w:val="00A80DEC"/>
    <w:rsid w:val="00A826AE"/>
    <w:rsid w:val="00A8286A"/>
    <w:rsid w:val="00A82A8E"/>
    <w:rsid w:val="00A82B5D"/>
    <w:rsid w:val="00A83423"/>
    <w:rsid w:val="00A83869"/>
    <w:rsid w:val="00A8521C"/>
    <w:rsid w:val="00A86215"/>
    <w:rsid w:val="00A86A0F"/>
    <w:rsid w:val="00A86EE4"/>
    <w:rsid w:val="00A87618"/>
    <w:rsid w:val="00A879B0"/>
    <w:rsid w:val="00A87A4F"/>
    <w:rsid w:val="00A939D8"/>
    <w:rsid w:val="00A93CD7"/>
    <w:rsid w:val="00A9425F"/>
    <w:rsid w:val="00A94266"/>
    <w:rsid w:val="00A946B7"/>
    <w:rsid w:val="00A9493B"/>
    <w:rsid w:val="00A96970"/>
    <w:rsid w:val="00A96F37"/>
    <w:rsid w:val="00A979FE"/>
    <w:rsid w:val="00AA0024"/>
    <w:rsid w:val="00AA0475"/>
    <w:rsid w:val="00AA0D22"/>
    <w:rsid w:val="00AA3730"/>
    <w:rsid w:val="00AA3BE0"/>
    <w:rsid w:val="00AA4368"/>
    <w:rsid w:val="00AA51EA"/>
    <w:rsid w:val="00AA5A3D"/>
    <w:rsid w:val="00AA69E5"/>
    <w:rsid w:val="00AA6C59"/>
    <w:rsid w:val="00AA6C82"/>
    <w:rsid w:val="00AA758B"/>
    <w:rsid w:val="00AA767E"/>
    <w:rsid w:val="00AA7EC1"/>
    <w:rsid w:val="00AB0AF8"/>
    <w:rsid w:val="00AB0DFB"/>
    <w:rsid w:val="00AB2D76"/>
    <w:rsid w:val="00AB2F1F"/>
    <w:rsid w:val="00AB30B9"/>
    <w:rsid w:val="00AB3269"/>
    <w:rsid w:val="00AB5012"/>
    <w:rsid w:val="00AB518B"/>
    <w:rsid w:val="00AB5EE1"/>
    <w:rsid w:val="00AB7C92"/>
    <w:rsid w:val="00AC20E7"/>
    <w:rsid w:val="00AC2628"/>
    <w:rsid w:val="00AC291A"/>
    <w:rsid w:val="00AC2AC2"/>
    <w:rsid w:val="00AC3434"/>
    <w:rsid w:val="00AC41B2"/>
    <w:rsid w:val="00AC571F"/>
    <w:rsid w:val="00AC5F05"/>
    <w:rsid w:val="00AC61E0"/>
    <w:rsid w:val="00AC6526"/>
    <w:rsid w:val="00AD013B"/>
    <w:rsid w:val="00AD04E9"/>
    <w:rsid w:val="00AD0682"/>
    <w:rsid w:val="00AD0AEC"/>
    <w:rsid w:val="00AD0DA3"/>
    <w:rsid w:val="00AD35FF"/>
    <w:rsid w:val="00AD4C51"/>
    <w:rsid w:val="00AD4E85"/>
    <w:rsid w:val="00AD500F"/>
    <w:rsid w:val="00AD5E3E"/>
    <w:rsid w:val="00AD7192"/>
    <w:rsid w:val="00AE26B4"/>
    <w:rsid w:val="00AE2ADC"/>
    <w:rsid w:val="00AE2BC2"/>
    <w:rsid w:val="00AE32FB"/>
    <w:rsid w:val="00AE4547"/>
    <w:rsid w:val="00AE5D5B"/>
    <w:rsid w:val="00AE74FA"/>
    <w:rsid w:val="00AF05EC"/>
    <w:rsid w:val="00AF1629"/>
    <w:rsid w:val="00AF1CF2"/>
    <w:rsid w:val="00AF1FA6"/>
    <w:rsid w:val="00AF1FC4"/>
    <w:rsid w:val="00AF2B1A"/>
    <w:rsid w:val="00AF2E10"/>
    <w:rsid w:val="00AF351A"/>
    <w:rsid w:val="00AF5CD3"/>
    <w:rsid w:val="00AF6AD6"/>
    <w:rsid w:val="00AF6B5B"/>
    <w:rsid w:val="00AF7343"/>
    <w:rsid w:val="00B020ED"/>
    <w:rsid w:val="00B02FC4"/>
    <w:rsid w:val="00B03D8C"/>
    <w:rsid w:val="00B03F3A"/>
    <w:rsid w:val="00B04A72"/>
    <w:rsid w:val="00B04D10"/>
    <w:rsid w:val="00B04FB2"/>
    <w:rsid w:val="00B06AFE"/>
    <w:rsid w:val="00B07173"/>
    <w:rsid w:val="00B0785E"/>
    <w:rsid w:val="00B07A0D"/>
    <w:rsid w:val="00B102D4"/>
    <w:rsid w:val="00B1080B"/>
    <w:rsid w:val="00B10AFF"/>
    <w:rsid w:val="00B10E80"/>
    <w:rsid w:val="00B11132"/>
    <w:rsid w:val="00B112DB"/>
    <w:rsid w:val="00B120CA"/>
    <w:rsid w:val="00B12EF6"/>
    <w:rsid w:val="00B13E33"/>
    <w:rsid w:val="00B14E01"/>
    <w:rsid w:val="00B1523D"/>
    <w:rsid w:val="00B15EEA"/>
    <w:rsid w:val="00B16129"/>
    <w:rsid w:val="00B16BAE"/>
    <w:rsid w:val="00B17385"/>
    <w:rsid w:val="00B21858"/>
    <w:rsid w:val="00B21EA2"/>
    <w:rsid w:val="00B2252C"/>
    <w:rsid w:val="00B22872"/>
    <w:rsid w:val="00B24713"/>
    <w:rsid w:val="00B247E1"/>
    <w:rsid w:val="00B2664D"/>
    <w:rsid w:val="00B26698"/>
    <w:rsid w:val="00B275CF"/>
    <w:rsid w:val="00B27A25"/>
    <w:rsid w:val="00B27AAD"/>
    <w:rsid w:val="00B30825"/>
    <w:rsid w:val="00B30EDA"/>
    <w:rsid w:val="00B31A91"/>
    <w:rsid w:val="00B322ED"/>
    <w:rsid w:val="00B33839"/>
    <w:rsid w:val="00B35B3A"/>
    <w:rsid w:val="00B35DD6"/>
    <w:rsid w:val="00B366A2"/>
    <w:rsid w:val="00B37132"/>
    <w:rsid w:val="00B40EE3"/>
    <w:rsid w:val="00B41482"/>
    <w:rsid w:val="00B42954"/>
    <w:rsid w:val="00B443FC"/>
    <w:rsid w:val="00B4535F"/>
    <w:rsid w:val="00B455E6"/>
    <w:rsid w:val="00B464CF"/>
    <w:rsid w:val="00B47360"/>
    <w:rsid w:val="00B4744D"/>
    <w:rsid w:val="00B47E91"/>
    <w:rsid w:val="00B50FEE"/>
    <w:rsid w:val="00B50FFE"/>
    <w:rsid w:val="00B5165E"/>
    <w:rsid w:val="00B5277A"/>
    <w:rsid w:val="00B529B7"/>
    <w:rsid w:val="00B5446D"/>
    <w:rsid w:val="00B54DA8"/>
    <w:rsid w:val="00B551E5"/>
    <w:rsid w:val="00B5654B"/>
    <w:rsid w:val="00B5684E"/>
    <w:rsid w:val="00B56B4F"/>
    <w:rsid w:val="00B6265A"/>
    <w:rsid w:val="00B6285C"/>
    <w:rsid w:val="00B62FF0"/>
    <w:rsid w:val="00B63168"/>
    <w:rsid w:val="00B638BB"/>
    <w:rsid w:val="00B66D78"/>
    <w:rsid w:val="00B67942"/>
    <w:rsid w:val="00B7019B"/>
    <w:rsid w:val="00B7226B"/>
    <w:rsid w:val="00B7277A"/>
    <w:rsid w:val="00B72F0F"/>
    <w:rsid w:val="00B737D5"/>
    <w:rsid w:val="00B74824"/>
    <w:rsid w:val="00B74F75"/>
    <w:rsid w:val="00B750EC"/>
    <w:rsid w:val="00B757C1"/>
    <w:rsid w:val="00B76D0D"/>
    <w:rsid w:val="00B80A2A"/>
    <w:rsid w:val="00B8110C"/>
    <w:rsid w:val="00B82E19"/>
    <w:rsid w:val="00B83286"/>
    <w:rsid w:val="00B8404C"/>
    <w:rsid w:val="00B8512C"/>
    <w:rsid w:val="00B854F7"/>
    <w:rsid w:val="00B87D2E"/>
    <w:rsid w:val="00B90396"/>
    <w:rsid w:val="00B90FBB"/>
    <w:rsid w:val="00B92227"/>
    <w:rsid w:val="00B9236B"/>
    <w:rsid w:val="00B93E13"/>
    <w:rsid w:val="00B942FB"/>
    <w:rsid w:val="00B96302"/>
    <w:rsid w:val="00B96EF9"/>
    <w:rsid w:val="00B96F8C"/>
    <w:rsid w:val="00B970BA"/>
    <w:rsid w:val="00B97265"/>
    <w:rsid w:val="00B97E81"/>
    <w:rsid w:val="00BA1DCE"/>
    <w:rsid w:val="00BA1EFB"/>
    <w:rsid w:val="00BA2740"/>
    <w:rsid w:val="00BA38E5"/>
    <w:rsid w:val="00BA4AE2"/>
    <w:rsid w:val="00BA5082"/>
    <w:rsid w:val="00BA61AE"/>
    <w:rsid w:val="00BA77CD"/>
    <w:rsid w:val="00BA7837"/>
    <w:rsid w:val="00BB10C5"/>
    <w:rsid w:val="00BB1590"/>
    <w:rsid w:val="00BB1669"/>
    <w:rsid w:val="00BB30B1"/>
    <w:rsid w:val="00BB31C0"/>
    <w:rsid w:val="00BB42A1"/>
    <w:rsid w:val="00BB4664"/>
    <w:rsid w:val="00BB524C"/>
    <w:rsid w:val="00BC098B"/>
    <w:rsid w:val="00BC1EA6"/>
    <w:rsid w:val="00BC2C35"/>
    <w:rsid w:val="00BC2F3D"/>
    <w:rsid w:val="00BC31AF"/>
    <w:rsid w:val="00BC3AD1"/>
    <w:rsid w:val="00BC40BC"/>
    <w:rsid w:val="00BC43C8"/>
    <w:rsid w:val="00BC538C"/>
    <w:rsid w:val="00BC5813"/>
    <w:rsid w:val="00BC58CF"/>
    <w:rsid w:val="00BC5CA5"/>
    <w:rsid w:val="00BC650A"/>
    <w:rsid w:val="00BC6FE1"/>
    <w:rsid w:val="00BC7810"/>
    <w:rsid w:val="00BC7F40"/>
    <w:rsid w:val="00BD0F91"/>
    <w:rsid w:val="00BD34EF"/>
    <w:rsid w:val="00BD354B"/>
    <w:rsid w:val="00BD3914"/>
    <w:rsid w:val="00BD3EA9"/>
    <w:rsid w:val="00BD48AE"/>
    <w:rsid w:val="00BD5218"/>
    <w:rsid w:val="00BD60C1"/>
    <w:rsid w:val="00BD629E"/>
    <w:rsid w:val="00BD68CC"/>
    <w:rsid w:val="00BD68FF"/>
    <w:rsid w:val="00BD6A19"/>
    <w:rsid w:val="00BD6E1D"/>
    <w:rsid w:val="00BD7FDC"/>
    <w:rsid w:val="00BE0653"/>
    <w:rsid w:val="00BE0675"/>
    <w:rsid w:val="00BE2645"/>
    <w:rsid w:val="00BE26D6"/>
    <w:rsid w:val="00BE26E0"/>
    <w:rsid w:val="00BE38F4"/>
    <w:rsid w:val="00BE4461"/>
    <w:rsid w:val="00BE57E7"/>
    <w:rsid w:val="00BE68A8"/>
    <w:rsid w:val="00BE6A40"/>
    <w:rsid w:val="00BE6BF0"/>
    <w:rsid w:val="00BE7BD0"/>
    <w:rsid w:val="00BF059A"/>
    <w:rsid w:val="00BF15DD"/>
    <w:rsid w:val="00BF176F"/>
    <w:rsid w:val="00BF1A9C"/>
    <w:rsid w:val="00BF1EF7"/>
    <w:rsid w:val="00BF2C3A"/>
    <w:rsid w:val="00BF34B8"/>
    <w:rsid w:val="00BF3AE0"/>
    <w:rsid w:val="00BF4928"/>
    <w:rsid w:val="00BF59AC"/>
    <w:rsid w:val="00BF59CF"/>
    <w:rsid w:val="00C00E01"/>
    <w:rsid w:val="00C00EED"/>
    <w:rsid w:val="00C00F4A"/>
    <w:rsid w:val="00C0114D"/>
    <w:rsid w:val="00C0296E"/>
    <w:rsid w:val="00C03B23"/>
    <w:rsid w:val="00C04033"/>
    <w:rsid w:val="00C042F6"/>
    <w:rsid w:val="00C04888"/>
    <w:rsid w:val="00C04A0C"/>
    <w:rsid w:val="00C04C01"/>
    <w:rsid w:val="00C0590F"/>
    <w:rsid w:val="00C068B8"/>
    <w:rsid w:val="00C07592"/>
    <w:rsid w:val="00C07657"/>
    <w:rsid w:val="00C10D1D"/>
    <w:rsid w:val="00C10F23"/>
    <w:rsid w:val="00C12286"/>
    <w:rsid w:val="00C1237E"/>
    <w:rsid w:val="00C1367B"/>
    <w:rsid w:val="00C13F3A"/>
    <w:rsid w:val="00C141BE"/>
    <w:rsid w:val="00C15CD0"/>
    <w:rsid w:val="00C1629D"/>
    <w:rsid w:val="00C16C6F"/>
    <w:rsid w:val="00C17504"/>
    <w:rsid w:val="00C17F7A"/>
    <w:rsid w:val="00C21127"/>
    <w:rsid w:val="00C218EF"/>
    <w:rsid w:val="00C21A46"/>
    <w:rsid w:val="00C22DC7"/>
    <w:rsid w:val="00C23015"/>
    <w:rsid w:val="00C23C0F"/>
    <w:rsid w:val="00C245D1"/>
    <w:rsid w:val="00C24A8A"/>
    <w:rsid w:val="00C24FF9"/>
    <w:rsid w:val="00C25170"/>
    <w:rsid w:val="00C25EF3"/>
    <w:rsid w:val="00C26433"/>
    <w:rsid w:val="00C27814"/>
    <w:rsid w:val="00C27D15"/>
    <w:rsid w:val="00C30BE5"/>
    <w:rsid w:val="00C329A2"/>
    <w:rsid w:val="00C35470"/>
    <w:rsid w:val="00C355B1"/>
    <w:rsid w:val="00C35907"/>
    <w:rsid w:val="00C3636A"/>
    <w:rsid w:val="00C36493"/>
    <w:rsid w:val="00C368EF"/>
    <w:rsid w:val="00C36F94"/>
    <w:rsid w:val="00C3753A"/>
    <w:rsid w:val="00C41879"/>
    <w:rsid w:val="00C424B9"/>
    <w:rsid w:val="00C426B1"/>
    <w:rsid w:val="00C43C94"/>
    <w:rsid w:val="00C44758"/>
    <w:rsid w:val="00C45A00"/>
    <w:rsid w:val="00C470AC"/>
    <w:rsid w:val="00C470D4"/>
    <w:rsid w:val="00C50614"/>
    <w:rsid w:val="00C50862"/>
    <w:rsid w:val="00C509F0"/>
    <w:rsid w:val="00C50FB6"/>
    <w:rsid w:val="00C5276D"/>
    <w:rsid w:val="00C52947"/>
    <w:rsid w:val="00C52BC0"/>
    <w:rsid w:val="00C52E89"/>
    <w:rsid w:val="00C539AE"/>
    <w:rsid w:val="00C54870"/>
    <w:rsid w:val="00C54B11"/>
    <w:rsid w:val="00C556D3"/>
    <w:rsid w:val="00C55BB5"/>
    <w:rsid w:val="00C56634"/>
    <w:rsid w:val="00C60158"/>
    <w:rsid w:val="00C61587"/>
    <w:rsid w:val="00C627C6"/>
    <w:rsid w:val="00C64C74"/>
    <w:rsid w:val="00C652BE"/>
    <w:rsid w:val="00C66799"/>
    <w:rsid w:val="00C66ECF"/>
    <w:rsid w:val="00C66F38"/>
    <w:rsid w:val="00C677AB"/>
    <w:rsid w:val="00C70256"/>
    <w:rsid w:val="00C71FE8"/>
    <w:rsid w:val="00C724DF"/>
    <w:rsid w:val="00C725A5"/>
    <w:rsid w:val="00C72E0E"/>
    <w:rsid w:val="00C73BAB"/>
    <w:rsid w:val="00C73E4B"/>
    <w:rsid w:val="00C743AF"/>
    <w:rsid w:val="00C74A05"/>
    <w:rsid w:val="00C758D0"/>
    <w:rsid w:val="00C76CA6"/>
    <w:rsid w:val="00C77C7F"/>
    <w:rsid w:val="00C77FF8"/>
    <w:rsid w:val="00C80B43"/>
    <w:rsid w:val="00C82526"/>
    <w:rsid w:val="00C82827"/>
    <w:rsid w:val="00C83FD9"/>
    <w:rsid w:val="00C8441C"/>
    <w:rsid w:val="00C85001"/>
    <w:rsid w:val="00C86C46"/>
    <w:rsid w:val="00C874BB"/>
    <w:rsid w:val="00C9077E"/>
    <w:rsid w:val="00C91125"/>
    <w:rsid w:val="00C914FE"/>
    <w:rsid w:val="00C917C3"/>
    <w:rsid w:val="00C91F23"/>
    <w:rsid w:val="00C92D77"/>
    <w:rsid w:val="00C94835"/>
    <w:rsid w:val="00C95325"/>
    <w:rsid w:val="00C95D8A"/>
    <w:rsid w:val="00C97169"/>
    <w:rsid w:val="00C971C8"/>
    <w:rsid w:val="00C975CE"/>
    <w:rsid w:val="00CA00ED"/>
    <w:rsid w:val="00CA02B6"/>
    <w:rsid w:val="00CA05F5"/>
    <w:rsid w:val="00CA0A61"/>
    <w:rsid w:val="00CA157C"/>
    <w:rsid w:val="00CA22B7"/>
    <w:rsid w:val="00CA5111"/>
    <w:rsid w:val="00CA55FD"/>
    <w:rsid w:val="00CA69A3"/>
    <w:rsid w:val="00CA69D0"/>
    <w:rsid w:val="00CA756B"/>
    <w:rsid w:val="00CA7CA9"/>
    <w:rsid w:val="00CB0FA1"/>
    <w:rsid w:val="00CB108F"/>
    <w:rsid w:val="00CB2D13"/>
    <w:rsid w:val="00CB2D42"/>
    <w:rsid w:val="00CB4914"/>
    <w:rsid w:val="00CB5776"/>
    <w:rsid w:val="00CB585E"/>
    <w:rsid w:val="00CB63C7"/>
    <w:rsid w:val="00CC0D79"/>
    <w:rsid w:val="00CC153A"/>
    <w:rsid w:val="00CC3F44"/>
    <w:rsid w:val="00CC4D0B"/>
    <w:rsid w:val="00CC5EF8"/>
    <w:rsid w:val="00CC6A5F"/>
    <w:rsid w:val="00CD07E3"/>
    <w:rsid w:val="00CD0D0B"/>
    <w:rsid w:val="00CD0ECD"/>
    <w:rsid w:val="00CD189C"/>
    <w:rsid w:val="00CD2F93"/>
    <w:rsid w:val="00CD3745"/>
    <w:rsid w:val="00CD4073"/>
    <w:rsid w:val="00CD4A74"/>
    <w:rsid w:val="00CD6217"/>
    <w:rsid w:val="00CD6D7F"/>
    <w:rsid w:val="00CD742E"/>
    <w:rsid w:val="00CD78CC"/>
    <w:rsid w:val="00CE19F8"/>
    <w:rsid w:val="00CE1C0F"/>
    <w:rsid w:val="00CE2742"/>
    <w:rsid w:val="00CE33AB"/>
    <w:rsid w:val="00CE4961"/>
    <w:rsid w:val="00CE659F"/>
    <w:rsid w:val="00CE6EC4"/>
    <w:rsid w:val="00CF065F"/>
    <w:rsid w:val="00CF0964"/>
    <w:rsid w:val="00CF1098"/>
    <w:rsid w:val="00CF1523"/>
    <w:rsid w:val="00CF1E0B"/>
    <w:rsid w:val="00CF20A0"/>
    <w:rsid w:val="00CF2767"/>
    <w:rsid w:val="00CF2863"/>
    <w:rsid w:val="00CF3D8D"/>
    <w:rsid w:val="00CF4A3D"/>
    <w:rsid w:val="00CF557E"/>
    <w:rsid w:val="00CF5E76"/>
    <w:rsid w:val="00CF657E"/>
    <w:rsid w:val="00CF66B4"/>
    <w:rsid w:val="00CF7DB8"/>
    <w:rsid w:val="00D00716"/>
    <w:rsid w:val="00D00C95"/>
    <w:rsid w:val="00D01300"/>
    <w:rsid w:val="00D0158A"/>
    <w:rsid w:val="00D028F7"/>
    <w:rsid w:val="00D04589"/>
    <w:rsid w:val="00D0625B"/>
    <w:rsid w:val="00D064FF"/>
    <w:rsid w:val="00D06EA0"/>
    <w:rsid w:val="00D0771E"/>
    <w:rsid w:val="00D07B95"/>
    <w:rsid w:val="00D07FE0"/>
    <w:rsid w:val="00D10A19"/>
    <w:rsid w:val="00D10F2C"/>
    <w:rsid w:val="00D1240A"/>
    <w:rsid w:val="00D13105"/>
    <w:rsid w:val="00D138D4"/>
    <w:rsid w:val="00D13A6A"/>
    <w:rsid w:val="00D148A5"/>
    <w:rsid w:val="00D15140"/>
    <w:rsid w:val="00D154FA"/>
    <w:rsid w:val="00D16B38"/>
    <w:rsid w:val="00D16D4C"/>
    <w:rsid w:val="00D208C7"/>
    <w:rsid w:val="00D22256"/>
    <w:rsid w:val="00D23635"/>
    <w:rsid w:val="00D23D3E"/>
    <w:rsid w:val="00D241DA"/>
    <w:rsid w:val="00D24D80"/>
    <w:rsid w:val="00D254B7"/>
    <w:rsid w:val="00D26897"/>
    <w:rsid w:val="00D3090B"/>
    <w:rsid w:val="00D30F12"/>
    <w:rsid w:val="00D30F90"/>
    <w:rsid w:val="00D3170C"/>
    <w:rsid w:val="00D31B60"/>
    <w:rsid w:val="00D327A6"/>
    <w:rsid w:val="00D33189"/>
    <w:rsid w:val="00D33353"/>
    <w:rsid w:val="00D3367B"/>
    <w:rsid w:val="00D337A0"/>
    <w:rsid w:val="00D35754"/>
    <w:rsid w:val="00D37192"/>
    <w:rsid w:val="00D37DB3"/>
    <w:rsid w:val="00D401AD"/>
    <w:rsid w:val="00D401C7"/>
    <w:rsid w:val="00D402F0"/>
    <w:rsid w:val="00D40574"/>
    <w:rsid w:val="00D40F8A"/>
    <w:rsid w:val="00D43B78"/>
    <w:rsid w:val="00D43FD2"/>
    <w:rsid w:val="00D4421D"/>
    <w:rsid w:val="00D46779"/>
    <w:rsid w:val="00D473D8"/>
    <w:rsid w:val="00D47DB5"/>
    <w:rsid w:val="00D50CBC"/>
    <w:rsid w:val="00D519FA"/>
    <w:rsid w:val="00D52DAC"/>
    <w:rsid w:val="00D533BD"/>
    <w:rsid w:val="00D53FD6"/>
    <w:rsid w:val="00D54602"/>
    <w:rsid w:val="00D54793"/>
    <w:rsid w:val="00D54A24"/>
    <w:rsid w:val="00D55AD1"/>
    <w:rsid w:val="00D574D8"/>
    <w:rsid w:val="00D57D4A"/>
    <w:rsid w:val="00D6067E"/>
    <w:rsid w:val="00D606B8"/>
    <w:rsid w:val="00D60814"/>
    <w:rsid w:val="00D60A33"/>
    <w:rsid w:val="00D61464"/>
    <w:rsid w:val="00D614F3"/>
    <w:rsid w:val="00D61C24"/>
    <w:rsid w:val="00D62295"/>
    <w:rsid w:val="00D6354F"/>
    <w:rsid w:val="00D63A8C"/>
    <w:rsid w:val="00D63C30"/>
    <w:rsid w:val="00D640A0"/>
    <w:rsid w:val="00D64BC5"/>
    <w:rsid w:val="00D65645"/>
    <w:rsid w:val="00D66D5C"/>
    <w:rsid w:val="00D66E40"/>
    <w:rsid w:val="00D71E46"/>
    <w:rsid w:val="00D71FB7"/>
    <w:rsid w:val="00D721E1"/>
    <w:rsid w:val="00D73CB7"/>
    <w:rsid w:val="00D74F63"/>
    <w:rsid w:val="00D75333"/>
    <w:rsid w:val="00D756A8"/>
    <w:rsid w:val="00D801C9"/>
    <w:rsid w:val="00D80516"/>
    <w:rsid w:val="00D80F4A"/>
    <w:rsid w:val="00D82130"/>
    <w:rsid w:val="00D824EC"/>
    <w:rsid w:val="00D826D6"/>
    <w:rsid w:val="00D829DD"/>
    <w:rsid w:val="00D82C48"/>
    <w:rsid w:val="00D82C66"/>
    <w:rsid w:val="00D83439"/>
    <w:rsid w:val="00D83C17"/>
    <w:rsid w:val="00D8430A"/>
    <w:rsid w:val="00D84581"/>
    <w:rsid w:val="00D84583"/>
    <w:rsid w:val="00D847FF"/>
    <w:rsid w:val="00D85693"/>
    <w:rsid w:val="00D85C10"/>
    <w:rsid w:val="00D86478"/>
    <w:rsid w:val="00D8672E"/>
    <w:rsid w:val="00D86F9D"/>
    <w:rsid w:val="00D91151"/>
    <w:rsid w:val="00D91DFF"/>
    <w:rsid w:val="00D9316C"/>
    <w:rsid w:val="00D97207"/>
    <w:rsid w:val="00DA03AB"/>
    <w:rsid w:val="00DA0776"/>
    <w:rsid w:val="00DA0E54"/>
    <w:rsid w:val="00DA0EED"/>
    <w:rsid w:val="00DA1E06"/>
    <w:rsid w:val="00DA219B"/>
    <w:rsid w:val="00DA2766"/>
    <w:rsid w:val="00DA29C4"/>
    <w:rsid w:val="00DA3C6A"/>
    <w:rsid w:val="00DA3D6A"/>
    <w:rsid w:val="00DA4E1F"/>
    <w:rsid w:val="00DA56B2"/>
    <w:rsid w:val="00DA6793"/>
    <w:rsid w:val="00DA6A3D"/>
    <w:rsid w:val="00DA7712"/>
    <w:rsid w:val="00DA7FE8"/>
    <w:rsid w:val="00DB1C68"/>
    <w:rsid w:val="00DB1F8E"/>
    <w:rsid w:val="00DB27B4"/>
    <w:rsid w:val="00DB39F2"/>
    <w:rsid w:val="00DB4E8B"/>
    <w:rsid w:val="00DB53C3"/>
    <w:rsid w:val="00DB6B03"/>
    <w:rsid w:val="00DB6B45"/>
    <w:rsid w:val="00DB78FD"/>
    <w:rsid w:val="00DB7D4F"/>
    <w:rsid w:val="00DC0D52"/>
    <w:rsid w:val="00DC510D"/>
    <w:rsid w:val="00DC510E"/>
    <w:rsid w:val="00DC5517"/>
    <w:rsid w:val="00DC58FB"/>
    <w:rsid w:val="00DC5C31"/>
    <w:rsid w:val="00DC6420"/>
    <w:rsid w:val="00DC692B"/>
    <w:rsid w:val="00DC6DB1"/>
    <w:rsid w:val="00DC70AF"/>
    <w:rsid w:val="00DC7117"/>
    <w:rsid w:val="00DC7206"/>
    <w:rsid w:val="00DC78BC"/>
    <w:rsid w:val="00DC7F2A"/>
    <w:rsid w:val="00DD0A5E"/>
    <w:rsid w:val="00DD0DFA"/>
    <w:rsid w:val="00DD1E7C"/>
    <w:rsid w:val="00DD2FAC"/>
    <w:rsid w:val="00DD3632"/>
    <w:rsid w:val="00DD3869"/>
    <w:rsid w:val="00DD3C10"/>
    <w:rsid w:val="00DD4EBB"/>
    <w:rsid w:val="00DD529A"/>
    <w:rsid w:val="00DE0D17"/>
    <w:rsid w:val="00DE2496"/>
    <w:rsid w:val="00DE4535"/>
    <w:rsid w:val="00DE4F4F"/>
    <w:rsid w:val="00DE51B1"/>
    <w:rsid w:val="00DE5B35"/>
    <w:rsid w:val="00DE6616"/>
    <w:rsid w:val="00DE691F"/>
    <w:rsid w:val="00DE7923"/>
    <w:rsid w:val="00DF0687"/>
    <w:rsid w:val="00DF0930"/>
    <w:rsid w:val="00DF0B33"/>
    <w:rsid w:val="00DF15AB"/>
    <w:rsid w:val="00DF1C92"/>
    <w:rsid w:val="00DF1EBB"/>
    <w:rsid w:val="00DF3DF6"/>
    <w:rsid w:val="00DF48CA"/>
    <w:rsid w:val="00DF4A0D"/>
    <w:rsid w:val="00DF570E"/>
    <w:rsid w:val="00DF59AC"/>
    <w:rsid w:val="00DF5E1A"/>
    <w:rsid w:val="00DF6CF3"/>
    <w:rsid w:val="00E00708"/>
    <w:rsid w:val="00E00D30"/>
    <w:rsid w:val="00E01005"/>
    <w:rsid w:val="00E01DED"/>
    <w:rsid w:val="00E020A0"/>
    <w:rsid w:val="00E03EEB"/>
    <w:rsid w:val="00E043E8"/>
    <w:rsid w:val="00E04C02"/>
    <w:rsid w:val="00E05B88"/>
    <w:rsid w:val="00E06DC4"/>
    <w:rsid w:val="00E07529"/>
    <w:rsid w:val="00E126A3"/>
    <w:rsid w:val="00E12C22"/>
    <w:rsid w:val="00E12C9A"/>
    <w:rsid w:val="00E138EC"/>
    <w:rsid w:val="00E13BBE"/>
    <w:rsid w:val="00E13EDD"/>
    <w:rsid w:val="00E13F35"/>
    <w:rsid w:val="00E149DA"/>
    <w:rsid w:val="00E15CBC"/>
    <w:rsid w:val="00E162DD"/>
    <w:rsid w:val="00E16595"/>
    <w:rsid w:val="00E17D10"/>
    <w:rsid w:val="00E20CE9"/>
    <w:rsid w:val="00E21705"/>
    <w:rsid w:val="00E21D2A"/>
    <w:rsid w:val="00E22866"/>
    <w:rsid w:val="00E249D0"/>
    <w:rsid w:val="00E25BFD"/>
    <w:rsid w:val="00E2615C"/>
    <w:rsid w:val="00E26194"/>
    <w:rsid w:val="00E2620C"/>
    <w:rsid w:val="00E26AA3"/>
    <w:rsid w:val="00E27388"/>
    <w:rsid w:val="00E32DB4"/>
    <w:rsid w:val="00E32F31"/>
    <w:rsid w:val="00E32F52"/>
    <w:rsid w:val="00E33B51"/>
    <w:rsid w:val="00E33EB8"/>
    <w:rsid w:val="00E34AEA"/>
    <w:rsid w:val="00E34C74"/>
    <w:rsid w:val="00E3505A"/>
    <w:rsid w:val="00E35139"/>
    <w:rsid w:val="00E3750D"/>
    <w:rsid w:val="00E377A8"/>
    <w:rsid w:val="00E3794D"/>
    <w:rsid w:val="00E37B3F"/>
    <w:rsid w:val="00E37F59"/>
    <w:rsid w:val="00E4156F"/>
    <w:rsid w:val="00E41DF4"/>
    <w:rsid w:val="00E4341C"/>
    <w:rsid w:val="00E44059"/>
    <w:rsid w:val="00E44A79"/>
    <w:rsid w:val="00E44E28"/>
    <w:rsid w:val="00E457C5"/>
    <w:rsid w:val="00E45D03"/>
    <w:rsid w:val="00E45FED"/>
    <w:rsid w:val="00E466CD"/>
    <w:rsid w:val="00E4691F"/>
    <w:rsid w:val="00E47466"/>
    <w:rsid w:val="00E47605"/>
    <w:rsid w:val="00E47FEA"/>
    <w:rsid w:val="00E503F7"/>
    <w:rsid w:val="00E5075C"/>
    <w:rsid w:val="00E50BBC"/>
    <w:rsid w:val="00E5107F"/>
    <w:rsid w:val="00E51974"/>
    <w:rsid w:val="00E527DF"/>
    <w:rsid w:val="00E529A6"/>
    <w:rsid w:val="00E533C3"/>
    <w:rsid w:val="00E562ED"/>
    <w:rsid w:val="00E6020F"/>
    <w:rsid w:val="00E6054D"/>
    <w:rsid w:val="00E61EC1"/>
    <w:rsid w:val="00E631FF"/>
    <w:rsid w:val="00E638BF"/>
    <w:rsid w:val="00E64B89"/>
    <w:rsid w:val="00E6661A"/>
    <w:rsid w:val="00E66F39"/>
    <w:rsid w:val="00E66FC4"/>
    <w:rsid w:val="00E67325"/>
    <w:rsid w:val="00E67D31"/>
    <w:rsid w:val="00E70680"/>
    <w:rsid w:val="00E720C5"/>
    <w:rsid w:val="00E7304F"/>
    <w:rsid w:val="00E735FC"/>
    <w:rsid w:val="00E7475D"/>
    <w:rsid w:val="00E74FF5"/>
    <w:rsid w:val="00E75228"/>
    <w:rsid w:val="00E759B2"/>
    <w:rsid w:val="00E75BDF"/>
    <w:rsid w:val="00E75EBD"/>
    <w:rsid w:val="00E76937"/>
    <w:rsid w:val="00E76B71"/>
    <w:rsid w:val="00E76C40"/>
    <w:rsid w:val="00E76E9E"/>
    <w:rsid w:val="00E770FE"/>
    <w:rsid w:val="00E80DA7"/>
    <w:rsid w:val="00E80F64"/>
    <w:rsid w:val="00E8165B"/>
    <w:rsid w:val="00E81824"/>
    <w:rsid w:val="00E81CA1"/>
    <w:rsid w:val="00E837BF"/>
    <w:rsid w:val="00E837FE"/>
    <w:rsid w:val="00E83868"/>
    <w:rsid w:val="00E853B3"/>
    <w:rsid w:val="00E857F2"/>
    <w:rsid w:val="00E85FD1"/>
    <w:rsid w:val="00E86932"/>
    <w:rsid w:val="00E86B76"/>
    <w:rsid w:val="00E86D8F"/>
    <w:rsid w:val="00E87432"/>
    <w:rsid w:val="00E8752B"/>
    <w:rsid w:val="00E877DF"/>
    <w:rsid w:val="00E87BB9"/>
    <w:rsid w:val="00E91246"/>
    <w:rsid w:val="00E92B17"/>
    <w:rsid w:val="00E93A73"/>
    <w:rsid w:val="00E93B82"/>
    <w:rsid w:val="00E93CE6"/>
    <w:rsid w:val="00E943A4"/>
    <w:rsid w:val="00E9449B"/>
    <w:rsid w:val="00E94510"/>
    <w:rsid w:val="00E94F6E"/>
    <w:rsid w:val="00E9550A"/>
    <w:rsid w:val="00E95705"/>
    <w:rsid w:val="00E96470"/>
    <w:rsid w:val="00E9690F"/>
    <w:rsid w:val="00E96C6A"/>
    <w:rsid w:val="00EA04E3"/>
    <w:rsid w:val="00EA0514"/>
    <w:rsid w:val="00EA174D"/>
    <w:rsid w:val="00EA2004"/>
    <w:rsid w:val="00EA2BCA"/>
    <w:rsid w:val="00EA467F"/>
    <w:rsid w:val="00EA4BCB"/>
    <w:rsid w:val="00EA5693"/>
    <w:rsid w:val="00EA7219"/>
    <w:rsid w:val="00EA73D1"/>
    <w:rsid w:val="00EA7E60"/>
    <w:rsid w:val="00EB4001"/>
    <w:rsid w:val="00EB4434"/>
    <w:rsid w:val="00EB5054"/>
    <w:rsid w:val="00EB50CD"/>
    <w:rsid w:val="00EB63D5"/>
    <w:rsid w:val="00EB74AD"/>
    <w:rsid w:val="00EB7900"/>
    <w:rsid w:val="00EB79E6"/>
    <w:rsid w:val="00EB7D00"/>
    <w:rsid w:val="00EB7E12"/>
    <w:rsid w:val="00EC0243"/>
    <w:rsid w:val="00EC2573"/>
    <w:rsid w:val="00EC376C"/>
    <w:rsid w:val="00EC4C3B"/>
    <w:rsid w:val="00EC62C7"/>
    <w:rsid w:val="00EC6310"/>
    <w:rsid w:val="00ED0565"/>
    <w:rsid w:val="00ED10A0"/>
    <w:rsid w:val="00ED1E1E"/>
    <w:rsid w:val="00ED243A"/>
    <w:rsid w:val="00ED2BFA"/>
    <w:rsid w:val="00ED305C"/>
    <w:rsid w:val="00ED32BF"/>
    <w:rsid w:val="00ED4A34"/>
    <w:rsid w:val="00ED5111"/>
    <w:rsid w:val="00ED5FBB"/>
    <w:rsid w:val="00ED7296"/>
    <w:rsid w:val="00ED7BFC"/>
    <w:rsid w:val="00EE02FF"/>
    <w:rsid w:val="00EE0ADF"/>
    <w:rsid w:val="00EE159E"/>
    <w:rsid w:val="00EE2B41"/>
    <w:rsid w:val="00EE2FDA"/>
    <w:rsid w:val="00EE35F7"/>
    <w:rsid w:val="00EE3636"/>
    <w:rsid w:val="00EE4230"/>
    <w:rsid w:val="00EE5935"/>
    <w:rsid w:val="00EE5A42"/>
    <w:rsid w:val="00EE78AF"/>
    <w:rsid w:val="00EF0369"/>
    <w:rsid w:val="00EF0D19"/>
    <w:rsid w:val="00EF55F7"/>
    <w:rsid w:val="00EF5746"/>
    <w:rsid w:val="00EF5C50"/>
    <w:rsid w:val="00EF5EAE"/>
    <w:rsid w:val="00EF60E0"/>
    <w:rsid w:val="00EF73DD"/>
    <w:rsid w:val="00EF76F0"/>
    <w:rsid w:val="00EF777F"/>
    <w:rsid w:val="00F001DC"/>
    <w:rsid w:val="00F00CDB"/>
    <w:rsid w:val="00F00F4F"/>
    <w:rsid w:val="00F01DAD"/>
    <w:rsid w:val="00F01FBA"/>
    <w:rsid w:val="00F02A72"/>
    <w:rsid w:val="00F03B27"/>
    <w:rsid w:val="00F0588E"/>
    <w:rsid w:val="00F058B7"/>
    <w:rsid w:val="00F05CF0"/>
    <w:rsid w:val="00F0647C"/>
    <w:rsid w:val="00F06AED"/>
    <w:rsid w:val="00F06E9E"/>
    <w:rsid w:val="00F10415"/>
    <w:rsid w:val="00F10BD3"/>
    <w:rsid w:val="00F135CC"/>
    <w:rsid w:val="00F135F3"/>
    <w:rsid w:val="00F13DDA"/>
    <w:rsid w:val="00F144E9"/>
    <w:rsid w:val="00F15E79"/>
    <w:rsid w:val="00F169BA"/>
    <w:rsid w:val="00F169FF"/>
    <w:rsid w:val="00F16A12"/>
    <w:rsid w:val="00F16E56"/>
    <w:rsid w:val="00F170C0"/>
    <w:rsid w:val="00F2073D"/>
    <w:rsid w:val="00F20CDA"/>
    <w:rsid w:val="00F20FB9"/>
    <w:rsid w:val="00F2138D"/>
    <w:rsid w:val="00F215CA"/>
    <w:rsid w:val="00F21627"/>
    <w:rsid w:val="00F23047"/>
    <w:rsid w:val="00F2365B"/>
    <w:rsid w:val="00F2368B"/>
    <w:rsid w:val="00F23EDF"/>
    <w:rsid w:val="00F2452D"/>
    <w:rsid w:val="00F24A3A"/>
    <w:rsid w:val="00F24BD6"/>
    <w:rsid w:val="00F25E63"/>
    <w:rsid w:val="00F25EDA"/>
    <w:rsid w:val="00F26CFF"/>
    <w:rsid w:val="00F278B4"/>
    <w:rsid w:val="00F30FDE"/>
    <w:rsid w:val="00F313CA"/>
    <w:rsid w:val="00F3274A"/>
    <w:rsid w:val="00F33399"/>
    <w:rsid w:val="00F34E60"/>
    <w:rsid w:val="00F3521C"/>
    <w:rsid w:val="00F35264"/>
    <w:rsid w:val="00F35DC6"/>
    <w:rsid w:val="00F363AF"/>
    <w:rsid w:val="00F36A92"/>
    <w:rsid w:val="00F37D98"/>
    <w:rsid w:val="00F37E66"/>
    <w:rsid w:val="00F40E6D"/>
    <w:rsid w:val="00F41A77"/>
    <w:rsid w:val="00F43D6C"/>
    <w:rsid w:val="00F43F1D"/>
    <w:rsid w:val="00F4497D"/>
    <w:rsid w:val="00F44A6B"/>
    <w:rsid w:val="00F4538B"/>
    <w:rsid w:val="00F45981"/>
    <w:rsid w:val="00F470B8"/>
    <w:rsid w:val="00F470F0"/>
    <w:rsid w:val="00F47A0F"/>
    <w:rsid w:val="00F47EC5"/>
    <w:rsid w:val="00F47F35"/>
    <w:rsid w:val="00F501FB"/>
    <w:rsid w:val="00F51313"/>
    <w:rsid w:val="00F51F08"/>
    <w:rsid w:val="00F520D4"/>
    <w:rsid w:val="00F529C2"/>
    <w:rsid w:val="00F53377"/>
    <w:rsid w:val="00F54965"/>
    <w:rsid w:val="00F54D4A"/>
    <w:rsid w:val="00F5625D"/>
    <w:rsid w:val="00F56D61"/>
    <w:rsid w:val="00F5733A"/>
    <w:rsid w:val="00F60815"/>
    <w:rsid w:val="00F6231A"/>
    <w:rsid w:val="00F631C5"/>
    <w:rsid w:val="00F65651"/>
    <w:rsid w:val="00F670F9"/>
    <w:rsid w:val="00F70500"/>
    <w:rsid w:val="00F70546"/>
    <w:rsid w:val="00F70757"/>
    <w:rsid w:val="00F707D6"/>
    <w:rsid w:val="00F70EC6"/>
    <w:rsid w:val="00F7266C"/>
    <w:rsid w:val="00F732CB"/>
    <w:rsid w:val="00F74102"/>
    <w:rsid w:val="00F74D9D"/>
    <w:rsid w:val="00F751A9"/>
    <w:rsid w:val="00F75DC1"/>
    <w:rsid w:val="00F760EE"/>
    <w:rsid w:val="00F775BD"/>
    <w:rsid w:val="00F7767E"/>
    <w:rsid w:val="00F77EF9"/>
    <w:rsid w:val="00F80C4A"/>
    <w:rsid w:val="00F820D8"/>
    <w:rsid w:val="00F82370"/>
    <w:rsid w:val="00F82798"/>
    <w:rsid w:val="00F84157"/>
    <w:rsid w:val="00F8436D"/>
    <w:rsid w:val="00F847C6"/>
    <w:rsid w:val="00F84986"/>
    <w:rsid w:val="00F84D22"/>
    <w:rsid w:val="00F91452"/>
    <w:rsid w:val="00F91812"/>
    <w:rsid w:val="00F91C31"/>
    <w:rsid w:val="00F91FA8"/>
    <w:rsid w:val="00F9254F"/>
    <w:rsid w:val="00F92685"/>
    <w:rsid w:val="00F92E1F"/>
    <w:rsid w:val="00F92E70"/>
    <w:rsid w:val="00F94764"/>
    <w:rsid w:val="00F948A1"/>
    <w:rsid w:val="00F949E0"/>
    <w:rsid w:val="00F95A8A"/>
    <w:rsid w:val="00F95FB5"/>
    <w:rsid w:val="00F97218"/>
    <w:rsid w:val="00F97B0A"/>
    <w:rsid w:val="00F97C29"/>
    <w:rsid w:val="00FA10A0"/>
    <w:rsid w:val="00FA1870"/>
    <w:rsid w:val="00FA2014"/>
    <w:rsid w:val="00FA2327"/>
    <w:rsid w:val="00FA3433"/>
    <w:rsid w:val="00FA4D19"/>
    <w:rsid w:val="00FA4E3B"/>
    <w:rsid w:val="00FA51BF"/>
    <w:rsid w:val="00FA71B8"/>
    <w:rsid w:val="00FA7299"/>
    <w:rsid w:val="00FA729B"/>
    <w:rsid w:val="00FB06E4"/>
    <w:rsid w:val="00FB087E"/>
    <w:rsid w:val="00FB08F5"/>
    <w:rsid w:val="00FB0CC7"/>
    <w:rsid w:val="00FB0D95"/>
    <w:rsid w:val="00FB0EC3"/>
    <w:rsid w:val="00FB227B"/>
    <w:rsid w:val="00FB5545"/>
    <w:rsid w:val="00FB5741"/>
    <w:rsid w:val="00FB5BD3"/>
    <w:rsid w:val="00FB639E"/>
    <w:rsid w:val="00FC01C0"/>
    <w:rsid w:val="00FC0D56"/>
    <w:rsid w:val="00FC1136"/>
    <w:rsid w:val="00FC22A1"/>
    <w:rsid w:val="00FC24D0"/>
    <w:rsid w:val="00FC26DA"/>
    <w:rsid w:val="00FC3F1A"/>
    <w:rsid w:val="00FC4B69"/>
    <w:rsid w:val="00FC712B"/>
    <w:rsid w:val="00FC766F"/>
    <w:rsid w:val="00FC7B5C"/>
    <w:rsid w:val="00FD0B57"/>
    <w:rsid w:val="00FD1752"/>
    <w:rsid w:val="00FD1B6B"/>
    <w:rsid w:val="00FD1D02"/>
    <w:rsid w:val="00FD38B9"/>
    <w:rsid w:val="00FD46C4"/>
    <w:rsid w:val="00FD475B"/>
    <w:rsid w:val="00FD5AD7"/>
    <w:rsid w:val="00FD5DF9"/>
    <w:rsid w:val="00FD615A"/>
    <w:rsid w:val="00FD6D0E"/>
    <w:rsid w:val="00FE09C6"/>
    <w:rsid w:val="00FE0A2E"/>
    <w:rsid w:val="00FE0FC0"/>
    <w:rsid w:val="00FE1655"/>
    <w:rsid w:val="00FE196C"/>
    <w:rsid w:val="00FE24DC"/>
    <w:rsid w:val="00FE2CF1"/>
    <w:rsid w:val="00FE3A25"/>
    <w:rsid w:val="00FE4206"/>
    <w:rsid w:val="00FE4220"/>
    <w:rsid w:val="00FE5B89"/>
    <w:rsid w:val="00FF0886"/>
    <w:rsid w:val="00FF0B76"/>
    <w:rsid w:val="00FF162A"/>
    <w:rsid w:val="00FF29A0"/>
    <w:rsid w:val="00FF3075"/>
    <w:rsid w:val="00FF33AB"/>
    <w:rsid w:val="00FF33B9"/>
    <w:rsid w:val="00FF47D0"/>
    <w:rsid w:val="00FF4ED3"/>
    <w:rsid w:val="00FF5199"/>
    <w:rsid w:val="00FF54CA"/>
    <w:rsid w:val="00FF5627"/>
    <w:rsid w:val="00FF5661"/>
    <w:rsid w:val="00FF5A19"/>
    <w:rsid w:val="00FF61FC"/>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8727A"/>
  <w15:docId w15:val="{FB9B8CDF-86CE-43C0-822B-5C6B9386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969"/>
    <w:rPr>
      <w:rFonts w:ascii="Calibri" w:eastAsia="Calibri" w:hAnsi="Calibri" w:cs="Calibri"/>
    </w:rPr>
  </w:style>
  <w:style w:type="paragraph" w:styleId="Heading1">
    <w:name w:val="heading 1"/>
    <w:basedOn w:val="Normal"/>
    <w:uiPriority w:val="9"/>
    <w:qFormat/>
    <w:pPr>
      <w:spacing w:before="99"/>
      <w:ind w:left="1158"/>
      <w:outlineLvl w:val="0"/>
    </w:pPr>
    <w:rPr>
      <w:rFonts w:ascii="Cambria" w:eastAsia="Cambria" w:hAnsi="Cambria" w:cs="Cambria"/>
      <w:b/>
      <w:bCs/>
      <w:sz w:val="32"/>
      <w:szCs w:val="32"/>
    </w:rPr>
  </w:style>
  <w:style w:type="paragraph" w:styleId="Heading2">
    <w:name w:val="heading 2"/>
    <w:basedOn w:val="Normal"/>
    <w:uiPriority w:val="9"/>
    <w:unhideWhenUsed/>
    <w:qFormat/>
    <w:pPr>
      <w:spacing w:before="44" w:line="341" w:lineRule="exact"/>
      <w:ind w:left="1080"/>
      <w:jc w:val="both"/>
      <w:outlineLvl w:val="1"/>
    </w:pPr>
    <w:rPr>
      <w:b/>
      <w:bCs/>
      <w:sz w:val="28"/>
      <w:szCs w:val="28"/>
    </w:rPr>
  </w:style>
  <w:style w:type="paragraph" w:styleId="Heading3">
    <w:name w:val="heading 3"/>
    <w:basedOn w:val="Normal"/>
    <w:uiPriority w:val="9"/>
    <w:unhideWhenUsed/>
    <w:qFormat/>
    <w:pPr>
      <w:ind w:left="1711" w:right="769" w:hanging="363"/>
      <w:jc w:val="both"/>
      <w:outlineLvl w:val="2"/>
    </w:pPr>
    <w:rPr>
      <w:b/>
      <w:bCs/>
      <w:sz w:val="26"/>
      <w:szCs w:val="26"/>
    </w:rPr>
  </w:style>
  <w:style w:type="paragraph" w:styleId="Heading4">
    <w:name w:val="heading 4"/>
    <w:basedOn w:val="Normal"/>
    <w:uiPriority w:val="9"/>
    <w:unhideWhenUsed/>
    <w:qFormat/>
    <w:pPr>
      <w:spacing w:before="47"/>
      <w:ind w:left="1080"/>
      <w:jc w:val="both"/>
      <w:outlineLvl w:val="3"/>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Title">
    <w:name w:val="Title"/>
    <w:basedOn w:val="Normal"/>
    <w:uiPriority w:val="10"/>
    <w:qFormat/>
    <w:pPr>
      <w:spacing w:before="20"/>
      <w:ind w:left="20"/>
    </w:pPr>
    <w:rPr>
      <w:rFonts w:ascii="Arial Black" w:eastAsia="Arial Black" w:hAnsi="Arial Black" w:cs="Arial Black"/>
      <w:sz w:val="72"/>
      <w:szCs w:val="72"/>
    </w:rPr>
  </w:style>
  <w:style w:type="paragraph" w:styleId="ListParagraph">
    <w:name w:val="List Paragraph"/>
    <w:basedOn w:val="Normal"/>
    <w:uiPriority w:val="34"/>
    <w:qFormat/>
    <w:pPr>
      <w:ind w:left="2159" w:hanging="360"/>
      <w:jc w:val="both"/>
    </w:pPr>
  </w:style>
  <w:style w:type="paragraph" w:customStyle="1" w:styleId="TableParagraph">
    <w:name w:val="Table Paragraph"/>
    <w:basedOn w:val="Normal"/>
    <w:uiPriority w:val="1"/>
    <w:qFormat/>
    <w:pPr>
      <w:jc w:val="center"/>
    </w:pPr>
  </w:style>
  <w:style w:type="paragraph" w:styleId="NoSpacing">
    <w:name w:val="No Spacing"/>
    <w:link w:val="NoSpacingChar"/>
    <w:uiPriority w:val="1"/>
    <w:qFormat/>
    <w:rsid w:val="00987B0E"/>
    <w:pPr>
      <w:widowControl/>
      <w:autoSpaceDE/>
      <w:autoSpaceDN/>
    </w:pPr>
  </w:style>
  <w:style w:type="paragraph" w:customStyle="1" w:styleId="Default">
    <w:name w:val="Default"/>
    <w:rsid w:val="003A3E30"/>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563982"/>
    <w:pPr>
      <w:tabs>
        <w:tab w:val="center" w:pos="4680"/>
        <w:tab w:val="right" w:pos="9360"/>
      </w:tabs>
    </w:pPr>
  </w:style>
  <w:style w:type="character" w:customStyle="1" w:styleId="HeaderChar">
    <w:name w:val="Header Char"/>
    <w:basedOn w:val="DefaultParagraphFont"/>
    <w:link w:val="Header"/>
    <w:uiPriority w:val="99"/>
    <w:rsid w:val="00563982"/>
    <w:rPr>
      <w:rFonts w:ascii="Calibri" w:eastAsia="Calibri" w:hAnsi="Calibri" w:cs="Calibri"/>
    </w:rPr>
  </w:style>
  <w:style w:type="paragraph" w:styleId="Footer">
    <w:name w:val="footer"/>
    <w:basedOn w:val="Normal"/>
    <w:link w:val="FooterChar"/>
    <w:uiPriority w:val="99"/>
    <w:unhideWhenUsed/>
    <w:rsid w:val="00563982"/>
    <w:pPr>
      <w:tabs>
        <w:tab w:val="center" w:pos="4680"/>
        <w:tab w:val="right" w:pos="9360"/>
      </w:tabs>
    </w:pPr>
  </w:style>
  <w:style w:type="character" w:customStyle="1" w:styleId="FooterChar">
    <w:name w:val="Footer Char"/>
    <w:basedOn w:val="DefaultParagraphFont"/>
    <w:link w:val="Footer"/>
    <w:uiPriority w:val="99"/>
    <w:rsid w:val="00563982"/>
    <w:rPr>
      <w:rFonts w:ascii="Calibri" w:eastAsia="Calibri" w:hAnsi="Calibri" w:cs="Calibri"/>
    </w:rPr>
  </w:style>
  <w:style w:type="paragraph" w:styleId="IntenseQuote">
    <w:name w:val="Intense Quote"/>
    <w:basedOn w:val="Normal"/>
    <w:next w:val="Normal"/>
    <w:link w:val="IntenseQuoteChar"/>
    <w:uiPriority w:val="30"/>
    <w:qFormat/>
    <w:rsid w:val="00467B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67B14"/>
    <w:rPr>
      <w:rFonts w:ascii="Calibri" w:eastAsia="Calibri" w:hAnsi="Calibri" w:cs="Calibri"/>
      <w:i/>
      <w:iCs/>
      <w:color w:val="4F81BD" w:themeColor="accent1"/>
    </w:rPr>
  </w:style>
  <w:style w:type="character" w:styleId="Emphasis">
    <w:name w:val="Emphasis"/>
    <w:basedOn w:val="DefaultParagraphFont"/>
    <w:uiPriority w:val="20"/>
    <w:qFormat/>
    <w:rsid w:val="00467B14"/>
    <w:rPr>
      <w:i/>
      <w:iCs/>
    </w:rPr>
  </w:style>
  <w:style w:type="character" w:styleId="SubtleEmphasis">
    <w:name w:val="Subtle Emphasis"/>
    <w:basedOn w:val="DefaultParagraphFont"/>
    <w:uiPriority w:val="19"/>
    <w:qFormat/>
    <w:rsid w:val="00467B14"/>
    <w:rPr>
      <w:rFonts w:ascii="Arial Black" w:hAnsi="Arial Black"/>
      <w:b/>
      <w:i/>
      <w:iCs/>
      <w:color w:val="000000" w:themeColor="text1"/>
      <w:sz w:val="32"/>
    </w:rPr>
  </w:style>
  <w:style w:type="character" w:styleId="Hyperlink">
    <w:name w:val="Hyperlink"/>
    <w:basedOn w:val="DefaultParagraphFont"/>
    <w:uiPriority w:val="99"/>
    <w:unhideWhenUsed/>
    <w:rsid w:val="005C0A90"/>
    <w:rPr>
      <w:color w:val="0000FF" w:themeColor="hyperlink"/>
      <w:u w:val="single"/>
    </w:rPr>
  </w:style>
  <w:style w:type="table" w:customStyle="1" w:styleId="TableGrid1">
    <w:name w:val="Table Grid1"/>
    <w:basedOn w:val="TableNormal"/>
    <w:next w:val="TableGrid"/>
    <w:uiPriority w:val="39"/>
    <w:rsid w:val="005C0A90"/>
    <w:pPr>
      <w:widowControl/>
      <w:autoSpaceDE/>
      <w:autoSpaceDN/>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C0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C627C6"/>
    <w:pPr>
      <w:widowControl/>
      <w:autoSpaceDE/>
      <w:autoSpaceDN/>
    </w:pPr>
    <w:rPr>
      <w:rFonts w:eastAsiaTheme="minorHAnsi"/>
    </w:rPr>
  </w:style>
  <w:style w:type="character" w:styleId="UnresolvedMention">
    <w:name w:val="Unresolved Mention"/>
    <w:basedOn w:val="DefaultParagraphFont"/>
    <w:uiPriority w:val="99"/>
    <w:semiHidden/>
    <w:unhideWhenUsed/>
    <w:rsid w:val="00FE0A2E"/>
    <w:rPr>
      <w:color w:val="605E5C"/>
      <w:shd w:val="clear" w:color="auto" w:fill="E1DFDD"/>
    </w:rPr>
  </w:style>
  <w:style w:type="character" w:customStyle="1" w:styleId="BodyTextChar">
    <w:name w:val="Body Text Char"/>
    <w:basedOn w:val="DefaultParagraphFont"/>
    <w:link w:val="BodyText"/>
    <w:uiPriority w:val="1"/>
    <w:rsid w:val="00DD3C10"/>
    <w:rPr>
      <w:rFonts w:ascii="Calibri" w:eastAsia="Calibri" w:hAnsi="Calibri" w:cs="Calibri"/>
      <w:sz w:val="26"/>
      <w:szCs w:val="26"/>
    </w:rPr>
  </w:style>
  <w:style w:type="character" w:customStyle="1" w:styleId="NoSpacingChar">
    <w:name w:val="No Spacing Char"/>
    <w:basedOn w:val="DefaultParagraphFont"/>
    <w:link w:val="NoSpacing"/>
    <w:uiPriority w:val="1"/>
    <w:rsid w:val="00645A68"/>
  </w:style>
  <w:style w:type="paragraph" w:styleId="NormalWeb">
    <w:name w:val="Normal (Web)"/>
    <w:basedOn w:val="Normal"/>
    <w:uiPriority w:val="99"/>
    <w:unhideWhenUsed/>
    <w:rsid w:val="00DD3632"/>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F3D8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31E15"/>
    <w:pPr>
      <w:widowControl/>
      <w:autoSpaceDE/>
      <w:autoSpaceDN/>
    </w:pPr>
    <w:rPr>
      <w:rFonts w:ascii="Aptos" w:eastAsiaTheme="minorHAnsi" w:hAnsi="Aptos" w:cs="Aptos"/>
      <w:sz w:val="24"/>
      <w:szCs w:val="24"/>
    </w:rPr>
  </w:style>
  <w:style w:type="paragraph" w:customStyle="1" w:styleId="xxmsonospacing">
    <w:name w:val="x_xmsonospacing"/>
    <w:basedOn w:val="Normal"/>
    <w:rsid w:val="00331E15"/>
    <w:pPr>
      <w:widowControl/>
      <w:autoSpaceDE/>
      <w:autoSpaceDN/>
    </w:pPr>
    <w:rPr>
      <w:rFonts w:ascii="Aptos" w:eastAsiaTheme="minorHAnsi" w:hAnsi="Aptos" w:cs="Aptos"/>
    </w:rPr>
  </w:style>
  <w:style w:type="character" w:styleId="Strong">
    <w:name w:val="Strong"/>
    <w:basedOn w:val="DefaultParagraphFont"/>
    <w:uiPriority w:val="22"/>
    <w:qFormat/>
    <w:rsid w:val="009F2B56"/>
    <w:rPr>
      <w:b/>
      <w:bCs/>
    </w:rPr>
  </w:style>
  <w:style w:type="character" w:styleId="PlaceholderText">
    <w:name w:val="Placeholder Text"/>
    <w:basedOn w:val="DefaultParagraphFont"/>
    <w:uiPriority w:val="99"/>
    <w:semiHidden/>
    <w:rsid w:val="009F658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00238">
      <w:bodyDiv w:val="1"/>
      <w:marLeft w:val="0"/>
      <w:marRight w:val="0"/>
      <w:marTop w:val="0"/>
      <w:marBottom w:val="0"/>
      <w:divBdr>
        <w:top w:val="none" w:sz="0" w:space="0" w:color="auto"/>
        <w:left w:val="none" w:sz="0" w:space="0" w:color="auto"/>
        <w:bottom w:val="none" w:sz="0" w:space="0" w:color="auto"/>
        <w:right w:val="none" w:sz="0" w:space="0" w:color="auto"/>
      </w:divBdr>
    </w:div>
    <w:div w:id="230697548">
      <w:bodyDiv w:val="1"/>
      <w:marLeft w:val="0"/>
      <w:marRight w:val="0"/>
      <w:marTop w:val="0"/>
      <w:marBottom w:val="0"/>
      <w:divBdr>
        <w:top w:val="none" w:sz="0" w:space="0" w:color="auto"/>
        <w:left w:val="none" w:sz="0" w:space="0" w:color="auto"/>
        <w:bottom w:val="none" w:sz="0" w:space="0" w:color="auto"/>
        <w:right w:val="none" w:sz="0" w:space="0" w:color="auto"/>
      </w:divBdr>
    </w:div>
    <w:div w:id="360203585">
      <w:bodyDiv w:val="1"/>
      <w:marLeft w:val="0"/>
      <w:marRight w:val="0"/>
      <w:marTop w:val="0"/>
      <w:marBottom w:val="0"/>
      <w:divBdr>
        <w:top w:val="none" w:sz="0" w:space="0" w:color="auto"/>
        <w:left w:val="none" w:sz="0" w:space="0" w:color="auto"/>
        <w:bottom w:val="none" w:sz="0" w:space="0" w:color="auto"/>
        <w:right w:val="none" w:sz="0" w:space="0" w:color="auto"/>
      </w:divBdr>
    </w:div>
    <w:div w:id="404842824">
      <w:bodyDiv w:val="1"/>
      <w:marLeft w:val="0"/>
      <w:marRight w:val="0"/>
      <w:marTop w:val="0"/>
      <w:marBottom w:val="0"/>
      <w:divBdr>
        <w:top w:val="none" w:sz="0" w:space="0" w:color="auto"/>
        <w:left w:val="none" w:sz="0" w:space="0" w:color="auto"/>
        <w:bottom w:val="none" w:sz="0" w:space="0" w:color="auto"/>
        <w:right w:val="none" w:sz="0" w:space="0" w:color="auto"/>
      </w:divBdr>
    </w:div>
    <w:div w:id="577520296">
      <w:bodyDiv w:val="1"/>
      <w:marLeft w:val="0"/>
      <w:marRight w:val="0"/>
      <w:marTop w:val="0"/>
      <w:marBottom w:val="0"/>
      <w:divBdr>
        <w:top w:val="none" w:sz="0" w:space="0" w:color="auto"/>
        <w:left w:val="none" w:sz="0" w:space="0" w:color="auto"/>
        <w:bottom w:val="none" w:sz="0" w:space="0" w:color="auto"/>
        <w:right w:val="none" w:sz="0" w:space="0" w:color="auto"/>
      </w:divBdr>
    </w:div>
    <w:div w:id="642396388">
      <w:bodyDiv w:val="1"/>
      <w:marLeft w:val="0"/>
      <w:marRight w:val="0"/>
      <w:marTop w:val="0"/>
      <w:marBottom w:val="0"/>
      <w:divBdr>
        <w:top w:val="none" w:sz="0" w:space="0" w:color="auto"/>
        <w:left w:val="none" w:sz="0" w:space="0" w:color="auto"/>
        <w:bottom w:val="none" w:sz="0" w:space="0" w:color="auto"/>
        <w:right w:val="none" w:sz="0" w:space="0" w:color="auto"/>
      </w:divBdr>
    </w:div>
    <w:div w:id="807895014">
      <w:bodyDiv w:val="1"/>
      <w:marLeft w:val="0"/>
      <w:marRight w:val="0"/>
      <w:marTop w:val="0"/>
      <w:marBottom w:val="0"/>
      <w:divBdr>
        <w:top w:val="none" w:sz="0" w:space="0" w:color="auto"/>
        <w:left w:val="none" w:sz="0" w:space="0" w:color="auto"/>
        <w:bottom w:val="none" w:sz="0" w:space="0" w:color="auto"/>
        <w:right w:val="none" w:sz="0" w:space="0" w:color="auto"/>
      </w:divBdr>
    </w:div>
    <w:div w:id="964773929">
      <w:bodyDiv w:val="1"/>
      <w:marLeft w:val="0"/>
      <w:marRight w:val="0"/>
      <w:marTop w:val="0"/>
      <w:marBottom w:val="0"/>
      <w:divBdr>
        <w:top w:val="none" w:sz="0" w:space="0" w:color="auto"/>
        <w:left w:val="none" w:sz="0" w:space="0" w:color="auto"/>
        <w:bottom w:val="none" w:sz="0" w:space="0" w:color="auto"/>
        <w:right w:val="none" w:sz="0" w:space="0" w:color="auto"/>
      </w:divBdr>
    </w:div>
    <w:div w:id="1026564308">
      <w:bodyDiv w:val="1"/>
      <w:marLeft w:val="0"/>
      <w:marRight w:val="0"/>
      <w:marTop w:val="0"/>
      <w:marBottom w:val="0"/>
      <w:divBdr>
        <w:top w:val="none" w:sz="0" w:space="0" w:color="auto"/>
        <w:left w:val="none" w:sz="0" w:space="0" w:color="auto"/>
        <w:bottom w:val="none" w:sz="0" w:space="0" w:color="auto"/>
        <w:right w:val="none" w:sz="0" w:space="0" w:color="auto"/>
      </w:divBdr>
    </w:div>
    <w:div w:id="1030450521">
      <w:bodyDiv w:val="1"/>
      <w:marLeft w:val="0"/>
      <w:marRight w:val="0"/>
      <w:marTop w:val="0"/>
      <w:marBottom w:val="0"/>
      <w:divBdr>
        <w:top w:val="none" w:sz="0" w:space="0" w:color="auto"/>
        <w:left w:val="none" w:sz="0" w:space="0" w:color="auto"/>
        <w:bottom w:val="none" w:sz="0" w:space="0" w:color="auto"/>
        <w:right w:val="none" w:sz="0" w:space="0" w:color="auto"/>
      </w:divBdr>
    </w:div>
    <w:div w:id="1057128067">
      <w:bodyDiv w:val="1"/>
      <w:marLeft w:val="0"/>
      <w:marRight w:val="0"/>
      <w:marTop w:val="0"/>
      <w:marBottom w:val="0"/>
      <w:divBdr>
        <w:top w:val="none" w:sz="0" w:space="0" w:color="auto"/>
        <w:left w:val="none" w:sz="0" w:space="0" w:color="auto"/>
        <w:bottom w:val="none" w:sz="0" w:space="0" w:color="auto"/>
        <w:right w:val="none" w:sz="0" w:space="0" w:color="auto"/>
      </w:divBdr>
    </w:div>
    <w:div w:id="1174222124">
      <w:bodyDiv w:val="1"/>
      <w:marLeft w:val="0"/>
      <w:marRight w:val="0"/>
      <w:marTop w:val="0"/>
      <w:marBottom w:val="0"/>
      <w:divBdr>
        <w:top w:val="none" w:sz="0" w:space="0" w:color="auto"/>
        <w:left w:val="none" w:sz="0" w:space="0" w:color="auto"/>
        <w:bottom w:val="none" w:sz="0" w:space="0" w:color="auto"/>
        <w:right w:val="none" w:sz="0" w:space="0" w:color="auto"/>
      </w:divBdr>
    </w:div>
    <w:div w:id="1242443115">
      <w:bodyDiv w:val="1"/>
      <w:marLeft w:val="0"/>
      <w:marRight w:val="0"/>
      <w:marTop w:val="0"/>
      <w:marBottom w:val="0"/>
      <w:divBdr>
        <w:top w:val="none" w:sz="0" w:space="0" w:color="auto"/>
        <w:left w:val="none" w:sz="0" w:space="0" w:color="auto"/>
        <w:bottom w:val="none" w:sz="0" w:space="0" w:color="auto"/>
        <w:right w:val="none" w:sz="0" w:space="0" w:color="auto"/>
      </w:divBdr>
    </w:div>
    <w:div w:id="1415662143">
      <w:bodyDiv w:val="1"/>
      <w:marLeft w:val="0"/>
      <w:marRight w:val="0"/>
      <w:marTop w:val="0"/>
      <w:marBottom w:val="0"/>
      <w:divBdr>
        <w:top w:val="none" w:sz="0" w:space="0" w:color="auto"/>
        <w:left w:val="none" w:sz="0" w:space="0" w:color="auto"/>
        <w:bottom w:val="none" w:sz="0" w:space="0" w:color="auto"/>
        <w:right w:val="none" w:sz="0" w:space="0" w:color="auto"/>
      </w:divBdr>
    </w:div>
    <w:div w:id="1500274399">
      <w:bodyDiv w:val="1"/>
      <w:marLeft w:val="0"/>
      <w:marRight w:val="0"/>
      <w:marTop w:val="0"/>
      <w:marBottom w:val="0"/>
      <w:divBdr>
        <w:top w:val="none" w:sz="0" w:space="0" w:color="auto"/>
        <w:left w:val="none" w:sz="0" w:space="0" w:color="auto"/>
        <w:bottom w:val="none" w:sz="0" w:space="0" w:color="auto"/>
        <w:right w:val="none" w:sz="0" w:space="0" w:color="auto"/>
      </w:divBdr>
    </w:div>
    <w:div w:id="1591692450">
      <w:bodyDiv w:val="1"/>
      <w:marLeft w:val="0"/>
      <w:marRight w:val="0"/>
      <w:marTop w:val="0"/>
      <w:marBottom w:val="0"/>
      <w:divBdr>
        <w:top w:val="none" w:sz="0" w:space="0" w:color="auto"/>
        <w:left w:val="none" w:sz="0" w:space="0" w:color="auto"/>
        <w:bottom w:val="none" w:sz="0" w:space="0" w:color="auto"/>
        <w:right w:val="none" w:sz="0" w:space="0" w:color="auto"/>
      </w:divBdr>
    </w:div>
    <w:div w:id="1701321953">
      <w:bodyDiv w:val="1"/>
      <w:marLeft w:val="0"/>
      <w:marRight w:val="0"/>
      <w:marTop w:val="0"/>
      <w:marBottom w:val="0"/>
      <w:divBdr>
        <w:top w:val="none" w:sz="0" w:space="0" w:color="auto"/>
        <w:left w:val="none" w:sz="0" w:space="0" w:color="auto"/>
        <w:bottom w:val="none" w:sz="0" w:space="0" w:color="auto"/>
        <w:right w:val="none" w:sz="0" w:space="0" w:color="auto"/>
      </w:divBdr>
    </w:div>
    <w:div w:id="1988392345">
      <w:bodyDiv w:val="1"/>
      <w:marLeft w:val="0"/>
      <w:marRight w:val="0"/>
      <w:marTop w:val="0"/>
      <w:marBottom w:val="0"/>
      <w:divBdr>
        <w:top w:val="none" w:sz="0" w:space="0" w:color="auto"/>
        <w:left w:val="none" w:sz="0" w:space="0" w:color="auto"/>
        <w:bottom w:val="none" w:sz="0" w:space="0" w:color="auto"/>
        <w:right w:val="none" w:sz="0" w:space="0" w:color="auto"/>
      </w:divBdr>
    </w:div>
    <w:div w:id="2005040186">
      <w:bodyDiv w:val="1"/>
      <w:marLeft w:val="0"/>
      <w:marRight w:val="0"/>
      <w:marTop w:val="0"/>
      <w:marBottom w:val="0"/>
      <w:divBdr>
        <w:top w:val="none" w:sz="0" w:space="0" w:color="auto"/>
        <w:left w:val="none" w:sz="0" w:space="0" w:color="auto"/>
        <w:bottom w:val="none" w:sz="0" w:space="0" w:color="auto"/>
        <w:right w:val="none" w:sz="0" w:space="0" w:color="auto"/>
      </w:divBdr>
    </w:div>
    <w:div w:id="210988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ablo@vicksburgchamber.org" TargetMode="External"/><Relationship Id="rId117" Type="http://schemas.openxmlformats.org/officeDocument/2006/relationships/theme" Target="theme/theme1.xml"/><Relationship Id="rId21" Type="http://schemas.openxmlformats.org/officeDocument/2006/relationships/hyperlink" Target="mailto:rmills@jallen.com"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emf"/><Relationship Id="rId89" Type="http://schemas.openxmlformats.org/officeDocument/2006/relationships/hyperlink" Target="mailto:lcoffey@mdrs.ms.gov" TargetMode="External"/><Relationship Id="rId112" Type="http://schemas.openxmlformats.org/officeDocument/2006/relationships/hyperlink" Target="https://www.mdrs.ms.gov/src" TargetMode="External"/><Relationship Id="rId16" Type="http://schemas.openxmlformats.org/officeDocument/2006/relationships/image" Target="media/image8.emf"/><Relationship Id="rId107" Type="http://schemas.openxmlformats.org/officeDocument/2006/relationships/image" Target="media/image70.png"/><Relationship Id="rId11" Type="http://schemas.openxmlformats.org/officeDocument/2006/relationships/image" Target="media/image3.png"/><Relationship Id="rId32" Type="http://schemas.openxmlformats.org/officeDocument/2006/relationships/hyperlink" Target="mailto:Beth.Robertson@usm.edu" TargetMode="External"/><Relationship Id="rId37" Type="http://schemas.openxmlformats.org/officeDocument/2006/relationships/chart" Target="charts/chart1.xm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hyperlink" Target="mailto:bupshaw@mdrs.ms.gov" TargetMode="External"/><Relationship Id="rId95" Type="http://schemas.openxmlformats.org/officeDocument/2006/relationships/image" Target="media/image60.png"/><Relationship Id="rId22" Type="http://schemas.openxmlformats.org/officeDocument/2006/relationships/hyperlink" Target="mailto:Edwinbutler22@comcast.net" TargetMode="External"/><Relationship Id="rId27" Type="http://schemas.openxmlformats.org/officeDocument/2006/relationships/hyperlink" Target="mailto:dorothy@thomassoncompany.com"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hyperlink" Target="http://www.mdrs.ms.gov" TargetMode="External"/><Relationship Id="rId80" Type="http://schemas.openxmlformats.org/officeDocument/2006/relationships/image" Target="media/image51.emf"/><Relationship Id="rId85" Type="http://schemas.openxmlformats.org/officeDocument/2006/relationships/image" Target="media/image56.emf"/><Relationship Id="rId12" Type="http://schemas.openxmlformats.org/officeDocument/2006/relationships/image" Target="media/image4.png"/><Relationship Id="rId17" Type="http://schemas.openxmlformats.org/officeDocument/2006/relationships/hyperlink" Target="mailto:dbrown@warren-yazoo.org" TargetMode="External"/><Relationship Id="rId33" Type="http://schemas.openxmlformats.org/officeDocument/2006/relationships/hyperlink" Target="http://www.mdrs.ms.gov/" TargetMode="External"/><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66.png"/><Relationship Id="rId108" Type="http://schemas.microsoft.com/office/2007/relationships/hdphoto" Target="media/hdphoto1.wdp"/><Relationship Id="rId54" Type="http://schemas.openxmlformats.org/officeDocument/2006/relationships/image" Target="media/image25.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hyperlink" Target="mailto:lcoffey@mdrs.ms.gov" TargetMode="External"/><Relationship Id="rId96" Type="http://schemas.microsoft.com/office/2014/relationships/chartEx" Target="charts/chartEx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nash@mdrs.ms.gov" TargetMode="External"/><Relationship Id="rId28" Type="http://schemas.openxmlformats.org/officeDocument/2006/relationships/hyperlink" Target="mailto:amanda.richmond@toyota.com" TargetMode="External"/><Relationship Id="rId49" Type="http://schemas.openxmlformats.org/officeDocument/2006/relationships/image" Target="media/image20.png"/><Relationship Id="rId114" Type="http://schemas.openxmlformats.org/officeDocument/2006/relationships/hyperlink" Target="https://www.mdrs.ms.gov/src" TargetMode="External"/><Relationship Id="rId10" Type="http://schemas.openxmlformats.org/officeDocument/2006/relationships/image" Target="media/image2.jpeg"/><Relationship Id="rId31" Type="http://schemas.openxmlformats.org/officeDocument/2006/relationships/hyperlink" Target="mailto:khudson@mdrs.ms.gov"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7.emf"/><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mailto:pshon@msccd.org" TargetMode="External"/><Relationship Id="rId39" Type="http://schemas.openxmlformats.org/officeDocument/2006/relationships/image" Target="media/image10.png"/><Relationship Id="rId109" Type="http://schemas.openxmlformats.org/officeDocument/2006/relationships/image" Target="media/image71.jpeg"/><Relationship Id="rId34" Type="http://schemas.openxmlformats.org/officeDocument/2006/relationships/hyperlink" Target="http://www.mdrs.ms.gov/src"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emf"/><Relationship Id="rId97" Type="http://schemas.openxmlformats.org/officeDocument/2006/relationships/image" Target="media/image61.png"/><Relationship Id="rId10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hyperlink" Target="mailto:patfontaine@msra.org" TargetMode="External"/><Relationship Id="rId24" Type="http://schemas.openxmlformats.org/officeDocument/2006/relationships/hyperlink" Target="mailto:scoon@mdek12.org" TargetMode="External"/><Relationship Id="rId40" Type="http://schemas.openxmlformats.org/officeDocument/2006/relationships/image" Target="media/image11.jpe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emf"/><Relationship Id="rId110" Type="http://schemas.openxmlformats.org/officeDocument/2006/relationships/hyperlink" Target="https://www.mdrs.ms.gov" TargetMode="External"/><Relationship Id="rId115" Type="http://schemas.openxmlformats.org/officeDocument/2006/relationships/footer" Target="footer2.xml"/><Relationship Id="rId61" Type="http://schemas.openxmlformats.org/officeDocument/2006/relationships/image" Target="media/image32.png"/><Relationship Id="rId82" Type="http://schemas.openxmlformats.org/officeDocument/2006/relationships/image" Target="media/image53.emf"/><Relationship Id="rId19" Type="http://schemas.openxmlformats.org/officeDocument/2006/relationships/hyperlink" Target="mailto:leslie@mspti.org" TargetMode="External"/><Relationship Id="rId14" Type="http://schemas.openxmlformats.org/officeDocument/2006/relationships/image" Target="media/image6.png"/><Relationship Id="rId30" Type="http://schemas.openxmlformats.org/officeDocument/2006/relationships/hyperlink" Target="mailto:rebecca@thearcnwms.org" TargetMode="External"/><Relationship Id="rId35" Type="http://schemas.openxmlformats.org/officeDocument/2006/relationships/hyperlink" Target="https://www.mdrs.ms.gov/src" TargetMode="External"/><Relationship Id="rId56" Type="http://schemas.openxmlformats.org/officeDocument/2006/relationships/image" Target="media/image27.png"/><Relationship Id="rId77" Type="http://schemas.openxmlformats.org/officeDocument/2006/relationships/image" Target="media/image48.emf"/><Relationship Id="rId100" Type="http://schemas.openxmlformats.org/officeDocument/2006/relationships/image" Target="media/image63.jpeg"/><Relationship Id="rId105" Type="http://schemas.openxmlformats.org/officeDocument/2006/relationships/image" Target="media/image68.jpeg"/><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chart" Target="charts/chart3.xml"/><Relationship Id="rId98" Type="http://schemas.openxmlformats.org/officeDocument/2006/relationships/image" Target="media/image60.jpeg"/><Relationship Id="rId3" Type="http://schemas.openxmlformats.org/officeDocument/2006/relationships/styles" Target="styles.xml"/><Relationship Id="rId25" Type="http://schemas.openxmlformats.org/officeDocument/2006/relationships/hyperlink" Target="mailto:chperkinsdme@mac.com" TargetMode="Externa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fontTable" Target="fontTable.xml"/><Relationship Id="rId20" Type="http://schemas.openxmlformats.org/officeDocument/2006/relationships/hyperlink" Target="mailto:rdbull2004@yahoo.com" TargetMode="External"/><Relationship Id="rId41" Type="http://schemas.openxmlformats.org/officeDocument/2006/relationships/image" Target="media/image12.jpeg"/><Relationship Id="rId62" Type="http://schemas.openxmlformats.org/officeDocument/2006/relationships/image" Target="media/image33.png"/><Relationship Id="rId83" Type="http://schemas.openxmlformats.org/officeDocument/2006/relationships/image" Target="media/image54.emf"/><Relationship Id="rId88" Type="http://schemas.openxmlformats.org/officeDocument/2006/relationships/hyperlink" Target="mailto:bupshaw@mdrs.ms.gov" TargetMode="External"/><Relationship Id="rId111" Type="http://schemas.openxmlformats.org/officeDocument/2006/relationships/hyperlink" Target="http://www.mdrs.ms.gov" TargetMode="External"/><Relationship Id="rId15" Type="http://schemas.openxmlformats.org/officeDocument/2006/relationships/image" Target="media/image7.jpeg"/><Relationship Id="rId36" Type="http://schemas.openxmlformats.org/officeDocument/2006/relationships/hyperlink" Target="https://www.MDRS.ms.gov/SRC" TargetMode="External"/><Relationship Id="rId57" Type="http://schemas.openxmlformats.org/officeDocument/2006/relationships/image" Target="media/image28.png"/><Relationship Id="rId106"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93475815523059E-2"/>
          <c:y val="3.5294533425691624E-2"/>
          <c:w val="0.89752080989876271"/>
          <c:h val="0.92201455349948402"/>
        </c:manualLayout>
      </c:layout>
      <c:barChart>
        <c:barDir val="col"/>
        <c:grouping val="clustered"/>
        <c:varyColors val="0"/>
        <c:ser>
          <c:idx val="0"/>
          <c:order val="0"/>
          <c:tx>
            <c:strRef>
              <c:f>'Consumer Survey Ratings 2021'!$A$6</c:f>
              <c:strCache>
                <c:ptCount val="1"/>
                <c:pt idx="0">
                  <c:v>Q1</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a:sp3d>
            </c:spPr>
            <c:extLst>
              <c:ext xmlns:c16="http://schemas.microsoft.com/office/drawing/2014/chart" uri="{C3380CC4-5D6E-409C-BE32-E72D297353CC}">
                <c16:uniqueId val="{00000001-4D49-4496-872B-54B3D943DFC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4D49-4496-872B-54B3D943DFC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4D49-4496-872B-54B3D943DFC1}"/>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4D49-4496-872B-54B3D943DFC1}"/>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4D49-4496-872B-54B3D943DFC1}"/>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4D49-4496-872B-54B3D943DFC1}"/>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4D49-4496-872B-54B3D943DFC1}"/>
              </c:ext>
            </c:extLst>
          </c:dPt>
          <c:dLbls>
            <c:dLbl>
              <c:idx val="0"/>
              <c:layout>
                <c:manualLayout>
                  <c:x val="8.937059882045546E-4"/>
                  <c:y val="2.1606785906728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2021'!$B$6</c:f>
              <c:numCache>
                <c:formatCode>0.00</c:formatCode>
                <c:ptCount val="1"/>
                <c:pt idx="0">
                  <c:v>4.7300000000000004</c:v>
                </c:pt>
              </c:numCache>
            </c:numRef>
          </c:val>
          <c:extLst>
            <c:ext xmlns:c16="http://schemas.microsoft.com/office/drawing/2014/chart" uri="{C3380CC4-5D6E-409C-BE32-E72D297353CC}">
              <c16:uniqueId val="{0000000E-4D49-4496-872B-54B3D943DFC1}"/>
            </c:ext>
          </c:extLst>
        </c:ser>
        <c:ser>
          <c:idx val="1"/>
          <c:order val="1"/>
          <c:tx>
            <c:strRef>
              <c:f>'Consumer Survey Ratings 2021'!$A$7</c:f>
              <c:strCache>
                <c:ptCount val="1"/>
                <c:pt idx="0">
                  <c:v>Q2</c:v>
                </c:pt>
              </c:strCache>
            </c:strRef>
          </c:tx>
          <c:spPr>
            <a:solidFill>
              <a:schemeClr val="accent2"/>
            </a:solidFill>
            <a:ln>
              <a:noFill/>
            </a:ln>
            <a:effectLst/>
            <a:scene3d>
              <a:camera prst="orthographicFront"/>
              <a:lightRig rig="threePt" dir="t"/>
            </a:scene3d>
            <a:sp3d>
              <a:bevelT prst="angle"/>
            </a:sp3d>
          </c:spPr>
          <c:invertIfNegative val="0"/>
          <c:dPt>
            <c:idx val="0"/>
            <c:invertIfNegative val="0"/>
            <c:bubble3D val="0"/>
            <c:spPr>
              <a:solidFill>
                <a:schemeClr val="accent2"/>
              </a:solidFill>
              <a:ln>
                <a:noFill/>
              </a:ln>
              <a:effectLst/>
              <a:scene3d>
                <a:camera prst="orthographicFront"/>
                <a:lightRig rig="threePt" dir="t"/>
              </a:scene3d>
              <a:sp3d>
                <a:bevelT prst="angle"/>
              </a:sp3d>
            </c:spPr>
            <c:extLst>
              <c:ext xmlns:c16="http://schemas.microsoft.com/office/drawing/2014/chart" uri="{C3380CC4-5D6E-409C-BE32-E72D297353CC}">
                <c16:uniqueId val="{00000010-4D49-4496-872B-54B3D943DFC1}"/>
              </c:ext>
            </c:extLst>
          </c:dPt>
          <c:dLbls>
            <c:dLbl>
              <c:idx val="0"/>
              <c:layout>
                <c:manualLayout>
                  <c:x val="0"/>
                  <c:y val="2.1606785906728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2021'!$B$7</c:f>
              <c:numCache>
                <c:formatCode>0.00</c:formatCode>
                <c:ptCount val="1"/>
                <c:pt idx="0">
                  <c:v>4.7300000000000004</c:v>
                </c:pt>
              </c:numCache>
            </c:numRef>
          </c:val>
          <c:extLst>
            <c:ext xmlns:c16="http://schemas.microsoft.com/office/drawing/2014/chart" uri="{C3380CC4-5D6E-409C-BE32-E72D297353CC}">
              <c16:uniqueId val="{00000011-4D49-4496-872B-54B3D943DFC1}"/>
            </c:ext>
          </c:extLst>
        </c:ser>
        <c:ser>
          <c:idx val="2"/>
          <c:order val="2"/>
          <c:tx>
            <c:strRef>
              <c:f>'Consumer Survey Ratings 2021'!$A$8</c:f>
              <c:strCache>
                <c:ptCount val="1"/>
                <c:pt idx="0">
                  <c:v>Q3</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c:ext xmlns:c16="http://schemas.microsoft.com/office/drawing/2014/chart" uri="{C3380CC4-5D6E-409C-BE32-E72D297353CC}">
                <c16:uniqueId val="{00000013-4D49-4496-872B-54B3D943DFC1}"/>
              </c:ext>
            </c:extLst>
          </c:dPt>
          <c:dLbls>
            <c:dLbl>
              <c:idx val="0"/>
              <c:layout>
                <c:manualLayout>
                  <c:x val="2.6420079260237781E-3"/>
                  <c:y val="2.389251012497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2021'!$B$8</c:f>
              <c:numCache>
                <c:formatCode>0.00</c:formatCode>
                <c:ptCount val="1"/>
                <c:pt idx="0">
                  <c:v>4.7300000000000004</c:v>
                </c:pt>
              </c:numCache>
            </c:numRef>
          </c:val>
          <c:extLst>
            <c:ext xmlns:c16="http://schemas.microsoft.com/office/drawing/2014/chart" uri="{C3380CC4-5D6E-409C-BE32-E72D297353CC}">
              <c16:uniqueId val="{00000014-4D49-4496-872B-54B3D943DFC1}"/>
            </c:ext>
          </c:extLst>
        </c:ser>
        <c:ser>
          <c:idx val="3"/>
          <c:order val="3"/>
          <c:tx>
            <c:strRef>
              <c:f>'Consumer Survey Ratings 2021'!$A$9</c:f>
              <c:strCache>
                <c:ptCount val="1"/>
                <c:pt idx="0">
                  <c:v>Q4</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2021'!$B$9</c:f>
              <c:numCache>
                <c:formatCode>0.00</c:formatCode>
                <c:ptCount val="1"/>
                <c:pt idx="0">
                  <c:v>4.46</c:v>
                </c:pt>
              </c:numCache>
            </c:numRef>
          </c:val>
          <c:extLst>
            <c:ext xmlns:c16="http://schemas.microsoft.com/office/drawing/2014/chart" uri="{C3380CC4-5D6E-409C-BE32-E72D297353CC}">
              <c16:uniqueId val="{00000015-4D49-4496-872B-54B3D943DFC1}"/>
            </c:ext>
          </c:extLst>
        </c:ser>
        <c:ser>
          <c:idx val="4"/>
          <c:order val="4"/>
          <c:tx>
            <c:strRef>
              <c:f>'Consumer Survey Ratings 2021'!$A$10</c:f>
              <c:strCache>
                <c:ptCount val="1"/>
                <c:pt idx="0">
                  <c:v>Q7</c:v>
                </c:pt>
              </c:strCache>
            </c:strRef>
          </c:tx>
          <c:spPr>
            <a:solidFill>
              <a:schemeClr val="accent5"/>
            </a:solidFill>
            <a:ln>
              <a:noFill/>
            </a:ln>
            <a:effectLst/>
            <a:scene3d>
              <a:camera prst="orthographicFront"/>
              <a:lightRig rig="threePt" dir="t"/>
            </a:scene3d>
            <a:sp3d>
              <a:bevelT prst="angle"/>
              <a:bevelB prst="angle"/>
            </a:sp3d>
          </c:spPr>
          <c:invertIfNegative val="0"/>
          <c:dLbls>
            <c:dLbl>
              <c:idx val="0"/>
              <c:layout>
                <c:manualLayout>
                  <c:x val="0"/>
                  <c:y val="1.9633588847751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2021'!$B$10</c:f>
              <c:numCache>
                <c:formatCode>0.00</c:formatCode>
                <c:ptCount val="1"/>
                <c:pt idx="0">
                  <c:v>4.6500000000000004</c:v>
                </c:pt>
              </c:numCache>
            </c:numRef>
          </c:val>
          <c:extLst>
            <c:ext xmlns:c16="http://schemas.microsoft.com/office/drawing/2014/chart" uri="{C3380CC4-5D6E-409C-BE32-E72D297353CC}">
              <c16:uniqueId val="{00000017-4D49-4496-872B-54B3D943DFC1}"/>
            </c:ext>
          </c:extLst>
        </c:ser>
        <c:ser>
          <c:idx val="5"/>
          <c:order val="5"/>
          <c:tx>
            <c:strRef>
              <c:f>'Consumer Survey Ratings 2021'!$A$11</c:f>
              <c:strCache>
                <c:ptCount val="1"/>
                <c:pt idx="0">
                  <c:v>Q8</c:v>
                </c:pt>
              </c:strCache>
            </c:strRef>
          </c:tx>
          <c:spPr>
            <a:solidFill>
              <a:schemeClr val="accent6"/>
            </a:solidFill>
            <a:ln>
              <a:noFill/>
            </a:ln>
            <a:effectLst/>
            <a:scene3d>
              <a:camera prst="orthographicFront"/>
              <a:lightRig rig="threePt" dir="t"/>
            </a:scene3d>
            <a:sp3d>
              <a:bevelT prst="angle"/>
            </a:sp3d>
          </c:spPr>
          <c:invertIfNegative val="0"/>
          <c:dPt>
            <c:idx val="0"/>
            <c:invertIfNegative val="0"/>
            <c:bubble3D val="0"/>
            <c:spPr>
              <a:solidFill>
                <a:schemeClr val="accent6"/>
              </a:solidFill>
              <a:ln>
                <a:noFill/>
              </a:ln>
              <a:effectLst/>
              <a:scene3d>
                <a:camera prst="orthographicFront"/>
                <a:lightRig rig="threePt" dir="t"/>
              </a:scene3d>
              <a:sp3d>
                <a:bevelT prst="angle"/>
              </a:sp3d>
            </c:spPr>
            <c:extLst>
              <c:ext xmlns:c16="http://schemas.microsoft.com/office/drawing/2014/chart" uri="{C3380CC4-5D6E-409C-BE32-E72D297353CC}">
                <c16:uniqueId val="{00000019-4D49-4496-872B-54B3D943DFC1}"/>
              </c:ext>
            </c:extLst>
          </c:dPt>
          <c:dLbls>
            <c:dLbl>
              <c:idx val="0"/>
              <c:layout>
                <c:manualLayout>
                  <c:x val="3.931807071002077E-5"/>
                  <c:y val="2.63339764648624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2021'!$B$11</c:f>
              <c:numCache>
                <c:formatCode>0.00</c:formatCode>
                <c:ptCount val="1"/>
                <c:pt idx="0">
                  <c:v>4.25</c:v>
                </c:pt>
              </c:numCache>
            </c:numRef>
          </c:val>
          <c:extLst>
            <c:ext xmlns:c16="http://schemas.microsoft.com/office/drawing/2014/chart" uri="{C3380CC4-5D6E-409C-BE32-E72D297353CC}">
              <c16:uniqueId val="{0000001A-4D49-4496-872B-54B3D943DFC1}"/>
            </c:ext>
          </c:extLst>
        </c:ser>
        <c:ser>
          <c:idx val="6"/>
          <c:order val="6"/>
          <c:tx>
            <c:strRef>
              <c:f>'Consumer Survey Ratings 2021'!$A$12</c:f>
              <c:strCache>
                <c:ptCount val="1"/>
                <c:pt idx="0">
                  <c:v>Q9</c:v>
                </c:pt>
              </c:strCache>
            </c:strRef>
          </c:tx>
          <c:spPr>
            <a:solidFill>
              <a:schemeClr val="accent1">
                <a:lumMod val="60000"/>
              </a:schemeClr>
            </a:solidFill>
            <a:ln>
              <a:noFill/>
            </a:ln>
            <a:effectLst/>
            <a:scene3d>
              <a:camera prst="orthographicFront"/>
              <a:lightRig rig="threePt" dir="t"/>
            </a:scene3d>
            <a:sp3d>
              <a:bevelT prst="angle"/>
            </a:sp3d>
          </c:spPr>
          <c:invertIfNegative val="0"/>
          <c:dPt>
            <c:idx val="0"/>
            <c:invertIfNegative val="0"/>
            <c:bubble3D val="0"/>
            <c:spPr>
              <a:solidFill>
                <a:schemeClr val="accent2">
                  <a:lumMod val="75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1C-4D49-4496-872B-54B3D943DFC1}"/>
              </c:ext>
            </c:extLst>
          </c:dPt>
          <c:dLbls>
            <c:dLbl>
              <c:idx val="0"/>
              <c:layout>
                <c:manualLayout>
                  <c:x val="0"/>
                  <c:y val="2.17628756670316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D49-4496-872B-54B3D943DFC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2021'!$B$12</c:f>
              <c:numCache>
                <c:formatCode>0.00</c:formatCode>
                <c:ptCount val="1"/>
                <c:pt idx="0">
                  <c:v>4.72</c:v>
                </c:pt>
              </c:numCache>
            </c:numRef>
          </c:val>
          <c:extLst>
            <c:ext xmlns:c16="http://schemas.microsoft.com/office/drawing/2014/chart" uri="{C3380CC4-5D6E-409C-BE32-E72D297353CC}">
              <c16:uniqueId val="{0000001D-4D49-4496-872B-54B3D943DFC1}"/>
            </c:ext>
          </c:extLst>
        </c:ser>
        <c:dLbls>
          <c:dLblPos val="outEnd"/>
          <c:showLegendKey val="0"/>
          <c:showVal val="1"/>
          <c:showCatName val="0"/>
          <c:showSerName val="0"/>
          <c:showPercent val="0"/>
          <c:showBubbleSize val="0"/>
        </c:dLbls>
        <c:gapWidth val="219"/>
        <c:overlap val="-27"/>
        <c:axId val="1015361920"/>
        <c:axId val="1015363584"/>
      </c:barChart>
      <c:catAx>
        <c:axId val="1015361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363584"/>
        <c:crosses val="autoZero"/>
        <c:auto val="1"/>
        <c:lblAlgn val="ctr"/>
        <c:lblOffset val="100"/>
        <c:noMultiLvlLbl val="0"/>
      </c:catAx>
      <c:valAx>
        <c:axId val="1015363584"/>
        <c:scaling>
          <c:orientation val="minMax"/>
          <c:max val="5.5"/>
          <c:min val="1"/>
        </c:scaling>
        <c:delete val="0"/>
        <c:axPos val="l"/>
        <c:majorGridlines>
          <c:spPr>
            <a:ln w="6350" cap="flat" cmpd="sng" algn="ctr">
              <a:solidFill>
                <a:schemeClr val="tx1"/>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5361920"/>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bg1"/>
    </a:solidFill>
    <a:ln w="25400" cap="flat" cmpd="sng" algn="ctr">
      <a:solidFill>
        <a:schemeClr val="bg2">
          <a:lumMod val="10000"/>
        </a:schemeClr>
      </a:solidFill>
      <a:round/>
    </a:ln>
    <a:effectLst/>
    <a:scene3d>
      <a:camera prst="orthographicFront"/>
      <a:lightRig rig="threePt" dir="t"/>
    </a:scene3d>
    <a:sp3d>
      <a:bevelT/>
      <a:bevelB/>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cap="none"/>
              <a:t>EMPLOYMENT</a:t>
            </a:r>
            <a:r>
              <a:rPr lang="en-US" cap="none" baseline="0"/>
              <a:t> OUTCOMES</a:t>
            </a:r>
          </a:p>
          <a:p>
            <a:pPr>
              <a:defRPr/>
            </a:pPr>
            <a:r>
              <a:rPr lang="en-US" cap="none" baseline="0"/>
              <a:t>CLOSED REHAB</a:t>
            </a:r>
            <a:endParaRPr lang="en-US" cap="none"/>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Clients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Management </c:v>
                </c:pt>
                <c:pt idx="1">
                  <c:v>Office and Administrative Support </c:v>
                </c:pt>
                <c:pt idx="2">
                  <c:v>Healthcare Practitioners and Technical</c:v>
                </c:pt>
                <c:pt idx="3">
                  <c:v>Transportation and Material Moving</c:v>
                </c:pt>
                <c:pt idx="4">
                  <c:v>Skilled Craft</c:v>
                </c:pt>
                <c:pt idx="5">
                  <c:v>Sales and Related </c:v>
                </c:pt>
                <c:pt idx="6">
                  <c:v>Production</c:v>
                </c:pt>
                <c:pt idx="7">
                  <c:v>Education, Training and Library</c:v>
                </c:pt>
                <c:pt idx="8">
                  <c:v>Building &amp; Grounds Cleaning, Maintenance </c:v>
                </c:pt>
                <c:pt idx="9">
                  <c:v>Food Preparation and Serving Related </c:v>
                </c:pt>
              </c:strCache>
            </c:strRef>
          </c:cat>
          <c:val>
            <c:numRef>
              <c:f>Sheet1!$B$2:$B$11</c:f>
              <c:numCache>
                <c:formatCode>General</c:formatCode>
                <c:ptCount val="10"/>
                <c:pt idx="0">
                  <c:v>398</c:v>
                </c:pt>
                <c:pt idx="1">
                  <c:v>343</c:v>
                </c:pt>
                <c:pt idx="2">
                  <c:v>225</c:v>
                </c:pt>
                <c:pt idx="3">
                  <c:v>218</c:v>
                </c:pt>
                <c:pt idx="4">
                  <c:v>196</c:v>
                </c:pt>
                <c:pt idx="5">
                  <c:v>167</c:v>
                </c:pt>
                <c:pt idx="6">
                  <c:v>160</c:v>
                </c:pt>
                <c:pt idx="7">
                  <c:v>145</c:v>
                </c:pt>
                <c:pt idx="8">
                  <c:v>144</c:v>
                </c:pt>
                <c:pt idx="9">
                  <c:v>134</c:v>
                </c:pt>
              </c:numCache>
            </c:numRef>
          </c:val>
          <c:extLst>
            <c:ext xmlns:c16="http://schemas.microsoft.com/office/drawing/2014/chart" uri="{C3380CC4-5D6E-409C-BE32-E72D297353CC}">
              <c16:uniqueId val="{00000000-64B1-444B-9804-5B7B3851DA98}"/>
            </c:ext>
          </c:extLst>
        </c:ser>
        <c:ser>
          <c:idx val="1"/>
          <c:order val="1"/>
          <c:tx>
            <c:strRef>
              <c:f>Sheet1!$C$1</c:f>
              <c:strCache>
                <c:ptCount val="1"/>
                <c:pt idx="0">
                  <c:v>% of Top Ten Occupations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Management </c:v>
                </c:pt>
                <c:pt idx="1">
                  <c:v>Office and Administrative Support </c:v>
                </c:pt>
                <c:pt idx="2">
                  <c:v>Healthcare Practitioners and Technical</c:v>
                </c:pt>
                <c:pt idx="3">
                  <c:v>Transportation and Material Moving</c:v>
                </c:pt>
                <c:pt idx="4">
                  <c:v>Skilled Craft</c:v>
                </c:pt>
                <c:pt idx="5">
                  <c:v>Sales and Related </c:v>
                </c:pt>
                <c:pt idx="6">
                  <c:v>Production</c:v>
                </c:pt>
                <c:pt idx="7">
                  <c:v>Education, Training and Library</c:v>
                </c:pt>
                <c:pt idx="8">
                  <c:v>Building &amp; Grounds Cleaning, Maintenance </c:v>
                </c:pt>
                <c:pt idx="9">
                  <c:v>Food Preparation and Serving Related </c:v>
                </c:pt>
              </c:strCache>
            </c:strRef>
          </c:cat>
          <c:val>
            <c:numRef>
              <c:f>Sheet1!$C$2:$C$11</c:f>
              <c:numCache>
                <c:formatCode>0.00%</c:formatCode>
                <c:ptCount val="10"/>
                <c:pt idx="0">
                  <c:v>0.18690000000000001</c:v>
                </c:pt>
                <c:pt idx="1">
                  <c:v>0.161</c:v>
                </c:pt>
                <c:pt idx="2">
                  <c:v>0.1056</c:v>
                </c:pt>
                <c:pt idx="3">
                  <c:v>0.1024</c:v>
                </c:pt>
                <c:pt idx="4">
                  <c:v>9.1999999999999998E-2</c:v>
                </c:pt>
                <c:pt idx="5">
                  <c:v>7.8399999999999997E-2</c:v>
                </c:pt>
                <c:pt idx="6">
                  <c:v>7.51E-2</c:v>
                </c:pt>
                <c:pt idx="7">
                  <c:v>6.8099999999999994E-2</c:v>
                </c:pt>
                <c:pt idx="8">
                  <c:v>6.7599999999999993E-2</c:v>
                </c:pt>
                <c:pt idx="9">
                  <c:v>6.2899999999999998E-2</c:v>
                </c:pt>
              </c:numCache>
            </c:numRef>
          </c:val>
          <c:extLst>
            <c:ext xmlns:c16="http://schemas.microsoft.com/office/drawing/2014/chart" uri="{C3380CC4-5D6E-409C-BE32-E72D297353CC}">
              <c16:uniqueId val="{00000001-64B1-444B-9804-5B7B3851DA98}"/>
            </c:ext>
          </c:extLst>
        </c:ser>
        <c:ser>
          <c:idx val="2"/>
          <c:order val="2"/>
          <c:tx>
            <c:strRef>
              <c:f>Sheet1!$D$1</c:f>
              <c:strCache>
                <c:ptCount val="1"/>
                <c:pt idx="0">
                  <c:v>% Total All Occupations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Management </c:v>
                </c:pt>
                <c:pt idx="1">
                  <c:v>Office and Administrative Support </c:v>
                </c:pt>
                <c:pt idx="2">
                  <c:v>Healthcare Practitioners and Technical</c:v>
                </c:pt>
                <c:pt idx="3">
                  <c:v>Transportation and Material Moving</c:v>
                </c:pt>
                <c:pt idx="4">
                  <c:v>Skilled Craft</c:v>
                </c:pt>
                <c:pt idx="5">
                  <c:v>Sales and Related </c:v>
                </c:pt>
                <c:pt idx="6">
                  <c:v>Production</c:v>
                </c:pt>
                <c:pt idx="7">
                  <c:v>Education, Training and Library</c:v>
                </c:pt>
                <c:pt idx="8">
                  <c:v>Building &amp; Grounds Cleaning, Maintenance </c:v>
                </c:pt>
                <c:pt idx="9">
                  <c:v>Food Preparation and Serving Related </c:v>
                </c:pt>
              </c:strCache>
            </c:strRef>
          </c:cat>
          <c:val>
            <c:numRef>
              <c:f>Sheet1!$D$2:$D$11</c:f>
              <c:numCache>
                <c:formatCode>0.00%</c:formatCode>
                <c:ptCount val="10"/>
                <c:pt idx="0">
                  <c:v>0.1144</c:v>
                </c:pt>
                <c:pt idx="1">
                  <c:v>9.8599999999999993E-2</c:v>
                </c:pt>
                <c:pt idx="2">
                  <c:v>6.4699999999999994E-2</c:v>
                </c:pt>
                <c:pt idx="3">
                  <c:v>6.2700000000000006E-2</c:v>
                </c:pt>
                <c:pt idx="4">
                  <c:v>5.6399999999999999E-2</c:v>
                </c:pt>
                <c:pt idx="5">
                  <c:v>4.8000000000000001E-2</c:v>
                </c:pt>
                <c:pt idx="6">
                  <c:v>0.05</c:v>
                </c:pt>
                <c:pt idx="7">
                  <c:v>4.5999999999999999E-2</c:v>
                </c:pt>
                <c:pt idx="8">
                  <c:v>4.1399999999999999E-2</c:v>
                </c:pt>
                <c:pt idx="9">
                  <c:v>3.85E-2</c:v>
                </c:pt>
              </c:numCache>
            </c:numRef>
          </c:val>
          <c:extLst>
            <c:ext xmlns:c16="http://schemas.microsoft.com/office/drawing/2014/chart" uri="{C3380CC4-5D6E-409C-BE32-E72D297353CC}">
              <c16:uniqueId val="{00000002-64B1-444B-9804-5B7B3851DA98}"/>
            </c:ext>
          </c:extLst>
        </c:ser>
        <c:dLbls>
          <c:dLblPos val="outEnd"/>
          <c:showLegendKey val="0"/>
          <c:showVal val="1"/>
          <c:showCatName val="0"/>
          <c:showSerName val="0"/>
          <c:showPercent val="0"/>
          <c:showBubbleSize val="0"/>
        </c:dLbls>
        <c:gapWidth val="444"/>
        <c:overlap val="-90"/>
        <c:axId val="2094914000"/>
        <c:axId val="2094947600"/>
      </c:barChart>
      <c:catAx>
        <c:axId val="209491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94947600"/>
        <c:crosses val="autoZero"/>
        <c:auto val="1"/>
        <c:lblAlgn val="ctr"/>
        <c:lblOffset val="100"/>
        <c:noMultiLvlLbl val="0"/>
      </c:catAx>
      <c:valAx>
        <c:axId val="2094947600"/>
        <c:scaling>
          <c:orientation val="minMax"/>
        </c:scaling>
        <c:delete val="1"/>
        <c:axPos val="l"/>
        <c:numFmt formatCode="General" sourceLinked="1"/>
        <c:majorTickMark val="none"/>
        <c:minorTickMark val="none"/>
        <c:tickLblPos val="nextTo"/>
        <c:crossAx val="2094914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 of Clients</c:v>
                </c:pt>
              </c:strCache>
            </c:strRef>
          </c:tx>
          <c:dPt>
            <c:idx val="0"/>
            <c:bubble3D val="0"/>
            <c:spPr>
              <a:solidFill>
                <a:schemeClr val="accent1"/>
              </a:solidFill>
              <a:ln>
                <a:noFill/>
              </a:ln>
              <a:effectLst/>
            </c:spPr>
            <c:extLst>
              <c:ext xmlns:c16="http://schemas.microsoft.com/office/drawing/2014/chart" uri="{C3380CC4-5D6E-409C-BE32-E72D297353CC}">
                <c16:uniqueId val="{00000001-A6AB-48EC-8D4C-9C84C741492E}"/>
              </c:ext>
            </c:extLst>
          </c:dPt>
          <c:dPt>
            <c:idx val="1"/>
            <c:bubble3D val="0"/>
            <c:spPr>
              <a:solidFill>
                <a:schemeClr val="accent2"/>
              </a:solidFill>
              <a:ln>
                <a:noFill/>
              </a:ln>
              <a:effectLst/>
            </c:spPr>
            <c:extLst>
              <c:ext xmlns:c16="http://schemas.microsoft.com/office/drawing/2014/chart" uri="{C3380CC4-5D6E-409C-BE32-E72D297353CC}">
                <c16:uniqueId val="{00000003-A6AB-48EC-8D4C-9C84C741492E}"/>
              </c:ext>
            </c:extLst>
          </c:dPt>
          <c:dPt>
            <c:idx val="2"/>
            <c:bubble3D val="0"/>
            <c:spPr>
              <a:solidFill>
                <a:schemeClr val="accent3"/>
              </a:solidFill>
              <a:ln>
                <a:noFill/>
              </a:ln>
              <a:effectLst/>
            </c:spPr>
            <c:extLst>
              <c:ext xmlns:c16="http://schemas.microsoft.com/office/drawing/2014/chart" uri="{C3380CC4-5D6E-409C-BE32-E72D297353CC}">
                <c16:uniqueId val="{00000005-A6AB-48EC-8D4C-9C84C741492E}"/>
              </c:ext>
            </c:extLst>
          </c:dPt>
          <c:dPt>
            <c:idx val="3"/>
            <c:bubble3D val="0"/>
            <c:spPr>
              <a:solidFill>
                <a:schemeClr val="accent4"/>
              </a:solidFill>
              <a:ln>
                <a:noFill/>
              </a:ln>
              <a:effectLst/>
            </c:spPr>
            <c:extLst>
              <c:ext xmlns:c16="http://schemas.microsoft.com/office/drawing/2014/chart" uri="{C3380CC4-5D6E-409C-BE32-E72D297353CC}">
                <c16:uniqueId val="{00000007-A6AB-48EC-8D4C-9C84C741492E}"/>
              </c:ext>
            </c:extLst>
          </c:dPt>
          <c:dPt>
            <c:idx val="4"/>
            <c:bubble3D val="0"/>
            <c:spPr>
              <a:solidFill>
                <a:schemeClr val="accent5"/>
              </a:solidFill>
              <a:ln>
                <a:noFill/>
              </a:ln>
              <a:effectLst/>
            </c:spPr>
            <c:extLst>
              <c:ext xmlns:c16="http://schemas.microsoft.com/office/drawing/2014/chart" uri="{C3380CC4-5D6E-409C-BE32-E72D297353CC}">
                <c16:uniqueId val="{00000009-A6AB-48EC-8D4C-9C84C741492E}"/>
              </c:ext>
            </c:extLst>
          </c:dPt>
          <c:dPt>
            <c:idx val="5"/>
            <c:bubble3D val="0"/>
            <c:spPr>
              <a:solidFill>
                <a:schemeClr val="accent6"/>
              </a:solidFill>
              <a:ln>
                <a:noFill/>
              </a:ln>
              <a:effectLst/>
            </c:spPr>
            <c:extLst>
              <c:ext xmlns:c16="http://schemas.microsoft.com/office/drawing/2014/chart" uri="{C3380CC4-5D6E-409C-BE32-E72D297353CC}">
                <c16:uniqueId val="{0000000B-A6AB-48EC-8D4C-9C84C741492E}"/>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A6AB-48EC-8D4C-9C84C741492E}"/>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A6AB-48EC-8D4C-9C84C74149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White</c:v>
                </c:pt>
                <c:pt idx="1">
                  <c:v>Black or African American</c:v>
                </c:pt>
                <c:pt idx="2">
                  <c:v>Hispanic or Latino</c:v>
                </c:pt>
                <c:pt idx="3">
                  <c:v>Asian</c:v>
                </c:pt>
                <c:pt idx="4">
                  <c:v>American Indian or Alaskan Native</c:v>
                </c:pt>
                <c:pt idx="5">
                  <c:v>Participant did not self-identify</c:v>
                </c:pt>
                <c:pt idx="6">
                  <c:v>Native Hawaiian or Other Pacific Islander</c:v>
                </c:pt>
                <c:pt idx="7">
                  <c:v>Not Completed </c:v>
                </c:pt>
              </c:strCache>
            </c:strRef>
          </c:cat>
          <c:val>
            <c:numRef>
              <c:f>Sheet1!$B$2:$B$9</c:f>
              <c:numCache>
                <c:formatCode>General</c:formatCode>
                <c:ptCount val="8"/>
                <c:pt idx="0">
                  <c:v>9176</c:v>
                </c:pt>
                <c:pt idx="1">
                  <c:v>5822</c:v>
                </c:pt>
                <c:pt idx="2">
                  <c:v>194</c:v>
                </c:pt>
                <c:pt idx="3">
                  <c:v>93</c:v>
                </c:pt>
                <c:pt idx="4">
                  <c:v>75</c:v>
                </c:pt>
                <c:pt idx="5">
                  <c:v>54</c:v>
                </c:pt>
                <c:pt idx="6">
                  <c:v>15</c:v>
                </c:pt>
                <c:pt idx="7">
                  <c:v>4</c:v>
                </c:pt>
              </c:numCache>
            </c:numRef>
          </c:val>
          <c:extLst>
            <c:ext xmlns:c16="http://schemas.microsoft.com/office/drawing/2014/chart" uri="{C3380CC4-5D6E-409C-BE32-E72D297353CC}">
              <c16:uniqueId val="{00000000-EC5A-4AE4-9BB5-03E6AA043D54}"/>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Sheet1!$C$1</c15:sqref>
                        </c15:formulaRef>
                      </c:ext>
                    </c:extLst>
                    <c:strCache>
                      <c:ptCount val="1"/>
                      <c:pt idx="0">
                        <c:v>% of Total</c:v>
                      </c:pt>
                    </c:strCache>
                  </c:strRef>
                </c:tx>
                <c:dPt>
                  <c:idx val="0"/>
                  <c:bubble3D val="0"/>
                  <c:spPr>
                    <a:solidFill>
                      <a:schemeClr val="accent1"/>
                    </a:solidFill>
                    <a:ln>
                      <a:noFill/>
                    </a:ln>
                    <a:effectLst/>
                  </c:spPr>
                  <c:extLst>
                    <c:ext xmlns:c16="http://schemas.microsoft.com/office/drawing/2014/chart" uri="{C3380CC4-5D6E-409C-BE32-E72D297353CC}">
                      <c16:uniqueId val="{00000011-A6AB-48EC-8D4C-9C84C741492E}"/>
                    </c:ext>
                  </c:extLst>
                </c:dPt>
                <c:dPt>
                  <c:idx val="1"/>
                  <c:bubble3D val="0"/>
                  <c:spPr>
                    <a:solidFill>
                      <a:schemeClr val="accent2"/>
                    </a:solidFill>
                    <a:ln>
                      <a:noFill/>
                    </a:ln>
                    <a:effectLst/>
                  </c:spPr>
                  <c:extLst>
                    <c:ext xmlns:c16="http://schemas.microsoft.com/office/drawing/2014/chart" uri="{C3380CC4-5D6E-409C-BE32-E72D297353CC}">
                      <c16:uniqueId val="{00000013-A6AB-48EC-8D4C-9C84C741492E}"/>
                    </c:ext>
                  </c:extLst>
                </c:dPt>
                <c:dPt>
                  <c:idx val="2"/>
                  <c:bubble3D val="0"/>
                  <c:spPr>
                    <a:solidFill>
                      <a:schemeClr val="accent3"/>
                    </a:solidFill>
                    <a:ln>
                      <a:noFill/>
                    </a:ln>
                    <a:effectLst/>
                  </c:spPr>
                  <c:extLst>
                    <c:ext xmlns:c16="http://schemas.microsoft.com/office/drawing/2014/chart" uri="{C3380CC4-5D6E-409C-BE32-E72D297353CC}">
                      <c16:uniqueId val="{00000015-A6AB-48EC-8D4C-9C84C741492E}"/>
                    </c:ext>
                  </c:extLst>
                </c:dPt>
                <c:dPt>
                  <c:idx val="3"/>
                  <c:bubble3D val="0"/>
                  <c:spPr>
                    <a:solidFill>
                      <a:schemeClr val="accent4"/>
                    </a:solidFill>
                    <a:ln>
                      <a:noFill/>
                    </a:ln>
                    <a:effectLst/>
                  </c:spPr>
                  <c:extLst>
                    <c:ext xmlns:c16="http://schemas.microsoft.com/office/drawing/2014/chart" uri="{C3380CC4-5D6E-409C-BE32-E72D297353CC}">
                      <c16:uniqueId val="{00000017-A6AB-48EC-8D4C-9C84C741492E}"/>
                    </c:ext>
                  </c:extLst>
                </c:dPt>
                <c:dPt>
                  <c:idx val="4"/>
                  <c:bubble3D val="0"/>
                  <c:spPr>
                    <a:solidFill>
                      <a:schemeClr val="accent5"/>
                    </a:solidFill>
                    <a:ln>
                      <a:noFill/>
                    </a:ln>
                    <a:effectLst/>
                  </c:spPr>
                  <c:extLst>
                    <c:ext xmlns:c16="http://schemas.microsoft.com/office/drawing/2014/chart" uri="{C3380CC4-5D6E-409C-BE32-E72D297353CC}">
                      <c16:uniqueId val="{00000006-EC5A-4AE4-9BB5-03E6AA043D54}"/>
                    </c:ext>
                  </c:extLst>
                </c:dPt>
                <c:dPt>
                  <c:idx val="5"/>
                  <c:bubble3D val="0"/>
                  <c:spPr>
                    <a:solidFill>
                      <a:schemeClr val="accent6"/>
                    </a:solidFill>
                    <a:ln>
                      <a:noFill/>
                    </a:ln>
                    <a:effectLst/>
                  </c:spPr>
                  <c:extLst>
                    <c:ext xmlns:c16="http://schemas.microsoft.com/office/drawing/2014/chart" uri="{C3380CC4-5D6E-409C-BE32-E72D297353CC}">
                      <c16:uniqueId val="{0000001B-A6AB-48EC-8D4C-9C84C741492E}"/>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1D-A6AB-48EC-8D4C-9C84C741492E}"/>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1F-A6AB-48EC-8D4C-9C84C74149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Sheet1!$A$2:$A$9</c15:sqref>
                        </c15:formulaRef>
                      </c:ext>
                    </c:extLst>
                    <c:strCache>
                      <c:ptCount val="8"/>
                      <c:pt idx="0">
                        <c:v>White</c:v>
                      </c:pt>
                      <c:pt idx="1">
                        <c:v>Black or African American</c:v>
                      </c:pt>
                      <c:pt idx="2">
                        <c:v>Hispanic or Latino</c:v>
                      </c:pt>
                      <c:pt idx="3">
                        <c:v>Asian</c:v>
                      </c:pt>
                      <c:pt idx="4">
                        <c:v>American Indian or Alaskan Native</c:v>
                      </c:pt>
                      <c:pt idx="5">
                        <c:v>Participant did not self-identify</c:v>
                      </c:pt>
                      <c:pt idx="6">
                        <c:v>Native Hawaiian or Other Pacific Islander</c:v>
                      </c:pt>
                      <c:pt idx="7">
                        <c:v>Not Completed </c:v>
                      </c:pt>
                    </c:strCache>
                  </c:strRef>
                </c:cat>
                <c:val>
                  <c:numRef>
                    <c:extLst>
                      <c:ext uri="{02D57815-91ED-43cb-92C2-25804820EDAC}">
                        <c15:formulaRef>
                          <c15:sqref>Sheet1!$C$2:$C$9</c15:sqref>
                        </c15:formulaRef>
                      </c:ext>
                    </c:extLst>
                    <c:numCache>
                      <c:formatCode>0.00%</c:formatCode>
                      <c:ptCount val="8"/>
                      <c:pt idx="0">
                        <c:v>0.59460000000000002</c:v>
                      </c:pt>
                      <c:pt idx="1">
                        <c:v>0.37719999999999998</c:v>
                      </c:pt>
                      <c:pt idx="2">
                        <c:v>1.26E-2</c:v>
                      </c:pt>
                      <c:pt idx="3">
                        <c:v>6.0000000000000001E-3</c:v>
                      </c:pt>
                      <c:pt idx="4">
                        <c:v>4.8999999999999998E-3</c:v>
                      </c:pt>
                      <c:pt idx="5">
                        <c:v>3.5000000000000001E-3</c:v>
                      </c:pt>
                      <c:pt idx="6">
                        <c:v>1E-3</c:v>
                      </c:pt>
                      <c:pt idx="7">
                        <c:v>2.9999999999999997E-4</c:v>
                      </c:pt>
                    </c:numCache>
                  </c:numRef>
                </c:val>
                <c:extLst>
                  <c:ext xmlns:c16="http://schemas.microsoft.com/office/drawing/2014/chart" uri="{C3380CC4-5D6E-409C-BE32-E72D297353CC}">
                    <c16:uniqueId val="{00000001-EC5A-4AE4-9BB5-03E6AA043D54}"/>
                  </c:ext>
                </c:extLst>
              </c15:ser>
            </c15:filteredPieSeries>
          </c:ext>
        </c:extLst>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Sheet1!$A$2:$A$9</cx:f>
        <cx:lvl ptCount="8">
          <cx:pt idx="0">Less than 20</cx:pt>
          <cx:pt idx="1">21 to 30</cx:pt>
          <cx:pt idx="2">31 to 40</cx:pt>
          <cx:pt idx="3">41 to 50</cx:pt>
          <cx:pt idx="4">51 to 60</cx:pt>
          <cx:pt idx="5">61 to 70</cx:pt>
          <cx:pt idx="6">71 to 80</cx:pt>
          <cx:pt idx="7">81 and over</cx:pt>
        </cx:lvl>
      </cx:strDim>
      <cx:numDim type="val">
        <cx:f dir="row">Sheet1!$B$2:$B$9</cx:f>
        <cx:lvl ptCount="8" formatCode="General">
          <cx:pt idx="0">4752</cx:pt>
          <cx:pt idx="1">1537</cx:pt>
          <cx:pt idx="2">1434</cx:pt>
          <cx:pt idx="3">1880</cx:pt>
          <cx:pt idx="4">2513</cx:pt>
          <cx:pt idx="5">2090</cx:pt>
          <cx:pt idx="6">786</cx:pt>
          <cx:pt idx="7">114</cx:pt>
        </cx:lvl>
      </cx:numDim>
    </cx:data>
    <cx:data id="1">
      <cx:strDim type="cat">
        <cx:f dir="row">Sheet1!$A$2:$A$9</cx:f>
        <cx:lvl ptCount="8">
          <cx:pt idx="0">Less than 20</cx:pt>
          <cx:pt idx="1">21 to 30</cx:pt>
          <cx:pt idx="2">31 to 40</cx:pt>
          <cx:pt idx="3">41 to 50</cx:pt>
          <cx:pt idx="4">51 to 60</cx:pt>
          <cx:pt idx="5">61 to 70</cx:pt>
          <cx:pt idx="6">71 to 80</cx:pt>
          <cx:pt idx="7">81 and over</cx:pt>
        </cx:lvl>
      </cx:strDim>
      <cx:numDim type="val">
        <cx:f dir="row">Sheet1!$C$2:$C$9</cx:f>
        <cx:lvl ptCount="8" formatCode="General">
          <cx:pt idx="0">0.31459999999999999</cx:pt>
          <cx:pt idx="1">0.1017</cx:pt>
          <cx:pt idx="2">0.1245</cx:pt>
          <cx:pt idx="3">0.1333</cx:pt>
          <cx:pt idx="4">0.16639999999999999</cx:pt>
          <cx:pt idx="5">0.1384</cx:pt>
          <cx:pt idx="6">0.051999999999999998</cx:pt>
          <cx:pt idx="7">0.0074999999999999997</cx:pt>
        </cx:lvl>
      </cx:numDim>
    </cx:data>
  </cx:chartData>
  <cx:chart>
    <cx:title pos="t" align="ctr" overlay="0">
      <cx:tx>
        <cx:txData>
          <cx:v>Age Range of Clients</cx:v>
        </cx:txData>
      </cx:tx>
      <cx:txPr>
        <a:bodyPr rot="0" spcFirstLastPara="1" vertOverflow="ellipsis" vert="horz" wrap="square" lIns="38100" tIns="19050" rIns="38100" bIns="19050" anchor="ctr" anchorCtr="1" compatLnSpc="0"/>
        <a:lstStyle/>
        <a:p>
          <a:pPr algn="ctr" rtl="0">
            <a:defRPr sz="1800" b="1" i="0" u="none" strike="noStrike" kern="1200" baseline="0">
              <a:solidFill>
                <a:sysClr val="windowText" lastClr="000000">
                  <a:lumMod val="75000"/>
                  <a:lumOff val="25000"/>
                </a:sysClr>
              </a:solidFill>
              <a:latin typeface="+mn-lt"/>
              <a:ea typeface="+mn-ea"/>
              <a:cs typeface="+mn-cs"/>
            </a:defRPr>
          </a:pPr>
          <a:r>
            <a:rPr kumimoji="0" lang="en-US" sz="1800" b="1" i="0" u="none" strike="noStrike" kern="1200" cap="none" spc="0" normalizeH="0" baseline="0" noProof="0">
              <a:ln>
                <a:noFill/>
              </a:ln>
              <a:solidFill>
                <a:sysClr val="windowText" lastClr="000000">
                  <a:lumMod val="75000"/>
                  <a:lumOff val="25000"/>
                </a:sysClr>
              </a:solidFill>
              <a:effectLst/>
              <a:uLnTx/>
              <a:uFillTx/>
              <a:latin typeface="Calibri"/>
            </a:rPr>
            <a:t>Age Range of Clients</a:t>
          </a:r>
        </a:p>
      </cx:txPr>
    </cx:title>
    <cx:plotArea>
      <cx:plotAreaRegion>
        <cx:series layoutId="funnel" uniqueId="{42833BB0-3AE4-46F1-B2D3-B649048ED39B}" formatIdx="0">
          <cx:tx>
            <cx:txData>
              <cx:f>Sheet1!$B$1</cx:f>
              <cx:v>Number of Clients</cx:v>
            </cx:txData>
          </cx:tx>
          <cx:dataLabels>
            <cx:visibility seriesName="0" categoryName="0" value="1"/>
            <cx:separator>, </cx:separator>
          </cx:dataLabels>
          <cx:dataId val="0"/>
        </cx:series>
        <cx:series layoutId="funnel" hidden="1" uniqueId="{C1ABF039-E605-4648-94F9-0F10DC01260A}" formatIdx="1">
          <cx:tx>
            <cx:txData>
              <cx:f>Sheet1!$C$1</cx:f>
              <cx:v>% of Total Number of Clients</cx:v>
            </cx:txData>
          </cx:tx>
          <cx:dataLabels>
            <cx:visibility seriesName="0" categoryName="0" value="0"/>
          </cx:dataLabels>
          <cx:dataId val="1"/>
        </cx:series>
      </cx:plotAreaRegion>
      <cx:axis id="0">
        <cx:catScaling gapWidth="0.5"/>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25">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82318-2006-4BF9-8E36-6F993EBF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12866</TotalTime>
  <Pages>52</Pages>
  <Words>20305</Words>
  <Characters>124876</Characters>
  <Application>Microsoft Office Word</Application>
  <DocSecurity>0</DocSecurity>
  <Lines>13875</Lines>
  <Paragraphs>8065</Paragraphs>
  <ScaleCrop>false</ScaleCrop>
  <HeadingPairs>
    <vt:vector size="2" baseType="variant">
      <vt:variant>
        <vt:lpstr>Title</vt:lpstr>
      </vt:variant>
      <vt:variant>
        <vt:i4>1</vt:i4>
      </vt:variant>
    </vt:vector>
  </HeadingPairs>
  <TitlesOfParts>
    <vt:vector size="1" baseType="lpstr">
      <vt:lpstr/>
    </vt:vector>
  </TitlesOfParts>
  <Company>Mississippi Department of Rehab Services</Company>
  <LinksUpToDate>false</LinksUpToDate>
  <CharactersWithSpaces>137116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Millsaps</dc:creator>
  <cp:keywords/>
  <dc:description/>
  <cp:lastModifiedBy>Leigh Partridge</cp:lastModifiedBy>
  <cp:revision>1104</cp:revision>
  <cp:lastPrinted>2024-12-30T19:32:00Z</cp:lastPrinted>
  <dcterms:created xsi:type="dcterms:W3CDTF">2025-11-19T22:58:00Z</dcterms:created>
  <dcterms:modified xsi:type="dcterms:W3CDTF">2025-12-30T15:30:00Z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2022-12-30T00:00:00Z</vt:filetime>
  </property>
  <property fmtid="{D5CDD505-2E9C-101B-9397-08002B2CF9AE}" pid="3" name="Creator">
    <vt:lpwstr>Acrobat PDFMaker 22 for Word</vt:lpwstr>
  </property>
  <property fmtid="{D5CDD505-2E9C-101B-9397-08002B2CF9AE}" pid="4" name="LastSaved">
    <vt:filetime>2023-10-26T00:00:00Z</vt:filetime>
  </property>
  <property fmtid="{D5CDD505-2E9C-101B-9397-08002B2CF9AE}" pid="5" name="Producer">
    <vt:lpwstr>iLovePDF</vt:lpwstr>
  </property>
  <property fmtid="{D5CDD505-2E9C-101B-9397-08002B2CF9AE}" pid="6" name="SourceModified">
    <vt:lpwstr>D:20221230175552</vt:lpwstr>
  </property>
</Properties>
</file>